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5.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7BC6BD" w14:textId="1F48BA64" w:rsidR="00DF788F" w:rsidRPr="00987D02" w:rsidRDefault="00DF788F" w:rsidP="00D732C7">
      <w:pPr>
        <w:spacing w:line="360" w:lineRule="auto"/>
        <w:jc w:val="center"/>
        <w:rPr>
          <w:rFonts w:cs="Times New Roman"/>
          <w:b/>
          <w:bCs/>
          <w:szCs w:val="24"/>
        </w:rPr>
      </w:pPr>
      <w:r w:rsidRPr="00987D02">
        <w:rPr>
          <w:rFonts w:cs="Times New Roman"/>
          <w:b/>
          <w:bCs/>
          <w:szCs w:val="24"/>
        </w:rPr>
        <w:t>AN ASSESSMENT OF THE NITRATE LEVELS IN RAW AND COOKED VEGETABLES CONSUMED BY PATIENTS WITH NON-COMMUNICABLE DISEASES</w:t>
      </w:r>
      <w:r w:rsidR="006916AD">
        <w:rPr>
          <w:rFonts w:cs="Times New Roman"/>
          <w:b/>
          <w:bCs/>
          <w:szCs w:val="24"/>
        </w:rPr>
        <w:t xml:space="preserve"> IN GHANA</w:t>
      </w:r>
    </w:p>
    <w:p w14:paraId="071CC160" w14:textId="77777777" w:rsidR="00CE7CC1" w:rsidRPr="00987D02" w:rsidRDefault="00C52DB8" w:rsidP="00D732C7">
      <w:pPr>
        <w:spacing w:line="360" w:lineRule="auto"/>
        <w:jc w:val="center"/>
        <w:rPr>
          <w:rFonts w:cs="Times New Roman"/>
          <w:b/>
          <w:bCs/>
          <w:szCs w:val="24"/>
        </w:rPr>
      </w:pPr>
      <w:r w:rsidRPr="00987D02">
        <w:rPr>
          <w:noProof/>
          <w:lang w:val="en-US"/>
        </w:rPr>
        <w:drawing>
          <wp:inline distT="0" distB="0" distL="0" distR="0" wp14:anchorId="64176BE7" wp14:editId="71937A0C">
            <wp:extent cx="2020186" cy="2231069"/>
            <wp:effectExtent l="0" t="0" r="0" b="0"/>
            <wp:docPr id="2" name="Picture 2" descr="University of Ghana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of Ghana - Wikiped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20175" cy="2231056"/>
                    </a:xfrm>
                    <a:prstGeom prst="rect">
                      <a:avLst/>
                    </a:prstGeom>
                    <a:noFill/>
                    <a:ln>
                      <a:noFill/>
                    </a:ln>
                  </pic:spPr>
                </pic:pic>
              </a:graphicData>
            </a:graphic>
          </wp:inline>
        </w:drawing>
      </w:r>
    </w:p>
    <w:p w14:paraId="3072BA40" w14:textId="77777777" w:rsidR="00DF788F" w:rsidRPr="00987D02" w:rsidRDefault="00DF788F" w:rsidP="00D732C7">
      <w:pPr>
        <w:spacing w:before="0" w:beforeAutospacing="0" w:after="0" w:afterAutospacing="0" w:line="360" w:lineRule="auto"/>
        <w:jc w:val="center"/>
        <w:rPr>
          <w:rFonts w:cs="Times New Roman"/>
          <w:b/>
          <w:szCs w:val="24"/>
        </w:rPr>
      </w:pPr>
      <w:r w:rsidRPr="00987D02">
        <w:rPr>
          <w:rFonts w:cs="Times New Roman"/>
          <w:b/>
          <w:szCs w:val="24"/>
        </w:rPr>
        <w:t xml:space="preserve">UNIVERSITY OF GHANA </w:t>
      </w:r>
    </w:p>
    <w:p w14:paraId="3C5FF2FB" w14:textId="77777777" w:rsidR="00DF788F" w:rsidRPr="00987D02" w:rsidRDefault="00DF788F" w:rsidP="00D732C7">
      <w:pPr>
        <w:spacing w:before="0" w:beforeAutospacing="0" w:after="0" w:afterAutospacing="0" w:line="360" w:lineRule="auto"/>
        <w:jc w:val="center"/>
        <w:rPr>
          <w:rFonts w:cs="Times New Roman"/>
          <w:b/>
          <w:szCs w:val="24"/>
        </w:rPr>
      </w:pPr>
      <w:r w:rsidRPr="00987D02">
        <w:rPr>
          <w:rFonts w:cs="Times New Roman"/>
          <w:b/>
          <w:szCs w:val="24"/>
        </w:rPr>
        <w:t>COLLEGE OF HEALTH SCIENCES</w:t>
      </w:r>
    </w:p>
    <w:p w14:paraId="47F956D5" w14:textId="77777777" w:rsidR="00DF788F" w:rsidRPr="00987D02" w:rsidRDefault="00DF788F" w:rsidP="00D732C7">
      <w:pPr>
        <w:spacing w:before="0" w:beforeAutospacing="0" w:after="0" w:afterAutospacing="0" w:line="360" w:lineRule="auto"/>
        <w:jc w:val="center"/>
        <w:rPr>
          <w:rFonts w:cs="Times New Roman"/>
          <w:b/>
          <w:szCs w:val="24"/>
        </w:rPr>
      </w:pPr>
      <w:r w:rsidRPr="00987D02">
        <w:rPr>
          <w:rFonts w:cs="Times New Roman"/>
          <w:b/>
          <w:szCs w:val="24"/>
        </w:rPr>
        <w:t>SCHOOL OF BIOMEDICAL AND ALLIED HEALTH SCIENCES</w:t>
      </w:r>
    </w:p>
    <w:p w14:paraId="5AEB9EFF" w14:textId="67CC3A15" w:rsidR="00D732C7" w:rsidRDefault="00DF788F" w:rsidP="00D732C7">
      <w:pPr>
        <w:spacing w:before="0" w:beforeAutospacing="0" w:after="0" w:afterAutospacing="0" w:line="360" w:lineRule="auto"/>
        <w:jc w:val="center"/>
        <w:rPr>
          <w:rFonts w:cs="Times New Roman"/>
          <w:b/>
          <w:szCs w:val="24"/>
        </w:rPr>
      </w:pPr>
      <w:r w:rsidRPr="00987D02">
        <w:rPr>
          <w:rFonts w:cs="Times New Roman"/>
          <w:b/>
          <w:szCs w:val="24"/>
        </w:rPr>
        <w:t>DEPARTMENT OF DIETETICS</w:t>
      </w:r>
    </w:p>
    <w:p w14:paraId="20DD1CA2" w14:textId="77777777" w:rsidR="00D732C7" w:rsidRDefault="00D732C7" w:rsidP="00D732C7">
      <w:pPr>
        <w:spacing w:before="0" w:beforeAutospacing="0" w:after="0" w:afterAutospacing="0" w:line="360" w:lineRule="auto"/>
        <w:jc w:val="center"/>
        <w:rPr>
          <w:rFonts w:cs="Times New Roman"/>
          <w:b/>
          <w:szCs w:val="24"/>
        </w:rPr>
      </w:pPr>
    </w:p>
    <w:p w14:paraId="360B4E33" w14:textId="77777777" w:rsidR="00F67C54" w:rsidRPr="00987D02" w:rsidRDefault="00F67C54" w:rsidP="00D732C7">
      <w:pPr>
        <w:spacing w:before="0" w:beforeAutospacing="0" w:after="0" w:afterAutospacing="0" w:line="360" w:lineRule="auto"/>
        <w:jc w:val="center"/>
        <w:rPr>
          <w:rFonts w:cs="Times New Roman"/>
          <w:b/>
          <w:szCs w:val="24"/>
        </w:rPr>
      </w:pPr>
      <w:r w:rsidRPr="00987D02">
        <w:rPr>
          <w:rFonts w:cs="Times New Roman"/>
          <w:b/>
          <w:szCs w:val="24"/>
        </w:rPr>
        <w:t>BY</w:t>
      </w:r>
    </w:p>
    <w:p w14:paraId="6AC3B81E" w14:textId="77777777" w:rsidR="00C52DB8" w:rsidRPr="00987D02" w:rsidRDefault="00C52DB8" w:rsidP="00D732C7">
      <w:pPr>
        <w:tabs>
          <w:tab w:val="left" w:pos="1890"/>
        </w:tabs>
        <w:spacing w:before="0" w:beforeAutospacing="0" w:after="0" w:afterAutospacing="0" w:line="360" w:lineRule="auto"/>
        <w:jc w:val="center"/>
        <w:rPr>
          <w:rFonts w:cs="Times New Roman"/>
          <w:b/>
          <w:szCs w:val="24"/>
        </w:rPr>
      </w:pPr>
      <w:r w:rsidRPr="00987D02">
        <w:rPr>
          <w:rFonts w:cs="Times New Roman"/>
          <w:b/>
          <w:szCs w:val="24"/>
        </w:rPr>
        <w:t xml:space="preserve">ESUMABA SERWA </w:t>
      </w:r>
      <w:r w:rsidR="00F67C54" w:rsidRPr="00987D02">
        <w:rPr>
          <w:rFonts w:cs="Times New Roman"/>
          <w:b/>
          <w:szCs w:val="24"/>
        </w:rPr>
        <w:t xml:space="preserve">ASAAM </w:t>
      </w:r>
    </w:p>
    <w:p w14:paraId="5678B111" w14:textId="76893CA0" w:rsidR="00D732C7" w:rsidRPr="00987D02" w:rsidRDefault="00F67C54" w:rsidP="00D732C7">
      <w:pPr>
        <w:tabs>
          <w:tab w:val="left" w:pos="1890"/>
        </w:tabs>
        <w:spacing w:before="0" w:beforeAutospacing="0" w:after="0" w:afterAutospacing="0" w:line="360" w:lineRule="auto"/>
        <w:jc w:val="center"/>
        <w:rPr>
          <w:rFonts w:cs="Times New Roman"/>
          <w:b/>
          <w:szCs w:val="24"/>
        </w:rPr>
      </w:pPr>
      <w:r w:rsidRPr="00987D02">
        <w:rPr>
          <w:rFonts w:cs="Times New Roman"/>
          <w:b/>
          <w:szCs w:val="24"/>
        </w:rPr>
        <w:t>(</w:t>
      </w:r>
      <w:r w:rsidR="00C52DB8" w:rsidRPr="00987D02">
        <w:rPr>
          <w:rFonts w:cs="Times New Roman"/>
          <w:b/>
          <w:szCs w:val="24"/>
        </w:rPr>
        <w:t>10804972)</w:t>
      </w:r>
    </w:p>
    <w:p w14:paraId="1BE8104E" w14:textId="54FB1C7E" w:rsidR="00C52DB8" w:rsidRPr="00987D02" w:rsidRDefault="00EB420E" w:rsidP="00E456D1">
      <w:pPr>
        <w:spacing w:line="360" w:lineRule="auto"/>
        <w:jc w:val="center"/>
        <w:rPr>
          <w:rFonts w:cs="Times New Roman"/>
          <w:b/>
          <w:szCs w:val="24"/>
        </w:rPr>
      </w:pPr>
      <w:r w:rsidRPr="00987D02">
        <w:rPr>
          <w:rFonts w:cs="Times New Roman"/>
          <w:b/>
          <w:szCs w:val="24"/>
        </w:rPr>
        <w:t xml:space="preserve">THIS DISSERTATION IS SUBMITTED TO </w:t>
      </w:r>
      <w:r w:rsidR="00E456D1">
        <w:rPr>
          <w:rFonts w:cs="Times New Roman"/>
          <w:b/>
          <w:szCs w:val="24"/>
        </w:rPr>
        <w:t xml:space="preserve">THE </w:t>
      </w:r>
      <w:r w:rsidR="00E456D1" w:rsidRPr="00987D02">
        <w:rPr>
          <w:rFonts w:cs="Times New Roman"/>
          <w:b/>
          <w:szCs w:val="24"/>
        </w:rPr>
        <w:t>UNIVERSITY</w:t>
      </w:r>
      <w:r w:rsidR="00B64D6C" w:rsidRPr="00987D02">
        <w:rPr>
          <w:rFonts w:cs="Times New Roman"/>
          <w:b/>
          <w:szCs w:val="24"/>
        </w:rPr>
        <w:t xml:space="preserve"> OF GHANA,</w:t>
      </w:r>
      <w:r w:rsidR="00F35699">
        <w:rPr>
          <w:rFonts w:cs="Times New Roman"/>
          <w:b/>
          <w:szCs w:val="24"/>
        </w:rPr>
        <w:t xml:space="preserve"> LEGON</w:t>
      </w:r>
      <w:r w:rsidR="00B64D6C" w:rsidRPr="00987D02">
        <w:rPr>
          <w:rFonts w:cs="Times New Roman"/>
          <w:b/>
          <w:szCs w:val="24"/>
        </w:rPr>
        <w:t xml:space="preserve"> </w:t>
      </w:r>
      <w:r w:rsidRPr="00987D02">
        <w:rPr>
          <w:rFonts w:cs="Times New Roman"/>
          <w:b/>
          <w:szCs w:val="24"/>
        </w:rPr>
        <w:t xml:space="preserve">IN PARTIAL FULFILMENT OF THE REQUIREMENT FOR THE AWARD OF </w:t>
      </w:r>
      <w:r w:rsidR="00B64D6C" w:rsidRPr="00987D02">
        <w:rPr>
          <w:rFonts w:cs="Times New Roman"/>
          <w:b/>
          <w:szCs w:val="24"/>
        </w:rPr>
        <w:t>M</w:t>
      </w:r>
      <w:r w:rsidR="0020693F">
        <w:rPr>
          <w:rFonts w:cs="Times New Roman"/>
          <w:b/>
          <w:szCs w:val="24"/>
        </w:rPr>
        <w:t>Sc</w:t>
      </w:r>
      <w:r w:rsidR="00D732C7">
        <w:rPr>
          <w:rFonts w:cs="Times New Roman"/>
          <w:b/>
          <w:szCs w:val="24"/>
        </w:rPr>
        <w:t xml:space="preserve"> DIETETICS </w:t>
      </w:r>
      <w:r w:rsidR="0020693F">
        <w:rPr>
          <w:rFonts w:cs="Times New Roman"/>
          <w:b/>
          <w:szCs w:val="24"/>
        </w:rPr>
        <w:t>DEGREE</w:t>
      </w:r>
      <w:r w:rsidR="00E456D1">
        <w:rPr>
          <w:rFonts w:cs="Times New Roman"/>
          <w:b/>
          <w:szCs w:val="24"/>
        </w:rPr>
        <w:t xml:space="preserve"> </w:t>
      </w:r>
      <w:r w:rsidR="00C52DB8" w:rsidRPr="00987D02">
        <w:rPr>
          <w:rFonts w:cs="Times New Roman"/>
          <w:b/>
          <w:szCs w:val="24"/>
        </w:rPr>
        <w:t>DECEMBER, 2021</w:t>
      </w:r>
    </w:p>
    <w:p w14:paraId="30C6390F" w14:textId="0C8F72AB" w:rsidR="00BE4CC1" w:rsidRPr="00987D02" w:rsidRDefault="00E456D1" w:rsidP="00D732C7">
      <w:pPr>
        <w:tabs>
          <w:tab w:val="left" w:pos="1890"/>
          <w:tab w:val="left" w:pos="2520"/>
        </w:tabs>
        <w:spacing w:line="360" w:lineRule="auto"/>
        <w:rPr>
          <w:rFonts w:cs="Times New Roman"/>
          <w:b/>
          <w:szCs w:val="24"/>
        </w:rPr>
        <w:sectPr w:rsidR="00BE4CC1" w:rsidRPr="00987D02" w:rsidSect="001E0F2F">
          <w:footerReference w:type="default" r:id="rId9"/>
          <w:footerReference w:type="first" r:id="rId10"/>
          <w:pgSz w:w="12240" w:h="15840"/>
          <w:pgMar w:top="1440" w:right="1440" w:bottom="1440" w:left="1440" w:header="720" w:footer="720" w:gutter="0"/>
          <w:cols w:space="720"/>
          <w:docGrid w:linePitch="299"/>
        </w:sectPr>
      </w:pPr>
      <w:r>
        <w:rPr>
          <w:rFonts w:cs="Times New Roman"/>
          <w:b/>
          <w:szCs w:val="24"/>
        </w:rPr>
        <w:t xml:space="preserve"> </w:t>
      </w:r>
    </w:p>
    <w:p w14:paraId="5524BF88" w14:textId="4FB97EDC" w:rsidR="00CA71D0" w:rsidRPr="00D732C7" w:rsidRDefault="00CA71D0" w:rsidP="00D732C7">
      <w:pPr>
        <w:pStyle w:val="Heading1"/>
        <w:jc w:val="center"/>
      </w:pPr>
      <w:bookmarkStart w:id="0" w:name="_Toc483845054"/>
      <w:bookmarkStart w:id="1" w:name="_Toc90493903"/>
      <w:r w:rsidRPr="00987D02">
        <w:lastRenderedPageBreak/>
        <w:t>DECLARATION</w:t>
      </w:r>
      <w:bookmarkEnd w:id="0"/>
      <w:bookmarkEnd w:id="1"/>
      <w:r w:rsidRPr="00987D02">
        <w:rPr>
          <w:rFonts w:cs="Times New Roman"/>
          <w:szCs w:val="24"/>
        </w:rPr>
        <w:tab/>
      </w:r>
    </w:p>
    <w:p w14:paraId="7DD4ACDA" w14:textId="6BB02560" w:rsidR="00CA71D0" w:rsidRPr="00987D02" w:rsidRDefault="00CA71D0" w:rsidP="00CA71D0">
      <w:pPr>
        <w:rPr>
          <w:rFonts w:cs="Times New Roman"/>
          <w:szCs w:val="24"/>
        </w:rPr>
      </w:pPr>
      <w:r w:rsidRPr="00987D02">
        <w:rPr>
          <w:rFonts w:cs="Times New Roman"/>
          <w:bCs/>
          <w:szCs w:val="24"/>
        </w:rPr>
        <w:t xml:space="preserve">I hereby declare that I have undertaken this study towards the </w:t>
      </w:r>
      <w:r w:rsidR="00DD24D2">
        <w:rPr>
          <w:rFonts w:cs="Times New Roman"/>
          <w:bCs/>
          <w:szCs w:val="24"/>
        </w:rPr>
        <w:t>Master of Science D</w:t>
      </w:r>
      <w:r w:rsidRPr="00987D02">
        <w:rPr>
          <w:rFonts w:cs="Times New Roman"/>
          <w:bCs/>
          <w:szCs w:val="24"/>
        </w:rPr>
        <w:t xml:space="preserve">egree under the supervision of </w:t>
      </w:r>
      <w:r w:rsidR="00FE1EF3" w:rsidRPr="00987D02">
        <w:rPr>
          <w:rFonts w:cs="Times New Roman"/>
          <w:szCs w:val="24"/>
        </w:rPr>
        <w:t>Dr</w:t>
      </w:r>
      <w:r w:rsidR="00894C78">
        <w:rPr>
          <w:rFonts w:cs="Times New Roman"/>
          <w:szCs w:val="24"/>
        </w:rPr>
        <w:t>.</w:t>
      </w:r>
      <w:r w:rsidRPr="00987D02">
        <w:rPr>
          <w:rFonts w:cs="Times New Roman"/>
          <w:szCs w:val="24"/>
        </w:rPr>
        <w:t xml:space="preserve"> Rebecca K. Steele-Dadzie of the Department of Dietetics School of Biomedical and Allied Health Sciences, University of Ghana </w:t>
      </w:r>
      <w:r w:rsidRPr="00987D02">
        <w:rPr>
          <w:rFonts w:cs="Times New Roman"/>
          <w:bCs/>
          <w:szCs w:val="24"/>
        </w:rPr>
        <w:t xml:space="preserve">and that, except portions where due acknowledgement has been made in the text, this dissertation is the outcome of my research. This </w:t>
      </w:r>
      <w:r w:rsidR="00DF788F">
        <w:rPr>
          <w:rFonts w:cs="Times New Roman"/>
          <w:bCs/>
          <w:szCs w:val="24"/>
        </w:rPr>
        <w:t>dissertation</w:t>
      </w:r>
      <w:r w:rsidR="00B00175" w:rsidRPr="00987D02">
        <w:rPr>
          <w:rFonts w:cs="Times New Roman"/>
          <w:bCs/>
          <w:szCs w:val="24"/>
        </w:rPr>
        <w:t xml:space="preserve"> has not been presented in whole or in part for any degree elsewhere</w:t>
      </w:r>
      <w:r w:rsidRPr="00987D02">
        <w:rPr>
          <w:rFonts w:cs="Times New Roman"/>
          <w:bCs/>
          <w:szCs w:val="24"/>
        </w:rPr>
        <w:t>.</w:t>
      </w:r>
    </w:p>
    <w:p w14:paraId="30BF4FFA" w14:textId="208D6BC2" w:rsidR="00B00175" w:rsidRPr="00987D02" w:rsidRDefault="00AF5107" w:rsidP="00B00175">
      <w:pPr>
        <w:tabs>
          <w:tab w:val="left" w:pos="2361"/>
        </w:tabs>
        <w:spacing w:line="360" w:lineRule="auto"/>
        <w:rPr>
          <w:rFonts w:cs="Times New Roman"/>
          <w:b/>
          <w:szCs w:val="24"/>
          <w:lang w:val="en-CA"/>
        </w:rPr>
      </w:pPr>
      <w:r>
        <w:rPr>
          <w:rFonts w:cs="Times New Roman"/>
          <w:b/>
          <w:noProof/>
          <w:szCs w:val="24"/>
          <w:lang w:val="en-US"/>
        </w:rPr>
        <mc:AlternateContent>
          <mc:Choice Requires="wps">
            <w:drawing>
              <wp:anchor distT="0" distB="0" distL="114300" distR="114300" simplePos="0" relativeHeight="251726848" behindDoc="0" locked="0" layoutInCell="1" allowOverlap="1" wp14:anchorId="413F6605" wp14:editId="325D02BB">
                <wp:simplePos x="0" y="0"/>
                <wp:positionH relativeFrom="column">
                  <wp:posOffset>1243418</wp:posOffset>
                </wp:positionH>
                <wp:positionV relativeFrom="paragraph">
                  <wp:posOffset>138430</wp:posOffset>
                </wp:positionV>
                <wp:extent cx="818707" cy="574158"/>
                <wp:effectExtent l="0" t="0" r="0" b="0"/>
                <wp:wrapNone/>
                <wp:docPr id="5" name="Text Box 5"/>
                <wp:cNvGraphicFramePr/>
                <a:graphic xmlns:a="http://schemas.openxmlformats.org/drawingml/2006/main">
                  <a:graphicData uri="http://schemas.microsoft.com/office/word/2010/wordprocessingShape">
                    <wps:wsp>
                      <wps:cNvSpPr txBox="1"/>
                      <wps:spPr>
                        <a:xfrm>
                          <a:off x="0" y="0"/>
                          <a:ext cx="818707" cy="57415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9068B89" w14:textId="2BC46D52" w:rsidR="00715045" w:rsidRDefault="0071504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413F6605" id="_x0000_t202" coordsize="21600,21600" o:spt="202" path="m,l,21600r21600,l21600,xe">
                <v:stroke joinstyle="miter"/>
                <v:path gradientshapeok="t" o:connecttype="rect"/>
              </v:shapetype>
              <v:shape id="Text Box 5" o:spid="_x0000_s1026" type="#_x0000_t202" style="position:absolute;left:0;text-align:left;margin-left:97.9pt;margin-top:10.9pt;width:64.45pt;height:45.2pt;z-index:2517268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" filled="f" stroked="f" strokeweight=".5pt">
                <v:textbox style="mso-fit-shape-to-text:t">
                  <w:txbxContent>
                    <w:p w14:paraId="29068B89" w14:textId="2BC46D52" w:rsidR="00715045" w:rsidRDefault="00715045"/>
                  </w:txbxContent>
                </v:textbox>
              </v:shape>
            </w:pict>
          </mc:Fallback>
        </mc:AlternateContent>
      </w:r>
    </w:p>
    <w:p w14:paraId="3C338A5F" w14:textId="77777777" w:rsidR="00CE025A" w:rsidRDefault="00CE025A" w:rsidP="00CE025A">
      <w:pPr>
        <w:tabs>
          <w:tab w:val="left" w:pos="2361"/>
        </w:tabs>
        <w:rPr>
          <w:rFonts w:cs="Times New Roman"/>
          <w:szCs w:val="24"/>
          <w:lang w:val="en-CA"/>
        </w:rPr>
        <w:sectPr w:rsidR="00CE025A" w:rsidSect="008B37DF">
          <w:footerReference w:type="default" r:id="rId11"/>
          <w:pgSz w:w="12240" w:h="15840"/>
          <w:pgMar w:top="1440" w:right="1440" w:bottom="1440" w:left="1440" w:header="720" w:footer="720" w:gutter="0"/>
          <w:pgNumType w:fmt="lowerRoman" w:start="1"/>
          <w:cols w:space="720"/>
          <w:docGrid w:linePitch="299"/>
        </w:sectPr>
      </w:pPr>
    </w:p>
    <w:p w14:paraId="15D38B97" w14:textId="512A35C7" w:rsidR="00CE025A" w:rsidRDefault="00B00175" w:rsidP="00CE025A">
      <w:pPr>
        <w:tabs>
          <w:tab w:val="left" w:pos="2361"/>
        </w:tabs>
        <w:spacing w:before="0" w:beforeAutospacing="0" w:after="0" w:afterAutospacing="0" w:line="240" w:lineRule="auto"/>
        <w:rPr>
          <w:rFonts w:cs="Times New Roman"/>
          <w:szCs w:val="24"/>
        </w:rPr>
      </w:pPr>
      <w:r w:rsidRPr="00DF788F">
        <w:rPr>
          <w:rFonts w:cs="Times New Roman"/>
          <w:szCs w:val="24"/>
          <w:lang w:val="en-CA"/>
        </w:rPr>
        <w:t xml:space="preserve">Student’s Signature     </w:t>
      </w:r>
      <w:r w:rsidR="00AF5107">
        <w:rPr>
          <w:rFonts w:cs="Times New Roman"/>
          <w:szCs w:val="24"/>
        </w:rPr>
        <w:t xml:space="preserve">        </w:t>
      </w:r>
      <w:r w:rsidR="00CA71D0" w:rsidRPr="00DF788F">
        <w:rPr>
          <w:rFonts w:cs="Times New Roman"/>
          <w:szCs w:val="24"/>
        </w:rPr>
        <w:tab/>
        <w:t xml:space="preserve">    </w:t>
      </w:r>
      <w:r w:rsidRPr="00DF788F">
        <w:rPr>
          <w:rFonts w:cs="Times New Roman"/>
          <w:szCs w:val="24"/>
        </w:rPr>
        <w:t xml:space="preserve">                </w:t>
      </w:r>
      <w:r w:rsidR="00AF5107">
        <w:rPr>
          <w:rFonts w:cs="Times New Roman"/>
          <w:szCs w:val="24"/>
        </w:rPr>
        <w:t xml:space="preserve">                     </w:t>
      </w:r>
      <w:r w:rsidRPr="00DF788F">
        <w:rPr>
          <w:rFonts w:cs="Times New Roman"/>
          <w:szCs w:val="24"/>
        </w:rPr>
        <w:t xml:space="preserve"> </w:t>
      </w:r>
    </w:p>
    <w:p w14:paraId="2CA35399" w14:textId="5B5DECC2" w:rsidR="00CE025A" w:rsidRDefault="00E835B7" w:rsidP="00CE025A">
      <w:pPr>
        <w:tabs>
          <w:tab w:val="left" w:pos="2361"/>
        </w:tabs>
        <w:spacing w:before="0" w:beforeAutospacing="0" w:after="0" w:afterAutospacing="0" w:line="240" w:lineRule="auto"/>
        <w:rPr>
          <w:rFonts w:cs="Times New Roman"/>
          <w:szCs w:val="24"/>
        </w:rPr>
      </w:pPr>
      <w:r>
        <w:rPr>
          <w:rFonts w:cs="Times New Roman"/>
          <w:noProof/>
          <w:szCs w:val="24"/>
          <w:lang w:val="en-US"/>
        </w:rPr>
        <mc:AlternateContent>
          <mc:Choice Requires="wps">
            <w:drawing>
              <wp:anchor distT="0" distB="0" distL="114300" distR="114300" simplePos="0" relativeHeight="251728896" behindDoc="0" locked="0" layoutInCell="1" allowOverlap="1" wp14:anchorId="452439C3" wp14:editId="348B5CA9">
                <wp:simplePos x="0" y="0"/>
                <wp:positionH relativeFrom="column">
                  <wp:posOffset>304800</wp:posOffset>
                </wp:positionH>
                <wp:positionV relativeFrom="paragraph">
                  <wp:posOffset>64770</wp:posOffset>
                </wp:positionV>
                <wp:extent cx="929640" cy="434340"/>
                <wp:effectExtent l="0" t="0" r="3810" b="3810"/>
                <wp:wrapNone/>
                <wp:docPr id="19" name="Text Box 19"/>
                <wp:cNvGraphicFramePr/>
                <a:graphic xmlns:a="http://schemas.openxmlformats.org/drawingml/2006/main">
                  <a:graphicData uri="http://schemas.microsoft.com/office/word/2010/wordprocessingShape">
                    <wps:wsp>
                      <wps:cNvSpPr txBox="1"/>
                      <wps:spPr>
                        <a:xfrm>
                          <a:off x="0" y="0"/>
                          <a:ext cx="929640" cy="434340"/>
                        </a:xfrm>
                        <a:prstGeom prst="rect">
                          <a:avLst/>
                        </a:prstGeom>
                        <a:solidFill>
                          <a:schemeClr val="lt1"/>
                        </a:solidFill>
                        <a:ln w="6350">
                          <a:noFill/>
                        </a:ln>
                      </wps:spPr>
                      <wps:txbx>
                        <w:txbxContent>
                          <w:p w14:paraId="3D6B3826" w14:textId="398B81D6" w:rsidR="00715045" w:rsidRDefault="00715045">
                            <w:r>
                              <w:rPr>
                                <w:noProof/>
                                <w:lang w:val="en-US"/>
                              </w:rPr>
                              <w:drawing>
                                <wp:inline distT="0" distB="0" distL="0" distR="0" wp14:anchorId="3800BC72" wp14:editId="0AFA80AB">
                                  <wp:extent cx="480060" cy="361930"/>
                                  <wp:effectExtent l="0" t="0" r="0" b="635"/>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6003" cy="38148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2439C3" id="Text Box 19" o:spid="_x0000_s1027" type="#_x0000_t202" style="position:absolute;left:0;text-align:left;margin-left:24pt;margin-top:5.1pt;width:73.2pt;height:34.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" fillcolor="white [3201]" stroked="f" strokeweight=".5pt">
                <v:textbox>
                  <w:txbxContent>
                    <w:p w14:paraId="3D6B3826" w14:textId="398B81D6" w:rsidR="00715045" w:rsidRDefault="00715045">
                      <w:r>
                        <w:rPr>
                          <w:noProof/>
                          <w:lang w:val="en-US"/>
                        </w:rPr>
                        <w:drawing>
                          <wp:inline distT="0" distB="0" distL="0" distR="0" wp14:anchorId="3800BC72" wp14:editId="0AFA80AB">
                            <wp:extent cx="480060" cy="361930"/>
                            <wp:effectExtent l="0" t="0" r="0" b="635"/>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6003" cy="381489"/>
                                    </a:xfrm>
                                    <a:prstGeom prst="rect">
                                      <a:avLst/>
                                    </a:prstGeom>
                                    <a:noFill/>
                                    <a:ln>
                                      <a:noFill/>
                                    </a:ln>
                                  </pic:spPr>
                                </pic:pic>
                              </a:graphicData>
                            </a:graphic>
                          </wp:inline>
                        </w:drawing>
                      </w:r>
                    </w:p>
                  </w:txbxContent>
                </v:textbox>
              </v:shape>
            </w:pict>
          </mc:Fallback>
        </mc:AlternateContent>
      </w:r>
    </w:p>
    <w:p w14:paraId="4FF4A734" w14:textId="6659F71B" w:rsidR="00E835B7" w:rsidRDefault="00E835B7" w:rsidP="00CE025A">
      <w:pPr>
        <w:tabs>
          <w:tab w:val="left" w:pos="2361"/>
        </w:tabs>
        <w:spacing w:before="0" w:beforeAutospacing="0" w:after="0" w:afterAutospacing="0" w:line="240" w:lineRule="auto"/>
        <w:rPr>
          <w:rFonts w:cs="Times New Roman"/>
          <w:szCs w:val="24"/>
        </w:rPr>
      </w:pPr>
    </w:p>
    <w:p w14:paraId="2469A37F" w14:textId="77777777" w:rsidR="00E835B7" w:rsidRDefault="00E835B7" w:rsidP="00CE025A">
      <w:pPr>
        <w:tabs>
          <w:tab w:val="left" w:pos="2361"/>
        </w:tabs>
        <w:spacing w:before="0" w:beforeAutospacing="0" w:after="0" w:afterAutospacing="0" w:line="240" w:lineRule="auto"/>
        <w:rPr>
          <w:rFonts w:cs="Times New Roman"/>
          <w:szCs w:val="24"/>
        </w:rPr>
      </w:pPr>
    </w:p>
    <w:p w14:paraId="002EBB2A" w14:textId="2474B729" w:rsidR="00CE025A" w:rsidRPr="00D732C7" w:rsidRDefault="00CE025A" w:rsidP="00CE025A">
      <w:pPr>
        <w:tabs>
          <w:tab w:val="left" w:pos="2361"/>
        </w:tabs>
        <w:spacing w:before="0" w:beforeAutospacing="0" w:after="0" w:afterAutospacing="0" w:line="240" w:lineRule="auto"/>
        <w:rPr>
          <w:rFonts w:cs="Times New Roman"/>
          <w:szCs w:val="24"/>
          <w:lang w:val="en-CA"/>
        </w:rPr>
      </w:pPr>
      <w:r w:rsidRPr="00DF788F">
        <w:rPr>
          <w:rFonts w:cs="Times New Roman"/>
          <w:szCs w:val="24"/>
        </w:rPr>
        <w:t>Esumaba Serwa Asaam (10804972)</w:t>
      </w:r>
    </w:p>
    <w:p w14:paraId="177A99ED" w14:textId="77777777" w:rsidR="00CE025A" w:rsidRDefault="00CE025A" w:rsidP="00CE025A">
      <w:pPr>
        <w:tabs>
          <w:tab w:val="left" w:pos="2361"/>
        </w:tabs>
        <w:rPr>
          <w:rFonts w:cs="Times New Roman"/>
          <w:szCs w:val="24"/>
        </w:rPr>
      </w:pPr>
    </w:p>
    <w:p w14:paraId="6BC14A8B" w14:textId="738C72B1" w:rsidR="00CE025A" w:rsidRDefault="00CE025A" w:rsidP="00CE025A">
      <w:pPr>
        <w:tabs>
          <w:tab w:val="left" w:pos="2361"/>
        </w:tabs>
        <w:rPr>
          <w:rFonts w:cs="Times New Roman"/>
          <w:szCs w:val="24"/>
        </w:rPr>
      </w:pPr>
      <w:r>
        <w:rPr>
          <w:rFonts w:cs="Times New Roman"/>
          <w:szCs w:val="24"/>
        </w:rPr>
        <w:t xml:space="preserve">Date: </w:t>
      </w:r>
      <w:r w:rsidR="00AF5107" w:rsidRPr="00AF5107">
        <w:rPr>
          <w:rFonts w:cs="Times New Roman"/>
          <w:szCs w:val="24"/>
        </w:rPr>
        <w:t>17</w:t>
      </w:r>
      <w:r w:rsidR="00AF5107" w:rsidRPr="00AF5107">
        <w:rPr>
          <w:rFonts w:cs="Times New Roman"/>
          <w:szCs w:val="24"/>
          <w:vertAlign w:val="superscript"/>
        </w:rPr>
        <w:t>th</w:t>
      </w:r>
      <w:r w:rsidR="00AF5107" w:rsidRPr="00AF5107">
        <w:rPr>
          <w:rFonts w:cs="Times New Roman"/>
          <w:szCs w:val="24"/>
        </w:rPr>
        <w:t xml:space="preserve"> December</w:t>
      </w:r>
      <w:r w:rsidR="00D85899">
        <w:rPr>
          <w:rFonts w:cs="Times New Roman"/>
          <w:szCs w:val="24"/>
        </w:rPr>
        <w:t>,</w:t>
      </w:r>
      <w:r w:rsidR="00AF5107" w:rsidRPr="00AF5107">
        <w:rPr>
          <w:rFonts w:cs="Times New Roman"/>
          <w:szCs w:val="24"/>
        </w:rPr>
        <w:t xml:space="preserve"> 2021</w:t>
      </w:r>
      <w:r w:rsidR="00B00175" w:rsidRPr="00DF788F">
        <w:rPr>
          <w:rFonts w:cs="Times New Roman"/>
          <w:szCs w:val="24"/>
        </w:rPr>
        <w:t xml:space="preserve">    </w:t>
      </w:r>
    </w:p>
    <w:p w14:paraId="2E47FD9F" w14:textId="2E4F3242" w:rsidR="00CE025A" w:rsidRDefault="00CE025A" w:rsidP="00E835B7">
      <w:pPr>
        <w:tabs>
          <w:tab w:val="left" w:pos="2361"/>
        </w:tabs>
        <w:rPr>
          <w:rFonts w:cs="Times New Roman"/>
          <w:szCs w:val="24"/>
        </w:rPr>
      </w:pPr>
      <w:r>
        <w:rPr>
          <w:rFonts w:cs="Times New Roman"/>
          <w:b/>
          <w:noProof/>
          <w:szCs w:val="24"/>
          <w:lang w:val="en-US"/>
        </w:rPr>
        <mc:AlternateContent>
          <mc:Choice Requires="wps">
            <w:drawing>
              <wp:anchor distT="0" distB="0" distL="114300" distR="114300" simplePos="0" relativeHeight="251727872" behindDoc="0" locked="0" layoutInCell="1" allowOverlap="1" wp14:anchorId="3330DD47" wp14:editId="03C6C15A">
                <wp:simplePos x="0" y="0"/>
                <wp:positionH relativeFrom="column">
                  <wp:align>left</wp:align>
                </wp:positionH>
                <wp:positionV relativeFrom="paragraph">
                  <wp:posOffset>186690</wp:posOffset>
                </wp:positionV>
                <wp:extent cx="1463040" cy="403860"/>
                <wp:effectExtent l="0" t="0" r="3810" b="0"/>
                <wp:wrapNone/>
                <wp:docPr id="12" name="Text Box 12"/>
                <wp:cNvGraphicFramePr/>
                <a:graphic xmlns:a="http://schemas.openxmlformats.org/drawingml/2006/main">
                  <a:graphicData uri="http://schemas.microsoft.com/office/word/2010/wordprocessingShape">
                    <wps:wsp>
                      <wps:cNvSpPr txBox="1"/>
                      <wps:spPr>
                        <a:xfrm>
                          <a:off x="0" y="0"/>
                          <a:ext cx="1463040" cy="403860"/>
                        </a:xfrm>
                        <a:prstGeom prst="rect">
                          <a:avLst/>
                        </a:prstGeom>
                        <a:solidFill>
                          <a:schemeClr val="lt1"/>
                        </a:solidFill>
                        <a:ln w="6350">
                          <a:noFill/>
                        </a:ln>
                      </wps:spPr>
                      <wps:txbx>
                        <w:txbxContent>
                          <w:p w14:paraId="16CD791B" w14:textId="37D99914" w:rsidR="00715045" w:rsidRDefault="00715045">
                            <w:r w:rsidRPr="00321676">
                              <w:rPr>
                                <w:rFonts w:cs="Times New Roman"/>
                                <w:noProof/>
                                <w:szCs w:val="24"/>
                                <w:lang w:val="en-US"/>
                              </w:rPr>
                              <w:drawing>
                                <wp:inline distT="0" distB="0" distL="0" distR="0" wp14:anchorId="31D26484" wp14:editId="374D2AC1">
                                  <wp:extent cx="1181100" cy="441960"/>
                                  <wp:effectExtent l="0" t="0" r="0" b="0"/>
                                  <wp:docPr id="18" name="Picture 18" descr="C:\Users\Rebecca\Documents\miscellaneous\sign.jpg"/>
                                  <wp:cNvGraphicFramePr/>
                                  <a:graphic xmlns:a="http://schemas.openxmlformats.org/drawingml/2006/main">
                                    <a:graphicData uri="http://schemas.openxmlformats.org/drawingml/2006/picture">
                                      <pic:pic xmlns:pic="http://schemas.openxmlformats.org/drawingml/2006/picture">
                                        <pic:nvPicPr>
                                          <pic:cNvPr id="1" name="Picture 1" descr="C:\Users\Rebecca\Documents\miscellaneous\sign.jpg"/>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81221" cy="4420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30DD47" id="Text Box 12" o:spid="_x0000_s1028" type="#_x0000_t202" style="position:absolute;left:0;text-align:left;margin-left:0;margin-top:14.7pt;width:115.2pt;height:31.8pt;z-index:251727872;visibility:visible;mso-wrap-style:square;mso-width-percent:0;mso-height-percent:0;mso-wrap-distance-left:9pt;mso-wrap-distance-top:0;mso-wrap-distance-right:9pt;mso-wrap-distance-bottom:0;mso-position-horizontal:left;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" fillcolor="white [3201]" stroked="f" strokeweight=".5pt">
                <v:textbox>
                  <w:txbxContent>
                    <w:p w14:paraId="16CD791B" w14:textId="37D99914" w:rsidR="00715045" w:rsidRDefault="00715045">
                      <w:r w:rsidRPr="00321676">
                        <w:rPr>
                          <w:rFonts w:cs="Times New Roman"/>
                          <w:noProof/>
                          <w:szCs w:val="24"/>
                          <w:lang w:val="en-US"/>
                        </w:rPr>
                        <w:drawing>
                          <wp:inline distT="0" distB="0" distL="0" distR="0" wp14:anchorId="31D26484" wp14:editId="374D2AC1">
                            <wp:extent cx="1181100" cy="441960"/>
                            <wp:effectExtent l="0" t="0" r="0" b="0"/>
                            <wp:docPr id="18" name="Picture 18" descr="C:\Users\Rebecca\Documents\miscellaneous\sign.jpg"/>
                            <wp:cNvGraphicFramePr/>
                            <a:graphic xmlns:a="http://schemas.openxmlformats.org/drawingml/2006/main">
                              <a:graphicData uri="http://schemas.openxmlformats.org/drawingml/2006/picture">
                                <pic:pic xmlns:pic="http://schemas.openxmlformats.org/drawingml/2006/picture">
                                  <pic:nvPicPr>
                                    <pic:cNvPr id="1" name="Picture 1" descr="C:\Users\Rebecca\Documents\miscellaneous\sign.jpg"/>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81221" cy="442005"/>
                                    </a:xfrm>
                                    <a:prstGeom prst="rect">
                                      <a:avLst/>
                                    </a:prstGeom>
                                    <a:noFill/>
                                    <a:ln>
                                      <a:noFill/>
                                    </a:ln>
                                  </pic:spPr>
                                </pic:pic>
                              </a:graphicData>
                            </a:graphic>
                          </wp:inline>
                        </w:drawing>
                      </w:r>
                    </w:p>
                  </w:txbxContent>
                </v:textbox>
              </v:shape>
            </w:pict>
          </mc:Fallback>
        </mc:AlternateContent>
      </w:r>
      <w:r>
        <w:rPr>
          <w:rFonts w:cs="Times New Roman"/>
          <w:szCs w:val="24"/>
        </w:rPr>
        <w:t>Supervisor’s Signature</w:t>
      </w:r>
    </w:p>
    <w:p w14:paraId="18208BDE" w14:textId="77777777" w:rsidR="00CE025A" w:rsidRDefault="00CE025A" w:rsidP="00E835B7">
      <w:pPr>
        <w:tabs>
          <w:tab w:val="left" w:pos="6570"/>
        </w:tabs>
        <w:spacing w:before="0" w:beforeAutospacing="0" w:after="0" w:afterAutospacing="0" w:line="240" w:lineRule="auto"/>
        <w:jc w:val="left"/>
        <w:rPr>
          <w:rFonts w:cs="Times New Roman"/>
          <w:szCs w:val="24"/>
        </w:rPr>
      </w:pPr>
    </w:p>
    <w:p w14:paraId="429FDBCA" w14:textId="275C8E16" w:rsidR="00CE025A" w:rsidRDefault="00CE025A" w:rsidP="00E835B7">
      <w:pPr>
        <w:tabs>
          <w:tab w:val="left" w:pos="6570"/>
        </w:tabs>
        <w:spacing w:before="0" w:beforeAutospacing="0" w:after="0" w:afterAutospacing="0" w:line="240" w:lineRule="auto"/>
        <w:jc w:val="left"/>
        <w:rPr>
          <w:rFonts w:cs="Times New Roman"/>
          <w:szCs w:val="24"/>
        </w:rPr>
      </w:pPr>
      <w:r w:rsidRPr="00DF788F">
        <w:rPr>
          <w:rFonts w:cs="Times New Roman"/>
          <w:szCs w:val="24"/>
        </w:rPr>
        <w:t>Dr</w:t>
      </w:r>
      <w:r w:rsidR="00EB566E">
        <w:rPr>
          <w:rFonts w:cs="Times New Roman"/>
          <w:szCs w:val="24"/>
        </w:rPr>
        <w:t>.</w:t>
      </w:r>
      <w:r w:rsidRPr="00DF788F">
        <w:rPr>
          <w:rFonts w:cs="Times New Roman"/>
          <w:szCs w:val="24"/>
        </w:rPr>
        <w:t xml:space="preserve"> Rebecca K</w:t>
      </w:r>
      <w:r>
        <w:rPr>
          <w:rFonts w:cs="Times New Roman"/>
          <w:szCs w:val="24"/>
        </w:rPr>
        <w:t>. Steele-Dadzie</w:t>
      </w:r>
    </w:p>
    <w:p w14:paraId="29D294EB" w14:textId="77777777" w:rsidR="00CE025A" w:rsidRDefault="00CE025A" w:rsidP="00CE025A">
      <w:pPr>
        <w:spacing w:before="0" w:beforeAutospacing="0" w:after="0" w:afterAutospacing="0" w:line="240" w:lineRule="auto"/>
        <w:rPr>
          <w:rFonts w:cs="Times New Roman"/>
          <w:szCs w:val="24"/>
        </w:rPr>
      </w:pPr>
    </w:p>
    <w:p w14:paraId="12EC685A" w14:textId="77777777" w:rsidR="00E835B7" w:rsidRDefault="00B00175" w:rsidP="00CE025A">
      <w:pPr>
        <w:spacing w:before="0" w:beforeAutospacing="0" w:after="0" w:afterAutospacing="0" w:line="240" w:lineRule="auto"/>
        <w:rPr>
          <w:rFonts w:cs="Times New Roman"/>
          <w:szCs w:val="24"/>
        </w:rPr>
      </w:pPr>
      <w:r w:rsidRPr="00DF788F">
        <w:rPr>
          <w:rFonts w:cs="Times New Roman"/>
          <w:szCs w:val="24"/>
        </w:rPr>
        <w:t xml:space="preserve">  </w:t>
      </w:r>
    </w:p>
    <w:p w14:paraId="75A4133B" w14:textId="14C17F3E" w:rsidR="00E835B7" w:rsidRDefault="00E835B7" w:rsidP="00CE025A">
      <w:pPr>
        <w:spacing w:before="0" w:beforeAutospacing="0" w:after="0" w:afterAutospacing="0" w:line="240" w:lineRule="auto"/>
        <w:rPr>
          <w:rFonts w:cs="Times New Roman"/>
          <w:szCs w:val="24"/>
        </w:rPr>
      </w:pPr>
    </w:p>
    <w:p w14:paraId="5E3B2857" w14:textId="77777777" w:rsidR="00E835B7" w:rsidRDefault="00E835B7" w:rsidP="00CE025A">
      <w:pPr>
        <w:spacing w:before="0" w:beforeAutospacing="0" w:after="0" w:afterAutospacing="0" w:line="240" w:lineRule="auto"/>
        <w:rPr>
          <w:rFonts w:cs="Times New Roman"/>
          <w:szCs w:val="24"/>
        </w:rPr>
      </w:pPr>
    </w:p>
    <w:p w14:paraId="42496017" w14:textId="392C57F0" w:rsidR="00CE025A" w:rsidRDefault="00E835B7" w:rsidP="00E835B7">
      <w:pPr>
        <w:spacing w:before="0" w:beforeAutospacing="0" w:after="0" w:afterAutospacing="0" w:line="240" w:lineRule="auto"/>
        <w:rPr>
          <w:rFonts w:cs="Times New Roman"/>
          <w:szCs w:val="24"/>
        </w:rPr>
        <w:sectPr w:rsidR="00CE025A" w:rsidSect="00CE025A">
          <w:type w:val="continuous"/>
          <w:pgSz w:w="12240" w:h="15840"/>
          <w:pgMar w:top="1440" w:right="1440" w:bottom="1440" w:left="1440" w:header="720" w:footer="720" w:gutter="0"/>
          <w:pgNumType w:fmt="lowerRoman" w:start="1"/>
          <w:cols w:num="2" w:space="720"/>
          <w:docGrid w:linePitch="299"/>
        </w:sectPr>
      </w:pPr>
      <w:r>
        <w:rPr>
          <w:rFonts w:cs="Times New Roman"/>
          <w:szCs w:val="24"/>
        </w:rPr>
        <w:t>Date: 17</w:t>
      </w:r>
      <w:r w:rsidR="00EB566E" w:rsidRPr="00E456D1">
        <w:rPr>
          <w:rFonts w:cs="Times New Roman"/>
          <w:szCs w:val="24"/>
          <w:vertAlign w:val="superscript"/>
        </w:rPr>
        <w:t>th</w:t>
      </w:r>
      <w:r w:rsidR="00EB566E">
        <w:rPr>
          <w:rFonts w:cs="Times New Roman"/>
          <w:szCs w:val="24"/>
        </w:rPr>
        <w:t xml:space="preserve"> </w:t>
      </w:r>
      <w:r>
        <w:rPr>
          <w:rFonts w:cs="Times New Roman"/>
          <w:szCs w:val="24"/>
        </w:rPr>
        <w:t>/</w:t>
      </w:r>
      <w:r w:rsidR="00EB566E">
        <w:rPr>
          <w:rFonts w:cs="Times New Roman"/>
          <w:szCs w:val="24"/>
        </w:rPr>
        <w:t>December,</w:t>
      </w:r>
      <w:r w:rsidR="00D85899">
        <w:rPr>
          <w:rFonts w:cs="Times New Roman"/>
          <w:szCs w:val="24"/>
        </w:rPr>
        <w:t xml:space="preserve"> </w:t>
      </w:r>
      <w:r>
        <w:rPr>
          <w:rFonts w:cs="Times New Roman"/>
          <w:szCs w:val="24"/>
        </w:rPr>
        <w:t>/</w:t>
      </w:r>
      <w:r w:rsidR="00EB566E">
        <w:rPr>
          <w:rFonts w:cs="Times New Roman"/>
          <w:szCs w:val="24"/>
        </w:rPr>
        <w:t>20</w:t>
      </w:r>
      <w:r>
        <w:rPr>
          <w:rFonts w:cs="Times New Roman"/>
          <w:szCs w:val="24"/>
        </w:rPr>
        <w:t>21</w:t>
      </w:r>
      <w:bookmarkStart w:id="2" w:name="_Toc483845055"/>
    </w:p>
    <w:p w14:paraId="6724612C" w14:textId="7BC7B243" w:rsidR="002451F6" w:rsidRDefault="002451F6" w:rsidP="009350CF">
      <w:pPr>
        <w:rPr>
          <w:rFonts w:cs="Times New Roman"/>
          <w:szCs w:val="24"/>
        </w:rPr>
      </w:pPr>
    </w:p>
    <w:p w14:paraId="370EB90A" w14:textId="77777777" w:rsidR="007A2126" w:rsidRPr="002451F6" w:rsidRDefault="007A2126" w:rsidP="009350CF">
      <w:pPr>
        <w:rPr>
          <w:rFonts w:cs="Times New Roman"/>
          <w:szCs w:val="24"/>
        </w:rPr>
      </w:pPr>
    </w:p>
    <w:p w14:paraId="7D4739D7" w14:textId="77777777" w:rsidR="00232119" w:rsidRPr="00987D02" w:rsidRDefault="00232119" w:rsidP="00D55907">
      <w:pPr>
        <w:pStyle w:val="Heading1"/>
        <w:jc w:val="center"/>
      </w:pPr>
      <w:bookmarkStart w:id="3" w:name="_Toc90493904"/>
      <w:r w:rsidRPr="00987D02">
        <w:lastRenderedPageBreak/>
        <w:t>ABSTRACT</w:t>
      </w:r>
      <w:bookmarkEnd w:id="3"/>
    </w:p>
    <w:p w14:paraId="269A8FE5" w14:textId="77777777" w:rsidR="00EF140A" w:rsidRDefault="00232119" w:rsidP="00EF140A">
      <w:pPr>
        <w:rPr>
          <w:rFonts w:cs="Times New Roman"/>
        </w:rPr>
      </w:pPr>
      <w:r w:rsidRPr="00B50467">
        <w:rPr>
          <w:rFonts w:cs="Times New Roman"/>
          <w:b/>
        </w:rPr>
        <w:t>Background</w:t>
      </w:r>
      <w:r w:rsidRPr="00987D02">
        <w:rPr>
          <w:rFonts w:cs="Times New Roman"/>
        </w:rPr>
        <w:t xml:space="preserve">: Vegetables are major sources of dietary nitrates. They contain varying concentrations of nitrate depending on the type of vegetable, agricultural practices, environment, </w:t>
      </w:r>
      <w:r w:rsidRPr="0011695E">
        <w:rPr>
          <w:rFonts w:cs="Times New Roman"/>
        </w:rPr>
        <w:t>cooking</w:t>
      </w:r>
      <w:r w:rsidR="00EF140A">
        <w:rPr>
          <w:rFonts w:cs="Times New Roman"/>
        </w:rPr>
        <w:t xml:space="preserve"> methods and other factors. </w:t>
      </w:r>
    </w:p>
    <w:p w14:paraId="7977526E" w14:textId="7E750FA0" w:rsidR="00C30133" w:rsidRDefault="00232119" w:rsidP="00C30133">
      <w:pPr>
        <w:rPr>
          <w:rFonts w:cs="Times New Roman"/>
        </w:rPr>
      </w:pPr>
      <w:r w:rsidRPr="00B50467">
        <w:rPr>
          <w:rFonts w:cs="Times New Roman"/>
          <w:b/>
        </w:rPr>
        <w:t>Aim</w:t>
      </w:r>
      <w:r w:rsidRPr="00987D02">
        <w:rPr>
          <w:rFonts w:cs="Times New Roman"/>
        </w:rPr>
        <w:t>: The aim of this study was to determine the level of nitrates in raw and cooked vegetables consumed by patients with non-communi</w:t>
      </w:r>
      <w:r w:rsidR="00C30133">
        <w:rPr>
          <w:rFonts w:cs="Times New Roman"/>
        </w:rPr>
        <w:t xml:space="preserve">cable diseases (NCDs) in Ghana. </w:t>
      </w:r>
    </w:p>
    <w:p w14:paraId="3206725A" w14:textId="6C7C981D" w:rsidR="00C30133" w:rsidRDefault="00BF2498" w:rsidP="00C30133">
      <w:pPr>
        <w:rPr>
          <w:rFonts w:cs="Times New Roman"/>
        </w:rPr>
      </w:pPr>
      <w:r>
        <w:rPr>
          <w:rFonts w:cs="Times New Roman"/>
          <w:b/>
        </w:rPr>
        <w:t>Materials and Methods</w:t>
      </w:r>
      <w:r w:rsidR="00232119" w:rsidRPr="00987D02">
        <w:rPr>
          <w:rFonts w:cs="Times New Roman"/>
        </w:rPr>
        <w:t xml:space="preserve">: The research employed an experimental study design. Vegetables consumed by patients with NCDs reporting for care at the Korle Bu Dietherapy Unit, </w:t>
      </w:r>
      <w:r w:rsidR="00FE1EF3" w:rsidRPr="00987D02">
        <w:rPr>
          <w:rFonts w:cs="Times New Roman"/>
        </w:rPr>
        <w:t>were</w:t>
      </w:r>
      <w:r w:rsidR="00CE025A">
        <w:rPr>
          <w:rFonts w:cs="Times New Roman"/>
        </w:rPr>
        <w:t xml:space="preserve"> identified from a</w:t>
      </w:r>
      <w:r w:rsidR="00232119" w:rsidRPr="00987D02">
        <w:rPr>
          <w:rFonts w:cs="Times New Roman"/>
        </w:rPr>
        <w:t xml:space="preserve"> secondary data and sampled from </w:t>
      </w:r>
      <w:r w:rsidR="00DD24D2" w:rsidRPr="00987D02">
        <w:rPr>
          <w:rFonts w:cs="Times New Roman"/>
        </w:rPr>
        <w:t xml:space="preserve">Shoprite </w:t>
      </w:r>
      <w:r w:rsidR="00DD24D2">
        <w:rPr>
          <w:rFonts w:cs="Times New Roman"/>
        </w:rPr>
        <w:t>Mall,</w:t>
      </w:r>
      <w:r w:rsidR="00DD24D2" w:rsidRPr="00987D02">
        <w:rPr>
          <w:rFonts w:cs="Times New Roman"/>
        </w:rPr>
        <w:t xml:space="preserve"> </w:t>
      </w:r>
      <w:r w:rsidR="00DD24D2">
        <w:rPr>
          <w:rFonts w:cs="Times New Roman"/>
        </w:rPr>
        <w:t xml:space="preserve">Agbogbloshie </w:t>
      </w:r>
      <w:r w:rsidR="00DD24D2" w:rsidRPr="00987D02">
        <w:rPr>
          <w:rFonts w:cs="Times New Roman"/>
        </w:rPr>
        <w:t xml:space="preserve">and </w:t>
      </w:r>
      <w:r w:rsidR="00232119" w:rsidRPr="00987D02">
        <w:rPr>
          <w:rFonts w:cs="Times New Roman"/>
        </w:rPr>
        <w:t>Dome</w:t>
      </w:r>
      <w:r w:rsidR="00DD24D2">
        <w:rPr>
          <w:rFonts w:cs="Times New Roman"/>
        </w:rPr>
        <w:t xml:space="preserve"> Markets</w:t>
      </w:r>
      <w:r w:rsidR="00232119" w:rsidRPr="00987D02">
        <w:rPr>
          <w:rFonts w:cs="Times New Roman"/>
        </w:rPr>
        <w:t>. The nitrate content</w:t>
      </w:r>
      <w:r w:rsidR="00C07C41" w:rsidRPr="00987D02">
        <w:rPr>
          <w:rFonts w:cs="Times New Roman"/>
        </w:rPr>
        <w:t>s</w:t>
      </w:r>
      <w:r w:rsidR="00232119" w:rsidRPr="00987D02">
        <w:rPr>
          <w:rFonts w:cs="Times New Roman"/>
        </w:rPr>
        <w:t xml:space="preserve"> in raw and cooked</w:t>
      </w:r>
      <w:r w:rsidR="00DD24D2">
        <w:rPr>
          <w:rFonts w:cs="Times New Roman"/>
        </w:rPr>
        <w:t xml:space="preserve"> (boiled, fried, stewed, </w:t>
      </w:r>
      <w:r w:rsidR="00C07C41" w:rsidRPr="00987D02">
        <w:rPr>
          <w:rFonts w:cs="Times New Roman"/>
        </w:rPr>
        <w:t xml:space="preserve">prepared soup and </w:t>
      </w:r>
      <w:r w:rsidR="00144923" w:rsidRPr="00144923">
        <w:rPr>
          <w:rFonts w:cs="Times New Roman"/>
          <w:i/>
        </w:rPr>
        <w:t>Abom</w:t>
      </w:r>
      <w:r w:rsidR="00C07C41" w:rsidRPr="00987D02">
        <w:rPr>
          <w:rFonts w:cs="Times New Roman"/>
        </w:rPr>
        <w:t>)</w:t>
      </w:r>
      <w:r w:rsidR="00232119" w:rsidRPr="00987D02">
        <w:rPr>
          <w:rFonts w:cs="Times New Roman"/>
        </w:rPr>
        <w:t xml:space="preserve"> vegetables </w:t>
      </w:r>
      <w:r w:rsidR="00C07C41" w:rsidRPr="00987D02">
        <w:rPr>
          <w:rFonts w:cs="Times New Roman"/>
        </w:rPr>
        <w:t>were</w:t>
      </w:r>
      <w:r w:rsidR="00232119" w:rsidRPr="00987D02">
        <w:rPr>
          <w:rFonts w:cs="Times New Roman"/>
        </w:rPr>
        <w:t xml:space="preserve"> determined using the steam distillation-titration method and reported as mean (mg/kg) ± SD. Statistical Package for Social Sciences (SPSS version 26</w:t>
      </w:r>
      <w:r w:rsidR="00152DE0">
        <w:rPr>
          <w:rFonts w:cs="Times New Roman"/>
        </w:rPr>
        <w:t>.0</w:t>
      </w:r>
      <w:r w:rsidR="00232119" w:rsidRPr="00987D02">
        <w:rPr>
          <w:rFonts w:cs="Times New Roman"/>
        </w:rPr>
        <w:t xml:space="preserve">) was used </w:t>
      </w:r>
      <w:r w:rsidR="00C47FFC">
        <w:rPr>
          <w:rFonts w:cs="Times New Roman"/>
        </w:rPr>
        <w:t xml:space="preserve">to </w:t>
      </w:r>
      <w:r w:rsidR="00232119" w:rsidRPr="00987D02">
        <w:rPr>
          <w:rFonts w:cs="Times New Roman"/>
        </w:rPr>
        <w:t xml:space="preserve">analyse data </w:t>
      </w:r>
      <w:r w:rsidR="00766B51">
        <w:rPr>
          <w:rFonts w:cs="Times New Roman"/>
        </w:rPr>
        <w:t>-</w:t>
      </w:r>
      <w:r w:rsidR="00232119" w:rsidRPr="00987D02">
        <w:rPr>
          <w:rFonts w:cs="Times New Roman"/>
        </w:rPr>
        <w:t xml:space="preserve">at a 95% confidence interval. </w:t>
      </w:r>
      <w:r w:rsidR="005258D6">
        <w:rPr>
          <w:rFonts w:cs="Times New Roman"/>
        </w:rPr>
        <w:t>One-</w:t>
      </w:r>
      <w:r w:rsidR="00982995" w:rsidRPr="00987D02">
        <w:rPr>
          <w:rFonts w:cs="Times New Roman"/>
        </w:rPr>
        <w:t xml:space="preserve">Way ANOVA and </w:t>
      </w:r>
      <w:r w:rsidR="00232119" w:rsidRPr="00987D02">
        <w:rPr>
          <w:rFonts w:cs="Times New Roman"/>
        </w:rPr>
        <w:t xml:space="preserve">Dunnett’s Post Hoc </w:t>
      </w:r>
      <w:r w:rsidR="00982995" w:rsidRPr="00987D02">
        <w:rPr>
          <w:rFonts w:cs="Times New Roman"/>
        </w:rPr>
        <w:t>were</w:t>
      </w:r>
      <w:r w:rsidR="00232119" w:rsidRPr="00987D02">
        <w:rPr>
          <w:rFonts w:cs="Times New Roman"/>
        </w:rPr>
        <w:t xml:space="preserve"> used to determine variations in nitrate levels of vegetables after undergoing the different </w:t>
      </w:r>
      <w:r w:rsidR="00982995" w:rsidRPr="00987D02">
        <w:rPr>
          <w:rFonts w:cs="Times New Roman"/>
        </w:rPr>
        <w:t>cooking treatments</w:t>
      </w:r>
      <w:r w:rsidR="00C30133">
        <w:rPr>
          <w:rFonts w:cs="Times New Roman"/>
        </w:rPr>
        <w:t xml:space="preserve">. </w:t>
      </w:r>
    </w:p>
    <w:p w14:paraId="65FF2441" w14:textId="39FB6E44" w:rsidR="00C30133" w:rsidRPr="00C30133" w:rsidRDefault="00232119" w:rsidP="00C30133">
      <w:pPr>
        <w:rPr>
          <w:rFonts w:cs="Times New Roman"/>
        </w:rPr>
      </w:pPr>
      <w:r w:rsidRPr="00B50467">
        <w:rPr>
          <w:rFonts w:cs="Times New Roman"/>
          <w:b/>
        </w:rPr>
        <w:t>Results</w:t>
      </w:r>
      <w:r w:rsidR="006916AD">
        <w:rPr>
          <w:rFonts w:cs="Times New Roman"/>
        </w:rPr>
        <w:t xml:space="preserve"> </w:t>
      </w:r>
      <w:bookmarkStart w:id="4" w:name="_GoBack"/>
      <w:r w:rsidR="006916AD">
        <w:rPr>
          <w:rFonts w:cs="Times New Roman"/>
        </w:rPr>
        <w:t>T</w:t>
      </w:r>
      <w:r w:rsidR="00D51FBD">
        <w:rPr>
          <w:rFonts w:cs="Times New Roman"/>
        </w:rPr>
        <w:t>omato stew (23.76</w:t>
      </w:r>
      <w:r w:rsidR="00B50467" w:rsidRPr="006944C9">
        <w:rPr>
          <w:rFonts w:cs="Times New Roman"/>
        </w:rPr>
        <w:t>%), tomato</w:t>
      </w:r>
      <w:r w:rsidR="00C47FFC">
        <w:rPr>
          <w:rFonts w:cs="Times New Roman"/>
        </w:rPr>
        <w:t xml:space="preserve"> (light)</w:t>
      </w:r>
      <w:r w:rsidR="00B50467" w:rsidRPr="006944C9">
        <w:rPr>
          <w:rFonts w:cs="Times New Roman"/>
        </w:rPr>
        <w:t xml:space="preserve"> soup </w:t>
      </w:r>
      <w:r w:rsidR="00D51FBD">
        <w:rPr>
          <w:rFonts w:cs="Times New Roman"/>
        </w:rPr>
        <w:t>(18.18</w:t>
      </w:r>
      <w:r w:rsidR="006944C9" w:rsidRPr="006944C9">
        <w:rPr>
          <w:rFonts w:cs="Times New Roman"/>
        </w:rPr>
        <w:t>%),</w:t>
      </w:r>
      <w:r w:rsidR="00B50467" w:rsidRPr="006944C9">
        <w:rPr>
          <w:rFonts w:cs="Times New Roman"/>
        </w:rPr>
        <w:t xml:space="preserve"> </w:t>
      </w:r>
      <w:r w:rsidR="006944C9" w:rsidRPr="006944C9">
        <w:rPr>
          <w:rFonts w:cs="Times New Roman"/>
        </w:rPr>
        <w:t>tomato</w:t>
      </w:r>
      <w:r w:rsidR="00C30133">
        <w:rPr>
          <w:rFonts w:cs="Times New Roman"/>
        </w:rPr>
        <w:t xml:space="preserve"> </w:t>
      </w:r>
      <w:r w:rsidR="00144923" w:rsidRPr="00144923">
        <w:rPr>
          <w:rFonts w:cs="Times New Roman"/>
          <w:i/>
        </w:rPr>
        <w:t>Abom</w:t>
      </w:r>
      <w:r w:rsidR="00D51FBD">
        <w:rPr>
          <w:rFonts w:cs="Times New Roman"/>
        </w:rPr>
        <w:t xml:space="preserve"> (15.70</w:t>
      </w:r>
      <w:r w:rsidR="006944C9" w:rsidRPr="006944C9">
        <w:rPr>
          <w:rFonts w:cs="Times New Roman"/>
        </w:rPr>
        <w:t xml:space="preserve">%) and </w:t>
      </w:r>
      <w:r w:rsidRPr="006944C9">
        <w:rPr>
          <w:rFonts w:cs="Times New Roman"/>
        </w:rPr>
        <w:t xml:space="preserve">vegetable </w:t>
      </w:r>
      <w:r w:rsidRPr="00987D02">
        <w:rPr>
          <w:rFonts w:cs="Times New Roman"/>
        </w:rPr>
        <w:t>salad</w:t>
      </w:r>
      <w:r w:rsidR="00174897">
        <w:rPr>
          <w:rFonts w:cs="Times New Roman"/>
        </w:rPr>
        <w:t xml:space="preserve"> </w:t>
      </w:r>
      <w:r w:rsidR="00D51FBD">
        <w:rPr>
          <w:rFonts w:cs="Times New Roman"/>
        </w:rPr>
        <w:t>(8.47</w:t>
      </w:r>
      <w:r w:rsidR="006944C9">
        <w:rPr>
          <w:rFonts w:cs="Times New Roman"/>
        </w:rPr>
        <w:t xml:space="preserve">%) </w:t>
      </w:r>
      <w:r w:rsidRPr="00987D02">
        <w:rPr>
          <w:rFonts w:cs="Times New Roman"/>
        </w:rPr>
        <w:t xml:space="preserve">were consumed by </w:t>
      </w:r>
      <w:r w:rsidR="002675E2">
        <w:rPr>
          <w:rFonts w:cs="Times New Roman"/>
        </w:rPr>
        <w:t>a majority of the</w:t>
      </w:r>
      <w:r w:rsidRPr="00987D02">
        <w:rPr>
          <w:rFonts w:cs="Times New Roman"/>
        </w:rPr>
        <w:t xml:space="preserve"> study participants.</w:t>
      </w:r>
      <w:bookmarkEnd w:id="4"/>
      <w:r w:rsidRPr="00987D02">
        <w:rPr>
          <w:rFonts w:cs="Times New Roman"/>
        </w:rPr>
        <w:t xml:space="preserve"> </w:t>
      </w:r>
      <w:r w:rsidR="000E7CDA">
        <w:rPr>
          <w:rFonts w:cs="Times New Roman"/>
          <w:szCs w:val="24"/>
        </w:rPr>
        <w:t>Nitrate concentration</w:t>
      </w:r>
      <w:r w:rsidR="00110ED4" w:rsidRPr="00987D02">
        <w:rPr>
          <w:rFonts w:cs="Times New Roman"/>
          <w:szCs w:val="24"/>
        </w:rPr>
        <w:t xml:space="preserve"> </w:t>
      </w:r>
      <w:r w:rsidR="00174897">
        <w:rPr>
          <w:rFonts w:cs="Times New Roman"/>
          <w:szCs w:val="24"/>
        </w:rPr>
        <w:t>was highest</w:t>
      </w:r>
      <w:r w:rsidR="00952C4E">
        <w:rPr>
          <w:rFonts w:cs="Times New Roman"/>
          <w:szCs w:val="24"/>
        </w:rPr>
        <w:t xml:space="preserve"> </w:t>
      </w:r>
      <w:r w:rsidR="00110ED4" w:rsidRPr="00987D02">
        <w:rPr>
          <w:rFonts w:cs="Times New Roman"/>
          <w:szCs w:val="24"/>
        </w:rPr>
        <w:t xml:space="preserve">in </w:t>
      </w:r>
      <w:r w:rsidR="00160A9D" w:rsidRPr="00987D02">
        <w:rPr>
          <w:rFonts w:cs="Times New Roman"/>
          <w:szCs w:val="24"/>
        </w:rPr>
        <w:t xml:space="preserve">raw </w:t>
      </w:r>
      <w:r w:rsidR="00144923" w:rsidRPr="00144923">
        <w:rPr>
          <w:rFonts w:cs="Times New Roman"/>
          <w:i/>
          <w:iCs/>
          <w:szCs w:val="24"/>
        </w:rPr>
        <w:t>Kontomire</w:t>
      </w:r>
      <w:r w:rsidR="00174897">
        <w:rPr>
          <w:rFonts w:cs="Times New Roman"/>
          <w:szCs w:val="24"/>
        </w:rPr>
        <w:t xml:space="preserve"> (</w:t>
      </w:r>
      <w:r w:rsidR="00174897" w:rsidRPr="00987D02">
        <w:rPr>
          <w:rFonts w:eastAsia="Times New Roman" w:cs="Times New Roman"/>
          <w:szCs w:val="24"/>
        </w:rPr>
        <w:t>171.04 ± 13.37</w:t>
      </w:r>
      <w:r w:rsidR="00174897">
        <w:rPr>
          <w:rFonts w:eastAsia="Times New Roman" w:cs="Times New Roman"/>
          <w:szCs w:val="24"/>
        </w:rPr>
        <w:t xml:space="preserve"> mg/kg) and lowest in raw onion (</w:t>
      </w:r>
      <w:r w:rsidR="00174897" w:rsidRPr="00987D02">
        <w:rPr>
          <w:rFonts w:eastAsia="Times New Roman" w:cs="Times New Roman"/>
          <w:szCs w:val="24"/>
        </w:rPr>
        <w:t>101.60 ± 30.41</w:t>
      </w:r>
      <w:r w:rsidR="000E7CDA">
        <w:rPr>
          <w:rFonts w:eastAsia="Times New Roman" w:cs="Times New Roman"/>
          <w:szCs w:val="24"/>
        </w:rPr>
        <w:t xml:space="preserve"> mg/kg). </w:t>
      </w:r>
      <w:r w:rsidR="000E7CDA" w:rsidRPr="000E7CDA">
        <w:rPr>
          <w:rFonts w:eastAsia="Times New Roman" w:cs="Times New Roman"/>
          <w:szCs w:val="24"/>
        </w:rPr>
        <w:t xml:space="preserve">The highest mean nitrate </w:t>
      </w:r>
      <w:r w:rsidR="00DD24D2">
        <w:rPr>
          <w:rFonts w:eastAsia="Times New Roman" w:cs="Times New Roman"/>
          <w:szCs w:val="24"/>
        </w:rPr>
        <w:t xml:space="preserve">level </w:t>
      </w:r>
      <w:r w:rsidR="000E7CDA" w:rsidRPr="000E7CDA">
        <w:rPr>
          <w:rFonts w:eastAsia="Times New Roman" w:cs="Times New Roman"/>
          <w:szCs w:val="24"/>
        </w:rPr>
        <w:t>for boiled and fried vegetab</w:t>
      </w:r>
      <w:r w:rsidR="002E4CBA">
        <w:rPr>
          <w:rFonts w:eastAsia="Times New Roman" w:cs="Times New Roman"/>
          <w:szCs w:val="24"/>
        </w:rPr>
        <w:t>les were recorded for vegetable</w:t>
      </w:r>
      <w:r w:rsidR="00DD24D2">
        <w:rPr>
          <w:rFonts w:eastAsia="Times New Roman" w:cs="Times New Roman"/>
          <w:szCs w:val="24"/>
        </w:rPr>
        <w:t xml:space="preserve"> salad</w:t>
      </w:r>
      <w:r w:rsidR="000E7CDA" w:rsidRPr="000E7CDA">
        <w:rPr>
          <w:rFonts w:eastAsia="Times New Roman" w:cs="Times New Roman"/>
          <w:szCs w:val="24"/>
        </w:rPr>
        <w:t xml:space="preserve"> (52.96 ± 16.80 mg/kg) and cabbage (125.92 ± 40.75 mg/kg) whilst</w:t>
      </w:r>
      <w:r w:rsidR="00152DE0">
        <w:rPr>
          <w:rFonts w:eastAsia="Times New Roman" w:cs="Times New Roman"/>
          <w:szCs w:val="24"/>
        </w:rPr>
        <w:t xml:space="preserve"> </w:t>
      </w:r>
      <w:r w:rsidR="00152DE0">
        <w:rPr>
          <w:rFonts w:eastAsia="Times New Roman" w:cs="Times New Roman"/>
          <w:szCs w:val="24"/>
        </w:rPr>
        <w:lastRenderedPageBreak/>
        <w:t>the least nitrate</w:t>
      </w:r>
      <w:r w:rsidR="002E4CBA">
        <w:rPr>
          <w:rFonts w:eastAsia="Times New Roman" w:cs="Times New Roman"/>
          <w:szCs w:val="24"/>
        </w:rPr>
        <w:t xml:space="preserve"> levels</w:t>
      </w:r>
      <w:r w:rsidR="000E7CDA">
        <w:rPr>
          <w:rFonts w:eastAsia="Times New Roman" w:cs="Times New Roman"/>
          <w:szCs w:val="24"/>
        </w:rPr>
        <w:t xml:space="preserve"> </w:t>
      </w:r>
      <w:r w:rsidR="000E7CDA" w:rsidRPr="000E7CDA">
        <w:rPr>
          <w:rFonts w:eastAsia="Times New Roman" w:cs="Times New Roman"/>
          <w:szCs w:val="24"/>
        </w:rPr>
        <w:t>were recorded for cucumber (29.12 ± 4.02 mg/kg) and sweet pepper (92.64 ± 26.96 mg/k</w:t>
      </w:r>
      <w:r w:rsidR="00152DE0">
        <w:rPr>
          <w:rFonts w:eastAsia="Times New Roman" w:cs="Times New Roman"/>
          <w:szCs w:val="24"/>
        </w:rPr>
        <w:t xml:space="preserve">g). The highest and lowest </w:t>
      </w:r>
      <w:r w:rsidR="000E7CDA" w:rsidRPr="000E7CDA">
        <w:rPr>
          <w:rFonts w:eastAsia="Times New Roman" w:cs="Times New Roman"/>
          <w:szCs w:val="24"/>
        </w:rPr>
        <w:t xml:space="preserve">nitrate </w:t>
      </w:r>
      <w:r w:rsidR="00B9129F">
        <w:rPr>
          <w:rFonts w:eastAsia="Times New Roman" w:cs="Times New Roman"/>
          <w:szCs w:val="24"/>
        </w:rPr>
        <w:t>levels</w:t>
      </w:r>
      <w:r w:rsidR="000E7CDA" w:rsidRPr="000E7CDA">
        <w:rPr>
          <w:rFonts w:eastAsia="Times New Roman" w:cs="Times New Roman"/>
          <w:szCs w:val="24"/>
        </w:rPr>
        <w:t xml:space="preserve"> in stews prepared </w:t>
      </w:r>
      <w:r w:rsidR="00B9129F">
        <w:rPr>
          <w:rFonts w:eastAsia="Times New Roman" w:cs="Times New Roman"/>
          <w:szCs w:val="24"/>
        </w:rPr>
        <w:t>were</w:t>
      </w:r>
      <w:r w:rsidR="000E7CDA" w:rsidRPr="000E7CDA">
        <w:rPr>
          <w:rFonts w:eastAsia="Times New Roman" w:cs="Times New Roman"/>
          <w:szCs w:val="24"/>
        </w:rPr>
        <w:t xml:space="preserve"> observed in </w:t>
      </w:r>
      <w:r w:rsidR="00144923" w:rsidRPr="00144923">
        <w:rPr>
          <w:rFonts w:eastAsia="Times New Roman" w:cs="Times New Roman"/>
          <w:i/>
          <w:szCs w:val="24"/>
        </w:rPr>
        <w:t>Kontomire</w:t>
      </w:r>
      <w:r w:rsidR="000E7CDA" w:rsidRPr="000E7CDA">
        <w:rPr>
          <w:rFonts w:eastAsia="Times New Roman" w:cs="Times New Roman"/>
          <w:szCs w:val="24"/>
        </w:rPr>
        <w:t xml:space="preserve"> (45.28 ± 5.28 mg/kg) and tomato stew (29.76 ± 5.51 mg/kg). </w:t>
      </w:r>
      <w:r w:rsidR="00144923" w:rsidRPr="00144923">
        <w:rPr>
          <w:rFonts w:eastAsia="Times New Roman" w:cs="Times New Roman"/>
          <w:i/>
          <w:szCs w:val="24"/>
        </w:rPr>
        <w:t>Kontomire</w:t>
      </w:r>
      <w:r w:rsidR="000E7CDA" w:rsidRPr="000E7CDA">
        <w:rPr>
          <w:rFonts w:eastAsia="Times New Roman" w:cs="Times New Roman"/>
          <w:szCs w:val="24"/>
        </w:rPr>
        <w:t xml:space="preserve"> soup (44.56 ± 5.90 mg/kg) and </w:t>
      </w:r>
      <w:r w:rsidR="0003300D">
        <w:rPr>
          <w:rFonts w:eastAsia="Times New Roman" w:cs="Times New Roman"/>
          <w:szCs w:val="24"/>
        </w:rPr>
        <w:t>tomato</w:t>
      </w:r>
      <w:r w:rsidR="000E7CDA" w:rsidRPr="000E7CDA">
        <w:rPr>
          <w:rFonts w:eastAsia="Times New Roman" w:cs="Times New Roman"/>
          <w:szCs w:val="24"/>
        </w:rPr>
        <w:t xml:space="preserve"> soup (33.84 ± 3.99 mg/kg) recorded the highest and lowest nitrate levels amongst soups prepared.  Garden egg </w:t>
      </w:r>
      <w:r w:rsidR="00144923" w:rsidRPr="00144923">
        <w:rPr>
          <w:rFonts w:eastAsia="Times New Roman" w:cs="Times New Roman"/>
          <w:i/>
          <w:szCs w:val="24"/>
        </w:rPr>
        <w:t>Abom</w:t>
      </w:r>
      <w:r w:rsidR="000E7CDA" w:rsidRPr="000E7CDA">
        <w:rPr>
          <w:rFonts w:eastAsia="Times New Roman" w:cs="Times New Roman"/>
          <w:szCs w:val="24"/>
        </w:rPr>
        <w:t xml:space="preserve"> obtained a higher (43.12 ± 3.85 mg/kg) nitrate level and tomato </w:t>
      </w:r>
      <w:r w:rsidR="00144923" w:rsidRPr="00144923">
        <w:rPr>
          <w:rFonts w:eastAsia="Times New Roman" w:cs="Times New Roman"/>
          <w:i/>
          <w:szCs w:val="24"/>
        </w:rPr>
        <w:t>Abom</w:t>
      </w:r>
      <w:r w:rsidR="000E7CDA" w:rsidRPr="000E7CDA">
        <w:rPr>
          <w:rFonts w:eastAsia="Times New Roman" w:cs="Times New Roman"/>
          <w:szCs w:val="24"/>
        </w:rPr>
        <w:t xml:space="preserve"> recorded the least (29.68 ± 5.51 mg/kg).</w:t>
      </w:r>
      <w:r w:rsidR="000E7CDA">
        <w:rPr>
          <w:rFonts w:eastAsia="Times New Roman" w:cs="Times New Roman"/>
          <w:szCs w:val="24"/>
        </w:rPr>
        <w:t xml:space="preserve"> </w:t>
      </w:r>
      <w:r w:rsidR="00952C4E" w:rsidRPr="00A66EB1">
        <w:rPr>
          <w:rFonts w:cs="Times New Roman"/>
          <w:szCs w:val="24"/>
        </w:rPr>
        <w:t>One</w:t>
      </w:r>
      <w:r w:rsidR="005258D6" w:rsidRPr="00A66EB1">
        <w:rPr>
          <w:rFonts w:cs="Times New Roman"/>
          <w:szCs w:val="24"/>
        </w:rPr>
        <w:t>-</w:t>
      </w:r>
      <w:r w:rsidR="00952C4E" w:rsidRPr="00A66EB1">
        <w:rPr>
          <w:rFonts w:cs="Times New Roman"/>
          <w:szCs w:val="24"/>
        </w:rPr>
        <w:t xml:space="preserve">Way ANOVA showed significant </w:t>
      </w:r>
      <w:r w:rsidR="006944C9" w:rsidRPr="00A66EB1">
        <w:rPr>
          <w:rFonts w:cs="Times New Roman"/>
          <w:szCs w:val="24"/>
        </w:rPr>
        <w:t xml:space="preserve">differences </w:t>
      </w:r>
      <w:r w:rsidR="00CE025A">
        <w:rPr>
          <w:rFonts w:cs="Times New Roman"/>
          <w:szCs w:val="24"/>
        </w:rPr>
        <w:t>between</w:t>
      </w:r>
      <w:r w:rsidR="00952C4E" w:rsidRPr="00A66EB1">
        <w:rPr>
          <w:rFonts w:cs="Times New Roman"/>
          <w:szCs w:val="24"/>
        </w:rPr>
        <w:t xml:space="preserve"> </w:t>
      </w:r>
      <w:r w:rsidR="006944C9" w:rsidRPr="00A66EB1">
        <w:rPr>
          <w:rFonts w:cs="Times New Roman"/>
          <w:szCs w:val="24"/>
        </w:rPr>
        <w:t xml:space="preserve">the nitrate levels of the </w:t>
      </w:r>
      <w:r w:rsidR="00952C4E" w:rsidRPr="00A66EB1">
        <w:rPr>
          <w:rFonts w:cs="Times New Roman"/>
          <w:szCs w:val="24"/>
        </w:rPr>
        <w:t xml:space="preserve">raw vegetable types and the cooking treatments </w:t>
      </w:r>
      <w:r w:rsidR="006944C9" w:rsidRPr="00A66EB1">
        <w:rPr>
          <w:rFonts w:cs="Times New Roman"/>
          <w:szCs w:val="24"/>
        </w:rPr>
        <w:t xml:space="preserve">they were </w:t>
      </w:r>
      <w:r w:rsidR="00952C4E" w:rsidRPr="00A66EB1">
        <w:rPr>
          <w:rFonts w:cs="Times New Roman"/>
          <w:szCs w:val="24"/>
        </w:rPr>
        <w:t>subjected</w:t>
      </w:r>
      <w:r w:rsidR="006944C9" w:rsidRPr="00A66EB1">
        <w:rPr>
          <w:rFonts w:cs="Times New Roman"/>
          <w:szCs w:val="24"/>
        </w:rPr>
        <w:t xml:space="preserve"> to (p&lt;0.05)</w:t>
      </w:r>
      <w:r w:rsidR="00952C4E" w:rsidRPr="00A66EB1">
        <w:rPr>
          <w:rFonts w:cs="Times New Roman"/>
          <w:szCs w:val="24"/>
        </w:rPr>
        <w:t xml:space="preserve">. Dunnett’s </w:t>
      </w:r>
      <w:r w:rsidR="00952C4E" w:rsidRPr="00C71BAB">
        <w:rPr>
          <w:rFonts w:cs="Times New Roman"/>
          <w:szCs w:val="24"/>
        </w:rPr>
        <w:t>post hoc analysis revea</w:t>
      </w:r>
      <w:r w:rsidR="000E7CDA" w:rsidRPr="00C71BAB">
        <w:rPr>
          <w:rFonts w:cs="Times New Roman"/>
          <w:szCs w:val="24"/>
        </w:rPr>
        <w:t xml:space="preserve">led significant differences </w:t>
      </w:r>
      <w:r w:rsidR="00395B46" w:rsidRPr="00C71BAB">
        <w:rPr>
          <w:rFonts w:cs="Times New Roman"/>
          <w:szCs w:val="24"/>
        </w:rPr>
        <w:t xml:space="preserve">in </w:t>
      </w:r>
      <w:r w:rsidR="00952C4E" w:rsidRPr="00C71BAB">
        <w:rPr>
          <w:rFonts w:cs="Times New Roman"/>
          <w:szCs w:val="24"/>
        </w:rPr>
        <w:t xml:space="preserve">nitrate levels </w:t>
      </w:r>
      <w:r w:rsidR="00395B46" w:rsidRPr="00C71BAB">
        <w:rPr>
          <w:rFonts w:cs="Times New Roman"/>
          <w:szCs w:val="24"/>
        </w:rPr>
        <w:t xml:space="preserve">between </w:t>
      </w:r>
      <w:r w:rsidR="00C71BAB">
        <w:rPr>
          <w:rFonts w:cs="Times New Roman"/>
          <w:szCs w:val="24"/>
        </w:rPr>
        <w:t>raw and boiled; boiled and fried;</w:t>
      </w:r>
      <w:r w:rsidR="000E7CDA" w:rsidRPr="00C71BAB">
        <w:rPr>
          <w:rFonts w:cs="Times New Roman"/>
          <w:szCs w:val="24"/>
        </w:rPr>
        <w:t xml:space="preserve"> r</w:t>
      </w:r>
      <w:r w:rsidR="00952C4E" w:rsidRPr="00C71BAB">
        <w:rPr>
          <w:rFonts w:cs="Times New Roman"/>
          <w:szCs w:val="24"/>
        </w:rPr>
        <w:t>aw a</w:t>
      </w:r>
      <w:r w:rsidR="00B9129F" w:rsidRPr="00C71BAB">
        <w:rPr>
          <w:rFonts w:cs="Times New Roman"/>
          <w:szCs w:val="24"/>
        </w:rPr>
        <w:t>nd fried (</w:t>
      </w:r>
      <w:r w:rsidR="00C71BAB" w:rsidRPr="00C71BAB">
        <w:rPr>
          <w:rFonts w:cs="Times New Roman"/>
          <w:szCs w:val="24"/>
        </w:rPr>
        <w:t xml:space="preserve">mainly </w:t>
      </w:r>
      <w:r w:rsidR="000E7CDA" w:rsidRPr="00C71BAB">
        <w:rPr>
          <w:rFonts w:cs="Times New Roman"/>
          <w:szCs w:val="24"/>
        </w:rPr>
        <w:t xml:space="preserve">cabbage, sweet pepper and </w:t>
      </w:r>
      <w:r w:rsidR="00952C4E" w:rsidRPr="00C71BAB">
        <w:rPr>
          <w:rFonts w:cs="Times New Roman"/>
          <w:szCs w:val="24"/>
        </w:rPr>
        <w:t>cucumber</w:t>
      </w:r>
      <w:r w:rsidR="00B9129F" w:rsidRPr="00C71BAB">
        <w:rPr>
          <w:rFonts w:cs="Times New Roman"/>
          <w:szCs w:val="24"/>
        </w:rPr>
        <w:t>)</w:t>
      </w:r>
      <w:r w:rsidR="002E4CBA" w:rsidRPr="00C71BAB">
        <w:rPr>
          <w:rFonts w:cs="Times New Roman"/>
          <w:szCs w:val="24"/>
        </w:rPr>
        <w:t xml:space="preserve"> vegetables</w:t>
      </w:r>
      <w:r w:rsidR="00C71BAB" w:rsidRPr="00C71BAB">
        <w:rPr>
          <w:rFonts w:cs="Times New Roman"/>
          <w:szCs w:val="24"/>
        </w:rPr>
        <w:t>,</w:t>
      </w:r>
      <w:r w:rsidR="00C71BAB">
        <w:rPr>
          <w:rFonts w:cs="Times New Roman"/>
          <w:szCs w:val="24"/>
        </w:rPr>
        <w:t xml:space="preserve"> and </w:t>
      </w:r>
      <w:r w:rsidR="002E4CBA" w:rsidRPr="00C71BAB">
        <w:rPr>
          <w:rFonts w:cs="Times New Roman"/>
          <w:szCs w:val="24"/>
        </w:rPr>
        <w:t>between</w:t>
      </w:r>
      <w:r w:rsidR="000E7CDA" w:rsidRPr="00C71BAB">
        <w:rPr>
          <w:rFonts w:cs="Times New Roman"/>
          <w:szCs w:val="24"/>
        </w:rPr>
        <w:t xml:space="preserve"> </w:t>
      </w:r>
      <w:r w:rsidR="00952C4E" w:rsidRPr="00C71BAB">
        <w:rPr>
          <w:rFonts w:cs="Times New Roman"/>
        </w:rPr>
        <w:t>un</w:t>
      </w:r>
      <w:r w:rsidR="000E7CDA" w:rsidRPr="00C71BAB">
        <w:rPr>
          <w:rFonts w:cs="Times New Roman"/>
        </w:rPr>
        <w:t xml:space="preserve">cooked and composite vegetable foods </w:t>
      </w:r>
      <w:r w:rsidR="00952C4E" w:rsidRPr="00C71BAB">
        <w:rPr>
          <w:rFonts w:cs="Times New Roman"/>
        </w:rPr>
        <w:t xml:space="preserve">(stew, soup and </w:t>
      </w:r>
      <w:r w:rsidR="00144923" w:rsidRPr="00144923">
        <w:rPr>
          <w:rFonts w:cs="Times New Roman"/>
          <w:i/>
        </w:rPr>
        <w:t>Abom</w:t>
      </w:r>
      <w:r w:rsidR="00952C4E" w:rsidRPr="00C71BAB">
        <w:rPr>
          <w:rFonts w:cs="Times New Roman"/>
        </w:rPr>
        <w:t>)</w:t>
      </w:r>
      <w:r w:rsidR="00C71BAB" w:rsidRPr="00C71BAB">
        <w:rPr>
          <w:rFonts w:cs="Times New Roman"/>
          <w:szCs w:val="24"/>
        </w:rPr>
        <w:t xml:space="preserve"> (all p- values &lt;0.05).</w:t>
      </w:r>
      <w:r w:rsidR="00C30133">
        <w:rPr>
          <w:rFonts w:eastAsia="Times New Roman" w:cs="Times New Roman"/>
          <w:szCs w:val="24"/>
        </w:rPr>
        <w:t xml:space="preserve"> </w:t>
      </w:r>
    </w:p>
    <w:p w14:paraId="2471966B" w14:textId="39088CF4" w:rsidR="007A2126" w:rsidRDefault="00232119" w:rsidP="007A2126">
      <w:pPr>
        <w:rPr>
          <w:rFonts w:cs="Times New Roman"/>
          <w:szCs w:val="24"/>
        </w:rPr>
      </w:pPr>
      <w:r w:rsidRPr="00EF140A">
        <w:rPr>
          <w:rFonts w:cs="Times New Roman"/>
          <w:b/>
        </w:rPr>
        <w:t>Conclusion</w:t>
      </w:r>
      <w:r w:rsidRPr="00987D02">
        <w:rPr>
          <w:rFonts w:cs="Times New Roman"/>
        </w:rPr>
        <w:t xml:space="preserve">: </w:t>
      </w:r>
      <w:r w:rsidR="002E7B69">
        <w:rPr>
          <w:rFonts w:cs="Times New Roman"/>
        </w:rPr>
        <w:t>V</w:t>
      </w:r>
      <w:r w:rsidR="00637EB2" w:rsidRPr="00637EB2">
        <w:rPr>
          <w:rFonts w:cs="Times New Roman"/>
        </w:rPr>
        <w:t>egetable salads and tomato</w:t>
      </w:r>
      <w:r w:rsidR="00CE025A">
        <w:rPr>
          <w:rFonts w:cs="Times New Roman"/>
        </w:rPr>
        <w:t>es</w:t>
      </w:r>
      <w:r w:rsidR="00637EB2" w:rsidRPr="00637EB2">
        <w:rPr>
          <w:rFonts w:cs="Times New Roman"/>
        </w:rPr>
        <w:t xml:space="preserve"> in the form of stew, soup and </w:t>
      </w:r>
      <w:r w:rsidR="00144923" w:rsidRPr="00144923">
        <w:rPr>
          <w:rFonts w:cs="Times New Roman"/>
          <w:i/>
        </w:rPr>
        <w:t>Abom</w:t>
      </w:r>
      <w:r w:rsidR="00637EB2" w:rsidRPr="00637EB2">
        <w:rPr>
          <w:rFonts w:cs="Times New Roman"/>
        </w:rPr>
        <w:t xml:space="preserve"> </w:t>
      </w:r>
      <w:r w:rsidR="002675E2">
        <w:rPr>
          <w:rFonts w:cs="Times New Roman"/>
        </w:rPr>
        <w:t>were</w:t>
      </w:r>
      <w:r w:rsidR="00637EB2" w:rsidRPr="00637EB2">
        <w:rPr>
          <w:rFonts w:cs="Times New Roman"/>
        </w:rPr>
        <w:t xml:space="preserve"> </w:t>
      </w:r>
      <w:r w:rsidR="002675E2" w:rsidRPr="002675E2">
        <w:rPr>
          <w:rFonts w:cs="Times New Roman"/>
        </w:rPr>
        <w:t>consumed by a maj</w:t>
      </w:r>
      <w:r w:rsidR="002675E2">
        <w:rPr>
          <w:rFonts w:cs="Times New Roman"/>
        </w:rPr>
        <w:t>ority of the study participants</w:t>
      </w:r>
      <w:r w:rsidR="00637EB2" w:rsidRPr="00637EB2">
        <w:rPr>
          <w:rFonts w:cs="Times New Roman"/>
        </w:rPr>
        <w:t xml:space="preserve">. </w:t>
      </w:r>
      <w:r w:rsidR="00637EB2">
        <w:rPr>
          <w:rFonts w:cs="Times New Roman"/>
        </w:rPr>
        <w:t xml:space="preserve">Mean </w:t>
      </w:r>
      <w:r w:rsidR="00637EB2" w:rsidRPr="00637EB2">
        <w:rPr>
          <w:rFonts w:cs="Times New Roman"/>
        </w:rPr>
        <w:t xml:space="preserve">nitrate </w:t>
      </w:r>
      <w:r w:rsidR="00637EB2">
        <w:rPr>
          <w:rFonts w:cs="Times New Roman"/>
        </w:rPr>
        <w:t>levels</w:t>
      </w:r>
      <w:r w:rsidR="00637EB2" w:rsidRPr="00637EB2">
        <w:rPr>
          <w:rFonts w:cs="Times New Roman"/>
        </w:rPr>
        <w:t xml:space="preserve"> were higher in </w:t>
      </w:r>
      <w:r w:rsidR="00144923" w:rsidRPr="00144923">
        <w:rPr>
          <w:rFonts w:cs="Times New Roman"/>
          <w:i/>
        </w:rPr>
        <w:t>Kontomire</w:t>
      </w:r>
      <w:r w:rsidR="00637EB2" w:rsidRPr="00637EB2">
        <w:rPr>
          <w:rFonts w:cs="Times New Roman"/>
        </w:rPr>
        <w:t xml:space="preserve"> and</w:t>
      </w:r>
      <w:r w:rsidR="00EF140A">
        <w:rPr>
          <w:rFonts w:cs="Times New Roman"/>
        </w:rPr>
        <w:t xml:space="preserve"> cabbage</w:t>
      </w:r>
      <w:r w:rsidR="00637EB2" w:rsidRPr="00637EB2">
        <w:rPr>
          <w:rFonts w:cs="Times New Roman"/>
        </w:rPr>
        <w:t xml:space="preserve"> </w:t>
      </w:r>
      <w:r w:rsidR="00637EB2">
        <w:rPr>
          <w:rFonts w:cs="Times New Roman"/>
        </w:rPr>
        <w:t xml:space="preserve">but lower in other vegetables. </w:t>
      </w:r>
      <w:r w:rsidR="002E7B69">
        <w:rPr>
          <w:rFonts w:cs="Times New Roman"/>
          <w:szCs w:val="24"/>
        </w:rPr>
        <w:t>N</w:t>
      </w:r>
      <w:r w:rsidR="009835BC" w:rsidRPr="00987D02">
        <w:rPr>
          <w:rFonts w:cs="Times New Roman"/>
          <w:szCs w:val="24"/>
        </w:rPr>
        <w:t xml:space="preserve">itrate </w:t>
      </w:r>
      <w:r w:rsidRPr="00987D02">
        <w:rPr>
          <w:rFonts w:cs="Times New Roman"/>
          <w:szCs w:val="24"/>
        </w:rPr>
        <w:t xml:space="preserve">losses </w:t>
      </w:r>
      <w:r w:rsidR="00EF140A">
        <w:rPr>
          <w:rFonts w:cs="Times New Roman"/>
          <w:szCs w:val="24"/>
        </w:rPr>
        <w:t xml:space="preserve">occurred </w:t>
      </w:r>
      <w:r w:rsidR="00EF140A" w:rsidRPr="00987D02">
        <w:rPr>
          <w:rFonts w:cs="Times New Roman"/>
          <w:szCs w:val="24"/>
        </w:rPr>
        <w:t>in</w:t>
      </w:r>
      <w:r w:rsidR="00637EB2">
        <w:rPr>
          <w:rFonts w:cs="Times New Roman"/>
          <w:szCs w:val="24"/>
        </w:rPr>
        <w:t xml:space="preserve"> </w:t>
      </w:r>
      <w:r w:rsidR="009835BC" w:rsidRPr="00987D02">
        <w:rPr>
          <w:rFonts w:cs="Times New Roman"/>
          <w:szCs w:val="24"/>
        </w:rPr>
        <w:t>al</w:t>
      </w:r>
      <w:r w:rsidR="002E7B69">
        <w:rPr>
          <w:rFonts w:cs="Times New Roman"/>
          <w:szCs w:val="24"/>
        </w:rPr>
        <w:t>l cooking methods however fried</w:t>
      </w:r>
      <w:r w:rsidRPr="00987D02">
        <w:rPr>
          <w:rFonts w:cs="Times New Roman"/>
          <w:szCs w:val="24"/>
        </w:rPr>
        <w:t xml:space="preserve"> vegetables retain</w:t>
      </w:r>
      <w:r w:rsidR="00EF140A">
        <w:rPr>
          <w:rFonts w:cs="Times New Roman"/>
          <w:szCs w:val="24"/>
        </w:rPr>
        <w:t>ed</w:t>
      </w:r>
      <w:r w:rsidRPr="00987D02">
        <w:rPr>
          <w:rFonts w:cs="Times New Roman"/>
          <w:szCs w:val="24"/>
        </w:rPr>
        <w:t xml:space="preserve"> the most nitrates</w:t>
      </w:r>
      <w:bookmarkEnd w:id="2"/>
      <w:r w:rsidR="00CE025A">
        <w:rPr>
          <w:rFonts w:cs="Times New Roman"/>
          <w:szCs w:val="24"/>
        </w:rPr>
        <w:t>.</w:t>
      </w:r>
      <w:bookmarkStart w:id="5" w:name="_Toc90493905"/>
    </w:p>
    <w:p w14:paraId="344073E0" w14:textId="6D1E1729" w:rsidR="007A2126" w:rsidRDefault="007A2126" w:rsidP="00A45C55">
      <w:pPr>
        <w:pStyle w:val="Heading1"/>
        <w:spacing w:before="0"/>
        <w:jc w:val="center"/>
      </w:pPr>
    </w:p>
    <w:p w14:paraId="366B827F" w14:textId="77777777" w:rsidR="007A2126" w:rsidRPr="007A2126" w:rsidRDefault="007A2126" w:rsidP="007A2126"/>
    <w:p w14:paraId="044E33D4" w14:textId="6C0FC689" w:rsidR="0083288B" w:rsidRPr="00987D02" w:rsidRDefault="0083288B" w:rsidP="00A45C55">
      <w:pPr>
        <w:pStyle w:val="Heading1"/>
        <w:spacing w:before="0"/>
        <w:jc w:val="center"/>
      </w:pPr>
      <w:r w:rsidRPr="00987D02">
        <w:lastRenderedPageBreak/>
        <w:t>ACKNOWLEDGEMENT</w:t>
      </w:r>
      <w:bookmarkEnd w:id="5"/>
    </w:p>
    <w:p w14:paraId="0D5AB06F" w14:textId="77777777" w:rsidR="00C30133" w:rsidRDefault="00CA71D0" w:rsidP="00C30133">
      <w:pPr>
        <w:rPr>
          <w:rFonts w:cs="Times New Roman"/>
          <w:szCs w:val="24"/>
        </w:rPr>
      </w:pPr>
      <w:r w:rsidRPr="00987D02">
        <w:rPr>
          <w:rFonts w:cs="Times New Roman"/>
          <w:szCs w:val="24"/>
        </w:rPr>
        <w:t>Sincere thanks and praises to the Almighty God for seeing me through this academic journey smoothly and the strength and knowledge h</w:t>
      </w:r>
      <w:r w:rsidR="00C30133">
        <w:rPr>
          <w:rFonts w:cs="Times New Roman"/>
          <w:szCs w:val="24"/>
        </w:rPr>
        <w:t xml:space="preserve">e has given and bestowed on me. </w:t>
      </w:r>
    </w:p>
    <w:p w14:paraId="340B9670" w14:textId="3F4BC6D1" w:rsidR="00C30133" w:rsidRDefault="00CA71D0" w:rsidP="001601D5">
      <w:pPr>
        <w:rPr>
          <w:rFonts w:cs="Times New Roman"/>
          <w:szCs w:val="24"/>
        </w:rPr>
      </w:pPr>
      <w:r w:rsidRPr="00987D02">
        <w:rPr>
          <w:rFonts w:cs="Times New Roman"/>
          <w:szCs w:val="24"/>
        </w:rPr>
        <w:t xml:space="preserve">I would like to express my profound gratitude to </w:t>
      </w:r>
      <w:r w:rsidR="00266181" w:rsidRPr="00987D02">
        <w:rPr>
          <w:rFonts w:cs="Times New Roman"/>
          <w:szCs w:val="24"/>
        </w:rPr>
        <w:t>Dr</w:t>
      </w:r>
      <w:r w:rsidR="00E77DD0">
        <w:rPr>
          <w:rFonts w:cs="Times New Roman"/>
          <w:szCs w:val="24"/>
        </w:rPr>
        <w:t>.</w:t>
      </w:r>
      <w:r w:rsidR="000612D6" w:rsidRPr="00987D02">
        <w:rPr>
          <w:rFonts w:cs="Times New Roman"/>
          <w:szCs w:val="24"/>
        </w:rPr>
        <w:t xml:space="preserve"> Rebecca </w:t>
      </w:r>
      <w:r w:rsidR="00266181" w:rsidRPr="00987D02">
        <w:rPr>
          <w:rFonts w:cs="Times New Roman"/>
          <w:szCs w:val="24"/>
        </w:rPr>
        <w:t>K</w:t>
      </w:r>
      <w:r w:rsidR="000612D6" w:rsidRPr="00987D02">
        <w:rPr>
          <w:rFonts w:cs="Times New Roman"/>
          <w:szCs w:val="24"/>
        </w:rPr>
        <w:t xml:space="preserve">. Steele-Dadzie </w:t>
      </w:r>
      <w:r w:rsidRPr="00987D02">
        <w:rPr>
          <w:rFonts w:cs="Times New Roman"/>
          <w:szCs w:val="24"/>
        </w:rPr>
        <w:t xml:space="preserve">my </w:t>
      </w:r>
      <w:r w:rsidR="00E456D1">
        <w:rPr>
          <w:rFonts w:cs="Times New Roman"/>
          <w:szCs w:val="24"/>
        </w:rPr>
        <w:t>s</w:t>
      </w:r>
      <w:r w:rsidRPr="00987D02">
        <w:rPr>
          <w:rFonts w:cs="Times New Roman"/>
          <w:szCs w:val="24"/>
        </w:rPr>
        <w:t xml:space="preserve">upervisor for </w:t>
      </w:r>
      <w:r w:rsidR="00CE025A">
        <w:rPr>
          <w:rFonts w:cs="Times New Roman"/>
          <w:szCs w:val="24"/>
        </w:rPr>
        <w:t>the</w:t>
      </w:r>
      <w:r w:rsidRPr="00987D02">
        <w:rPr>
          <w:rFonts w:cs="Times New Roman"/>
          <w:szCs w:val="24"/>
        </w:rPr>
        <w:t xml:space="preserve"> constructive criticism, contributions and guidance. I am also grateful to</w:t>
      </w:r>
      <w:r w:rsidR="0027099C" w:rsidRPr="00987D02">
        <w:rPr>
          <w:rFonts w:cs="Times New Roman"/>
          <w:szCs w:val="24"/>
        </w:rPr>
        <w:t xml:space="preserve"> </w:t>
      </w:r>
      <w:r w:rsidR="00266181" w:rsidRPr="00987D02">
        <w:rPr>
          <w:rFonts w:cs="Times New Roman"/>
          <w:szCs w:val="24"/>
        </w:rPr>
        <w:t>Mr</w:t>
      </w:r>
      <w:r w:rsidR="0027099C" w:rsidRPr="00987D02">
        <w:rPr>
          <w:rFonts w:cs="Times New Roman"/>
          <w:szCs w:val="24"/>
        </w:rPr>
        <w:t xml:space="preserve"> Prince </w:t>
      </w:r>
      <w:r w:rsidR="008B51F2">
        <w:rPr>
          <w:rFonts w:cs="Times New Roman"/>
          <w:szCs w:val="24"/>
        </w:rPr>
        <w:t xml:space="preserve">Owusu </w:t>
      </w:r>
      <w:r w:rsidR="002C1C78" w:rsidRPr="00987D02">
        <w:rPr>
          <w:rFonts w:cs="Times New Roman"/>
          <w:szCs w:val="24"/>
        </w:rPr>
        <w:t xml:space="preserve">the </w:t>
      </w:r>
      <w:r w:rsidR="003D4858">
        <w:rPr>
          <w:rFonts w:cs="Times New Roman"/>
          <w:szCs w:val="24"/>
        </w:rPr>
        <w:t>laboratory technician</w:t>
      </w:r>
      <w:r w:rsidR="0027099C" w:rsidRPr="00987D02">
        <w:rPr>
          <w:rFonts w:cs="Times New Roman"/>
          <w:szCs w:val="24"/>
        </w:rPr>
        <w:t xml:space="preserve"> of Ecological Laboratory</w:t>
      </w:r>
      <w:r w:rsidR="002C1C78" w:rsidRPr="00987D02">
        <w:rPr>
          <w:rFonts w:cs="Times New Roman"/>
          <w:szCs w:val="24"/>
        </w:rPr>
        <w:t>,</w:t>
      </w:r>
      <w:r w:rsidR="0027099C" w:rsidRPr="00987D02">
        <w:rPr>
          <w:rFonts w:cs="Times New Roman"/>
          <w:szCs w:val="24"/>
        </w:rPr>
        <w:t xml:space="preserve"> University of Ghana who assisted me with my work. To </w:t>
      </w:r>
      <w:r w:rsidR="000612D6" w:rsidRPr="00987D02">
        <w:rPr>
          <w:rFonts w:cs="Times New Roman"/>
          <w:szCs w:val="24"/>
        </w:rPr>
        <w:t>Miss Evelyn Ami Mensah and M</w:t>
      </w:r>
      <w:r w:rsidR="005E08C2">
        <w:rPr>
          <w:rFonts w:cs="Times New Roman"/>
          <w:szCs w:val="24"/>
        </w:rPr>
        <w:t>is</w:t>
      </w:r>
      <w:r w:rsidR="000612D6" w:rsidRPr="00987D02">
        <w:rPr>
          <w:rFonts w:cs="Times New Roman"/>
          <w:szCs w:val="24"/>
        </w:rPr>
        <w:t xml:space="preserve">s Mavis Dery </w:t>
      </w:r>
      <w:r w:rsidR="0027099C" w:rsidRPr="00987D02">
        <w:rPr>
          <w:rFonts w:cs="Times New Roman"/>
          <w:szCs w:val="24"/>
        </w:rPr>
        <w:t xml:space="preserve">with </w:t>
      </w:r>
      <w:r w:rsidR="003C07A4" w:rsidRPr="00987D02">
        <w:rPr>
          <w:rFonts w:cs="Times New Roman"/>
          <w:szCs w:val="24"/>
        </w:rPr>
        <w:t xml:space="preserve">their tremendous contributions, </w:t>
      </w:r>
      <w:r w:rsidR="001F6D3D" w:rsidRPr="00987D02">
        <w:rPr>
          <w:rFonts w:cs="Times New Roman"/>
          <w:szCs w:val="24"/>
        </w:rPr>
        <w:t xml:space="preserve">inspiration and </w:t>
      </w:r>
      <w:r w:rsidR="000612D6" w:rsidRPr="00987D02">
        <w:rPr>
          <w:rFonts w:cs="Times New Roman"/>
          <w:szCs w:val="24"/>
        </w:rPr>
        <w:t xml:space="preserve">aid </w:t>
      </w:r>
      <w:r w:rsidRPr="00987D02">
        <w:rPr>
          <w:rFonts w:cs="Times New Roman"/>
          <w:szCs w:val="24"/>
        </w:rPr>
        <w:t xml:space="preserve">that </w:t>
      </w:r>
      <w:r w:rsidR="001F6D3D" w:rsidRPr="00987D02">
        <w:rPr>
          <w:rFonts w:cs="Times New Roman"/>
          <w:szCs w:val="24"/>
        </w:rPr>
        <w:t xml:space="preserve">have </w:t>
      </w:r>
      <w:r w:rsidRPr="00987D02">
        <w:rPr>
          <w:rFonts w:cs="Times New Roman"/>
          <w:szCs w:val="24"/>
        </w:rPr>
        <w:t>greatly influenced my successful completion of this study</w:t>
      </w:r>
      <w:r w:rsidR="002E7B69">
        <w:rPr>
          <w:rFonts w:cs="Times New Roman"/>
          <w:szCs w:val="24"/>
        </w:rPr>
        <w:t>,</w:t>
      </w:r>
      <w:r w:rsidR="0027099C" w:rsidRPr="00987D02">
        <w:rPr>
          <w:rFonts w:cs="Times New Roman"/>
          <w:szCs w:val="24"/>
        </w:rPr>
        <w:t xml:space="preserve"> </w:t>
      </w:r>
      <w:r w:rsidR="001F6D3D" w:rsidRPr="00987D02">
        <w:rPr>
          <w:rFonts w:cs="Times New Roman"/>
          <w:szCs w:val="24"/>
        </w:rPr>
        <w:t xml:space="preserve">my </w:t>
      </w:r>
      <w:r w:rsidR="0027099C" w:rsidRPr="00987D02">
        <w:rPr>
          <w:rFonts w:cs="Times New Roman"/>
          <w:szCs w:val="24"/>
        </w:rPr>
        <w:t>sincerest gratitude</w:t>
      </w:r>
      <w:r w:rsidRPr="00987D02">
        <w:rPr>
          <w:rFonts w:cs="Times New Roman"/>
          <w:szCs w:val="24"/>
        </w:rPr>
        <w:t xml:space="preserve">. </w:t>
      </w:r>
      <w:r w:rsidR="001601D5" w:rsidRPr="00987D02">
        <w:rPr>
          <w:rFonts w:cs="Times New Roman"/>
          <w:szCs w:val="24"/>
        </w:rPr>
        <w:t>I am equally grateful to all the staff of the Department of Dietetics for their various forms of assistance provided to me t</w:t>
      </w:r>
      <w:r w:rsidR="002C1C78" w:rsidRPr="00987D02">
        <w:rPr>
          <w:rFonts w:cs="Times New Roman"/>
          <w:szCs w:val="24"/>
        </w:rPr>
        <w:t xml:space="preserve">owards the success of this </w:t>
      </w:r>
      <w:r w:rsidR="00223F11">
        <w:rPr>
          <w:rFonts w:cs="Times New Roman"/>
          <w:szCs w:val="24"/>
        </w:rPr>
        <w:t>dissertation</w:t>
      </w:r>
      <w:r w:rsidR="00C30133">
        <w:rPr>
          <w:rFonts w:cs="Times New Roman"/>
          <w:szCs w:val="24"/>
        </w:rPr>
        <w:t>.</w:t>
      </w:r>
    </w:p>
    <w:p w14:paraId="2D565BE3" w14:textId="70B09F86" w:rsidR="00C30133" w:rsidRDefault="00CA71D0" w:rsidP="00CE0280">
      <w:pPr>
        <w:rPr>
          <w:rFonts w:cs="Times New Roman"/>
          <w:szCs w:val="24"/>
        </w:rPr>
      </w:pPr>
      <w:r w:rsidRPr="00987D02">
        <w:rPr>
          <w:rFonts w:cs="Times New Roman"/>
          <w:szCs w:val="24"/>
        </w:rPr>
        <w:t xml:space="preserve">My heart goes out to my wonderful </w:t>
      </w:r>
      <w:r w:rsidR="003C07A4" w:rsidRPr="00987D02">
        <w:rPr>
          <w:rFonts w:cs="Times New Roman"/>
          <w:szCs w:val="24"/>
        </w:rPr>
        <w:t xml:space="preserve">mother </w:t>
      </w:r>
      <w:r w:rsidRPr="00987D02">
        <w:rPr>
          <w:rFonts w:cs="Times New Roman"/>
          <w:szCs w:val="24"/>
        </w:rPr>
        <w:t xml:space="preserve">Beatrice Essilfie </w:t>
      </w:r>
      <w:r w:rsidR="003C07A4" w:rsidRPr="00987D02">
        <w:rPr>
          <w:rFonts w:cs="Times New Roman"/>
          <w:szCs w:val="24"/>
        </w:rPr>
        <w:t>for her</w:t>
      </w:r>
      <w:r w:rsidRPr="00987D02">
        <w:rPr>
          <w:rFonts w:cs="Times New Roman"/>
          <w:szCs w:val="24"/>
        </w:rPr>
        <w:t xml:space="preserve"> immense financial support, encouragement and prayers.</w:t>
      </w:r>
      <w:r w:rsidR="003C07A4" w:rsidRPr="00987D02">
        <w:rPr>
          <w:rFonts w:cs="Times New Roman"/>
          <w:szCs w:val="24"/>
        </w:rPr>
        <w:t xml:space="preserve"> </w:t>
      </w:r>
      <w:r w:rsidR="001601D5" w:rsidRPr="00987D02">
        <w:rPr>
          <w:rFonts w:cs="Times New Roman"/>
          <w:szCs w:val="24"/>
        </w:rPr>
        <w:t xml:space="preserve">Also my thanks go to Nutricia Foundation </w:t>
      </w:r>
      <w:r w:rsidR="008B51F2">
        <w:rPr>
          <w:rFonts w:cs="Times New Roman"/>
          <w:szCs w:val="24"/>
        </w:rPr>
        <w:t>for their financial support</w:t>
      </w:r>
      <w:r w:rsidR="001601D5" w:rsidRPr="00987D02">
        <w:rPr>
          <w:rFonts w:cs="Times New Roman"/>
          <w:szCs w:val="24"/>
        </w:rPr>
        <w:t>.</w:t>
      </w:r>
    </w:p>
    <w:p w14:paraId="2FC01F6F" w14:textId="5CDF5171" w:rsidR="00053AA6" w:rsidRPr="00987D02" w:rsidRDefault="00CA71D0" w:rsidP="00CE0280">
      <w:pPr>
        <w:rPr>
          <w:rFonts w:cs="Times New Roman"/>
          <w:szCs w:val="24"/>
        </w:rPr>
      </w:pPr>
      <w:r w:rsidRPr="00987D02">
        <w:rPr>
          <w:rFonts w:cs="Times New Roman"/>
          <w:szCs w:val="24"/>
        </w:rPr>
        <w:t xml:space="preserve">My last but not least appreciation goes to my very good friends </w:t>
      </w:r>
      <w:r w:rsidR="00C648F5">
        <w:rPr>
          <w:rFonts w:cs="Times New Roman"/>
          <w:szCs w:val="24"/>
        </w:rPr>
        <w:t>Mich</w:t>
      </w:r>
      <w:r w:rsidR="003C07A4" w:rsidRPr="00987D02">
        <w:rPr>
          <w:rFonts w:cs="Times New Roman"/>
          <w:szCs w:val="24"/>
        </w:rPr>
        <w:t>a</w:t>
      </w:r>
      <w:r w:rsidR="00C648F5">
        <w:rPr>
          <w:rFonts w:cs="Times New Roman"/>
          <w:szCs w:val="24"/>
        </w:rPr>
        <w:t>e</w:t>
      </w:r>
      <w:r w:rsidR="003C07A4" w:rsidRPr="00987D02">
        <w:rPr>
          <w:rFonts w:cs="Times New Roman"/>
          <w:szCs w:val="24"/>
        </w:rPr>
        <w:t xml:space="preserve">l </w:t>
      </w:r>
      <w:r w:rsidR="001F6D3D" w:rsidRPr="00987D02">
        <w:rPr>
          <w:rFonts w:cs="Times New Roman"/>
          <w:szCs w:val="24"/>
        </w:rPr>
        <w:t>P.Y</w:t>
      </w:r>
      <w:r w:rsidR="0031399A" w:rsidRPr="00987D02">
        <w:rPr>
          <w:rFonts w:cs="Times New Roman"/>
          <w:szCs w:val="24"/>
        </w:rPr>
        <w:t>.</w:t>
      </w:r>
      <w:r w:rsidR="001F6D3D" w:rsidRPr="00987D02">
        <w:rPr>
          <w:rFonts w:cs="Times New Roman"/>
          <w:szCs w:val="24"/>
        </w:rPr>
        <w:t xml:space="preserve"> </w:t>
      </w:r>
      <w:r w:rsidR="003C07A4" w:rsidRPr="00987D02">
        <w:rPr>
          <w:rFonts w:cs="Times New Roman"/>
          <w:szCs w:val="24"/>
        </w:rPr>
        <w:t>Ofori</w:t>
      </w:r>
      <w:r w:rsidR="001F6D3D" w:rsidRPr="00987D02">
        <w:rPr>
          <w:rFonts w:cs="Times New Roman"/>
          <w:szCs w:val="24"/>
        </w:rPr>
        <w:t xml:space="preserve"> Asare</w:t>
      </w:r>
      <w:r w:rsidR="003C07A4" w:rsidRPr="00987D02">
        <w:rPr>
          <w:rFonts w:cs="Times New Roman"/>
          <w:szCs w:val="24"/>
        </w:rPr>
        <w:t xml:space="preserve"> </w:t>
      </w:r>
      <w:r w:rsidRPr="00987D02">
        <w:rPr>
          <w:rFonts w:cs="Times New Roman"/>
          <w:szCs w:val="24"/>
        </w:rPr>
        <w:t xml:space="preserve">and </w:t>
      </w:r>
      <w:r w:rsidR="004915EE" w:rsidRPr="00987D02">
        <w:rPr>
          <w:rFonts w:cs="Times New Roman"/>
          <w:szCs w:val="24"/>
        </w:rPr>
        <w:t xml:space="preserve">Zakaria </w:t>
      </w:r>
      <w:r w:rsidR="003C07A4" w:rsidRPr="00987D02">
        <w:rPr>
          <w:rFonts w:cs="Times New Roman"/>
          <w:szCs w:val="24"/>
        </w:rPr>
        <w:t xml:space="preserve">Yussif </w:t>
      </w:r>
      <w:r w:rsidRPr="00987D02">
        <w:rPr>
          <w:rFonts w:cs="Times New Roman"/>
          <w:szCs w:val="24"/>
        </w:rPr>
        <w:t>for their great support and assistance. They have been a great encouragement in hard tim</w:t>
      </w:r>
      <w:r w:rsidR="005258D6">
        <w:rPr>
          <w:rFonts w:cs="Times New Roman"/>
          <w:szCs w:val="24"/>
        </w:rPr>
        <w:t>es. Finally</w:t>
      </w:r>
      <w:r w:rsidR="00223F11">
        <w:rPr>
          <w:rFonts w:cs="Times New Roman"/>
          <w:szCs w:val="24"/>
        </w:rPr>
        <w:t>,</w:t>
      </w:r>
      <w:r w:rsidR="005258D6">
        <w:rPr>
          <w:rFonts w:cs="Times New Roman"/>
          <w:szCs w:val="24"/>
        </w:rPr>
        <w:t xml:space="preserve"> to all who have </w:t>
      </w:r>
      <w:r w:rsidR="00223F11">
        <w:rPr>
          <w:rFonts w:cs="Times New Roman"/>
          <w:szCs w:val="24"/>
        </w:rPr>
        <w:t xml:space="preserve">in </w:t>
      </w:r>
      <w:r w:rsidR="005258D6">
        <w:rPr>
          <w:rFonts w:cs="Times New Roman"/>
          <w:szCs w:val="24"/>
        </w:rPr>
        <w:t xml:space="preserve">one </w:t>
      </w:r>
      <w:r w:rsidRPr="00987D02">
        <w:rPr>
          <w:rFonts w:cs="Times New Roman"/>
          <w:szCs w:val="24"/>
        </w:rPr>
        <w:t xml:space="preserve">way or another contributed </w:t>
      </w:r>
      <w:r w:rsidR="00223F11">
        <w:rPr>
          <w:rFonts w:cs="Times New Roman"/>
          <w:szCs w:val="24"/>
        </w:rPr>
        <w:t>to</w:t>
      </w:r>
      <w:r w:rsidRPr="00987D02">
        <w:rPr>
          <w:rFonts w:cs="Times New Roman"/>
          <w:szCs w:val="24"/>
        </w:rPr>
        <w:t xml:space="preserve"> this work, I</w:t>
      </w:r>
      <w:r w:rsidR="00CE0280" w:rsidRPr="00987D02">
        <w:rPr>
          <w:rFonts w:cs="Times New Roman"/>
          <w:szCs w:val="24"/>
        </w:rPr>
        <w:t xml:space="preserve"> say may God bless you mightily</w:t>
      </w:r>
      <w:r w:rsidR="000726F2" w:rsidRPr="00987D02">
        <w:rPr>
          <w:rFonts w:cs="Times New Roman"/>
          <w:szCs w:val="24"/>
        </w:rPr>
        <w:t>.</w:t>
      </w:r>
    </w:p>
    <w:p w14:paraId="7882ACCD" w14:textId="1AE696C7" w:rsidR="000726F2" w:rsidRDefault="000726F2" w:rsidP="00CE0280">
      <w:pPr>
        <w:rPr>
          <w:rFonts w:cs="Times New Roman"/>
          <w:szCs w:val="24"/>
        </w:rPr>
      </w:pPr>
    </w:p>
    <w:p w14:paraId="1B330F9C" w14:textId="77777777" w:rsidR="00E456D1" w:rsidRPr="00987D02" w:rsidRDefault="00E456D1" w:rsidP="00CE0280">
      <w:pPr>
        <w:rPr>
          <w:rFonts w:cs="Times New Roman"/>
          <w:szCs w:val="24"/>
        </w:rPr>
      </w:pPr>
    </w:p>
    <w:sdt>
      <w:sdtPr>
        <w:rPr>
          <w:rFonts w:eastAsiaTheme="minorHAnsi" w:cs="Times New Roman"/>
          <w:b w:val="0"/>
          <w:color w:val="auto"/>
          <w:szCs w:val="22"/>
          <w:lang w:val="en-GB"/>
        </w:rPr>
        <w:id w:val="1658186267"/>
        <w:docPartObj>
          <w:docPartGallery w:val="Table of Contents"/>
          <w:docPartUnique/>
        </w:docPartObj>
      </w:sdtPr>
      <w:sdtEndPr>
        <w:rPr>
          <w:rFonts w:cstheme="minorBidi"/>
          <w:bCs/>
          <w:noProof/>
        </w:rPr>
      </w:sdtEndPr>
      <w:sdtContent>
        <w:p w14:paraId="482C3F9D" w14:textId="77777777" w:rsidR="00B23FAD" w:rsidRPr="00987D02" w:rsidRDefault="00B23FAD" w:rsidP="00D51FBD">
          <w:pPr>
            <w:pStyle w:val="TOCHeading"/>
            <w:spacing w:before="0" w:beforeAutospacing="0" w:after="0" w:afterAutospacing="0" w:line="240" w:lineRule="auto"/>
            <w:rPr>
              <w:rFonts w:cs="Times New Roman"/>
              <w:color w:val="auto"/>
            </w:rPr>
          </w:pPr>
          <w:r w:rsidRPr="00987D02">
            <w:rPr>
              <w:rFonts w:cs="Times New Roman"/>
              <w:color w:val="auto"/>
            </w:rPr>
            <w:t>TABLE OF CONTENTS</w:t>
          </w:r>
        </w:p>
        <w:p w14:paraId="77202AFD" w14:textId="77777777" w:rsidR="00AF3259" w:rsidRDefault="00B23FAD"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r w:rsidRPr="00987D02">
            <w:fldChar w:fldCharType="begin"/>
          </w:r>
          <w:r w:rsidRPr="00987D02">
            <w:instrText xml:space="preserve"> TOC \o "1-3" \h \z \u </w:instrText>
          </w:r>
          <w:r w:rsidRPr="00987D02">
            <w:fldChar w:fldCharType="separate"/>
          </w:r>
          <w:hyperlink w:anchor="_Toc90493903" w:history="1">
            <w:r w:rsidR="00AF3259" w:rsidRPr="00560854">
              <w:rPr>
                <w:rStyle w:val="Hyperlink"/>
                <w:noProof/>
              </w:rPr>
              <w:t>DECLARATION</w:t>
            </w:r>
            <w:r w:rsidR="00AF3259">
              <w:rPr>
                <w:noProof/>
                <w:webHidden/>
              </w:rPr>
              <w:tab/>
            </w:r>
            <w:r w:rsidR="00AF3259">
              <w:rPr>
                <w:noProof/>
                <w:webHidden/>
              </w:rPr>
              <w:fldChar w:fldCharType="begin"/>
            </w:r>
            <w:r w:rsidR="00AF3259">
              <w:rPr>
                <w:noProof/>
                <w:webHidden/>
              </w:rPr>
              <w:instrText xml:space="preserve"> PAGEREF _Toc90493903 \h </w:instrText>
            </w:r>
            <w:r w:rsidR="00AF3259">
              <w:rPr>
                <w:noProof/>
                <w:webHidden/>
              </w:rPr>
            </w:r>
            <w:r w:rsidR="00AF3259">
              <w:rPr>
                <w:noProof/>
                <w:webHidden/>
              </w:rPr>
              <w:fldChar w:fldCharType="separate"/>
            </w:r>
            <w:r w:rsidR="00997488">
              <w:rPr>
                <w:noProof/>
                <w:webHidden/>
              </w:rPr>
              <w:t>i</w:t>
            </w:r>
            <w:r w:rsidR="00AF3259">
              <w:rPr>
                <w:noProof/>
                <w:webHidden/>
              </w:rPr>
              <w:fldChar w:fldCharType="end"/>
            </w:r>
          </w:hyperlink>
        </w:p>
        <w:p w14:paraId="281E1915"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04" w:history="1">
            <w:r w:rsidR="00AF3259" w:rsidRPr="00560854">
              <w:rPr>
                <w:rStyle w:val="Hyperlink"/>
                <w:noProof/>
              </w:rPr>
              <w:t>ABSTRACT</w:t>
            </w:r>
            <w:r w:rsidR="00AF3259">
              <w:rPr>
                <w:noProof/>
                <w:webHidden/>
              </w:rPr>
              <w:tab/>
            </w:r>
            <w:r w:rsidR="00AF3259">
              <w:rPr>
                <w:noProof/>
                <w:webHidden/>
              </w:rPr>
              <w:fldChar w:fldCharType="begin"/>
            </w:r>
            <w:r w:rsidR="00AF3259">
              <w:rPr>
                <w:noProof/>
                <w:webHidden/>
              </w:rPr>
              <w:instrText xml:space="preserve"> PAGEREF _Toc90493904 \h </w:instrText>
            </w:r>
            <w:r w:rsidR="00AF3259">
              <w:rPr>
                <w:noProof/>
                <w:webHidden/>
              </w:rPr>
            </w:r>
            <w:r w:rsidR="00AF3259">
              <w:rPr>
                <w:noProof/>
                <w:webHidden/>
              </w:rPr>
              <w:fldChar w:fldCharType="separate"/>
            </w:r>
            <w:r w:rsidR="00997488">
              <w:rPr>
                <w:noProof/>
                <w:webHidden/>
              </w:rPr>
              <w:t>ii</w:t>
            </w:r>
            <w:r w:rsidR="00AF3259">
              <w:rPr>
                <w:noProof/>
                <w:webHidden/>
              </w:rPr>
              <w:fldChar w:fldCharType="end"/>
            </w:r>
          </w:hyperlink>
        </w:p>
        <w:p w14:paraId="25B50722"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05" w:history="1">
            <w:r w:rsidR="00AF3259" w:rsidRPr="00560854">
              <w:rPr>
                <w:rStyle w:val="Hyperlink"/>
                <w:noProof/>
              </w:rPr>
              <w:t>ACKNOWLEDGEMENT</w:t>
            </w:r>
            <w:r w:rsidR="00AF3259">
              <w:rPr>
                <w:noProof/>
                <w:webHidden/>
              </w:rPr>
              <w:tab/>
            </w:r>
            <w:r w:rsidR="00AF3259">
              <w:rPr>
                <w:noProof/>
                <w:webHidden/>
              </w:rPr>
              <w:fldChar w:fldCharType="begin"/>
            </w:r>
            <w:r w:rsidR="00AF3259">
              <w:rPr>
                <w:noProof/>
                <w:webHidden/>
              </w:rPr>
              <w:instrText xml:space="preserve"> PAGEREF _Toc90493905 \h </w:instrText>
            </w:r>
            <w:r w:rsidR="00AF3259">
              <w:rPr>
                <w:noProof/>
                <w:webHidden/>
              </w:rPr>
            </w:r>
            <w:r w:rsidR="00AF3259">
              <w:rPr>
                <w:noProof/>
                <w:webHidden/>
              </w:rPr>
              <w:fldChar w:fldCharType="separate"/>
            </w:r>
            <w:r w:rsidR="00997488">
              <w:rPr>
                <w:noProof/>
                <w:webHidden/>
              </w:rPr>
              <w:t>iv</w:t>
            </w:r>
            <w:r w:rsidR="00AF3259">
              <w:rPr>
                <w:noProof/>
                <w:webHidden/>
              </w:rPr>
              <w:fldChar w:fldCharType="end"/>
            </w:r>
          </w:hyperlink>
        </w:p>
        <w:p w14:paraId="2CDF6849"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06" w:history="1">
            <w:r w:rsidR="00AF3259" w:rsidRPr="00560854">
              <w:rPr>
                <w:rStyle w:val="Hyperlink"/>
                <w:noProof/>
              </w:rPr>
              <w:t>LIST OF TABLES</w:t>
            </w:r>
            <w:r w:rsidR="00AF3259">
              <w:rPr>
                <w:noProof/>
                <w:webHidden/>
              </w:rPr>
              <w:tab/>
            </w:r>
            <w:r w:rsidR="00AF3259">
              <w:rPr>
                <w:noProof/>
                <w:webHidden/>
              </w:rPr>
              <w:fldChar w:fldCharType="begin"/>
            </w:r>
            <w:r w:rsidR="00AF3259">
              <w:rPr>
                <w:noProof/>
                <w:webHidden/>
              </w:rPr>
              <w:instrText xml:space="preserve"> PAGEREF _Toc90493906 \h </w:instrText>
            </w:r>
            <w:r w:rsidR="00AF3259">
              <w:rPr>
                <w:noProof/>
                <w:webHidden/>
              </w:rPr>
            </w:r>
            <w:r w:rsidR="00AF3259">
              <w:rPr>
                <w:noProof/>
                <w:webHidden/>
              </w:rPr>
              <w:fldChar w:fldCharType="separate"/>
            </w:r>
            <w:r w:rsidR="00997488">
              <w:rPr>
                <w:noProof/>
                <w:webHidden/>
              </w:rPr>
              <w:t>vii</w:t>
            </w:r>
            <w:r w:rsidR="00AF3259">
              <w:rPr>
                <w:noProof/>
                <w:webHidden/>
              </w:rPr>
              <w:fldChar w:fldCharType="end"/>
            </w:r>
          </w:hyperlink>
        </w:p>
        <w:p w14:paraId="11B0968F"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07" w:history="1">
            <w:r w:rsidR="00AF3259" w:rsidRPr="00560854">
              <w:rPr>
                <w:rStyle w:val="Hyperlink"/>
                <w:noProof/>
              </w:rPr>
              <w:t>LIST OF ABBREVIATIONS</w:t>
            </w:r>
            <w:r w:rsidR="00AF3259">
              <w:rPr>
                <w:noProof/>
                <w:webHidden/>
              </w:rPr>
              <w:tab/>
            </w:r>
            <w:r w:rsidR="00AF3259">
              <w:rPr>
                <w:noProof/>
                <w:webHidden/>
              </w:rPr>
              <w:fldChar w:fldCharType="begin"/>
            </w:r>
            <w:r w:rsidR="00AF3259">
              <w:rPr>
                <w:noProof/>
                <w:webHidden/>
              </w:rPr>
              <w:instrText xml:space="preserve"> PAGEREF _Toc90493907 \h </w:instrText>
            </w:r>
            <w:r w:rsidR="00AF3259">
              <w:rPr>
                <w:noProof/>
                <w:webHidden/>
              </w:rPr>
            </w:r>
            <w:r w:rsidR="00AF3259">
              <w:rPr>
                <w:noProof/>
                <w:webHidden/>
              </w:rPr>
              <w:fldChar w:fldCharType="separate"/>
            </w:r>
            <w:r w:rsidR="00997488">
              <w:rPr>
                <w:noProof/>
                <w:webHidden/>
              </w:rPr>
              <w:t>x</w:t>
            </w:r>
            <w:r w:rsidR="00AF3259">
              <w:rPr>
                <w:noProof/>
                <w:webHidden/>
              </w:rPr>
              <w:fldChar w:fldCharType="end"/>
            </w:r>
          </w:hyperlink>
        </w:p>
        <w:p w14:paraId="3E8C9DDA"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08" w:history="1">
            <w:r w:rsidR="00AF3259" w:rsidRPr="00560854">
              <w:rPr>
                <w:rStyle w:val="Hyperlink"/>
                <w:noProof/>
              </w:rPr>
              <w:t>LIST OF TERMINOLOGIES</w:t>
            </w:r>
            <w:r w:rsidR="00AF3259">
              <w:rPr>
                <w:noProof/>
                <w:webHidden/>
              </w:rPr>
              <w:tab/>
            </w:r>
            <w:r w:rsidR="00AF3259">
              <w:rPr>
                <w:noProof/>
                <w:webHidden/>
              </w:rPr>
              <w:fldChar w:fldCharType="begin"/>
            </w:r>
            <w:r w:rsidR="00AF3259">
              <w:rPr>
                <w:noProof/>
                <w:webHidden/>
              </w:rPr>
              <w:instrText xml:space="preserve"> PAGEREF _Toc90493908 \h </w:instrText>
            </w:r>
            <w:r w:rsidR="00AF3259">
              <w:rPr>
                <w:noProof/>
                <w:webHidden/>
              </w:rPr>
            </w:r>
            <w:r w:rsidR="00AF3259">
              <w:rPr>
                <w:noProof/>
                <w:webHidden/>
              </w:rPr>
              <w:fldChar w:fldCharType="separate"/>
            </w:r>
            <w:r w:rsidR="00997488">
              <w:rPr>
                <w:noProof/>
                <w:webHidden/>
              </w:rPr>
              <w:t>xi</w:t>
            </w:r>
            <w:r w:rsidR="00AF3259">
              <w:rPr>
                <w:noProof/>
                <w:webHidden/>
              </w:rPr>
              <w:fldChar w:fldCharType="end"/>
            </w:r>
          </w:hyperlink>
        </w:p>
        <w:p w14:paraId="33908CFD"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09" w:history="1">
            <w:r w:rsidR="00AF3259" w:rsidRPr="00560854">
              <w:rPr>
                <w:rStyle w:val="Hyperlink"/>
                <w:noProof/>
              </w:rPr>
              <w:t>CHAPTER ONE</w:t>
            </w:r>
            <w:r w:rsidR="00AF3259">
              <w:rPr>
                <w:noProof/>
                <w:webHidden/>
              </w:rPr>
              <w:tab/>
            </w:r>
            <w:r w:rsidR="00AF3259">
              <w:rPr>
                <w:noProof/>
                <w:webHidden/>
              </w:rPr>
              <w:fldChar w:fldCharType="begin"/>
            </w:r>
            <w:r w:rsidR="00AF3259">
              <w:rPr>
                <w:noProof/>
                <w:webHidden/>
              </w:rPr>
              <w:instrText xml:space="preserve"> PAGEREF _Toc90493909 \h </w:instrText>
            </w:r>
            <w:r w:rsidR="00AF3259">
              <w:rPr>
                <w:noProof/>
                <w:webHidden/>
              </w:rPr>
            </w:r>
            <w:r w:rsidR="00AF3259">
              <w:rPr>
                <w:noProof/>
                <w:webHidden/>
              </w:rPr>
              <w:fldChar w:fldCharType="separate"/>
            </w:r>
            <w:r w:rsidR="00997488">
              <w:rPr>
                <w:noProof/>
                <w:webHidden/>
              </w:rPr>
              <w:t>1</w:t>
            </w:r>
            <w:r w:rsidR="00AF3259">
              <w:rPr>
                <w:noProof/>
                <w:webHidden/>
              </w:rPr>
              <w:fldChar w:fldCharType="end"/>
            </w:r>
          </w:hyperlink>
        </w:p>
        <w:p w14:paraId="4B7D82C0" w14:textId="77777777" w:rsidR="00AF3259" w:rsidRDefault="00715045" w:rsidP="00AF3259">
          <w:pPr>
            <w:pStyle w:val="TOC1"/>
            <w:tabs>
              <w:tab w:val="left" w:pos="660"/>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0" w:history="1">
            <w:r w:rsidR="00AF3259" w:rsidRPr="00560854">
              <w:rPr>
                <w:rStyle w:val="Hyperlink"/>
                <w:rFonts w:eastAsia="Times New Roman"/>
                <w:noProof/>
              </w:rPr>
              <w:t>1.0</w:t>
            </w:r>
            <w:r w:rsidR="00AF3259">
              <w:rPr>
                <w:rFonts w:asciiTheme="minorHAnsi" w:eastAsiaTheme="minorEastAsia" w:hAnsiTheme="minorHAnsi"/>
                <w:noProof/>
                <w:sz w:val="22"/>
                <w:lang w:val="en-US"/>
              </w:rPr>
              <w:tab/>
            </w:r>
            <w:r w:rsidR="00AF3259" w:rsidRPr="00560854">
              <w:rPr>
                <w:rStyle w:val="Hyperlink"/>
                <w:rFonts w:eastAsia="Times New Roman"/>
                <w:noProof/>
              </w:rPr>
              <w:t>INTRODUCTION</w:t>
            </w:r>
            <w:r w:rsidR="00AF3259">
              <w:rPr>
                <w:noProof/>
                <w:webHidden/>
              </w:rPr>
              <w:tab/>
            </w:r>
            <w:r w:rsidR="00AF3259">
              <w:rPr>
                <w:noProof/>
                <w:webHidden/>
              </w:rPr>
              <w:fldChar w:fldCharType="begin"/>
            </w:r>
            <w:r w:rsidR="00AF3259">
              <w:rPr>
                <w:noProof/>
                <w:webHidden/>
              </w:rPr>
              <w:instrText xml:space="preserve"> PAGEREF _Toc90493910 \h </w:instrText>
            </w:r>
            <w:r w:rsidR="00AF3259">
              <w:rPr>
                <w:noProof/>
                <w:webHidden/>
              </w:rPr>
            </w:r>
            <w:r w:rsidR="00AF3259">
              <w:rPr>
                <w:noProof/>
                <w:webHidden/>
              </w:rPr>
              <w:fldChar w:fldCharType="separate"/>
            </w:r>
            <w:r w:rsidR="00997488">
              <w:rPr>
                <w:noProof/>
                <w:webHidden/>
              </w:rPr>
              <w:t>1</w:t>
            </w:r>
            <w:r w:rsidR="00AF3259">
              <w:rPr>
                <w:noProof/>
                <w:webHidden/>
              </w:rPr>
              <w:fldChar w:fldCharType="end"/>
            </w:r>
          </w:hyperlink>
        </w:p>
        <w:p w14:paraId="290DEC79"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1" w:history="1">
            <w:r w:rsidR="00AF3259" w:rsidRPr="00560854">
              <w:rPr>
                <w:rStyle w:val="Hyperlink"/>
                <w:rFonts w:eastAsia="Times New Roman"/>
                <w:noProof/>
              </w:rPr>
              <w:t>1.1 Background</w:t>
            </w:r>
            <w:r w:rsidR="00AF3259">
              <w:rPr>
                <w:noProof/>
                <w:webHidden/>
              </w:rPr>
              <w:tab/>
            </w:r>
            <w:r w:rsidR="00AF3259">
              <w:rPr>
                <w:noProof/>
                <w:webHidden/>
              </w:rPr>
              <w:fldChar w:fldCharType="begin"/>
            </w:r>
            <w:r w:rsidR="00AF3259">
              <w:rPr>
                <w:noProof/>
                <w:webHidden/>
              </w:rPr>
              <w:instrText xml:space="preserve"> PAGEREF _Toc90493911 \h </w:instrText>
            </w:r>
            <w:r w:rsidR="00AF3259">
              <w:rPr>
                <w:noProof/>
                <w:webHidden/>
              </w:rPr>
            </w:r>
            <w:r w:rsidR="00AF3259">
              <w:rPr>
                <w:noProof/>
                <w:webHidden/>
              </w:rPr>
              <w:fldChar w:fldCharType="separate"/>
            </w:r>
            <w:r w:rsidR="00997488">
              <w:rPr>
                <w:noProof/>
                <w:webHidden/>
              </w:rPr>
              <w:t>1</w:t>
            </w:r>
            <w:r w:rsidR="00AF3259">
              <w:rPr>
                <w:noProof/>
                <w:webHidden/>
              </w:rPr>
              <w:fldChar w:fldCharType="end"/>
            </w:r>
          </w:hyperlink>
        </w:p>
        <w:p w14:paraId="1635A6F1"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2" w:history="1">
            <w:r w:rsidR="00AF3259" w:rsidRPr="00560854">
              <w:rPr>
                <w:rStyle w:val="Hyperlink"/>
                <w:rFonts w:eastAsia="Times New Roman"/>
                <w:noProof/>
              </w:rPr>
              <w:t>1.2 Problem statement</w:t>
            </w:r>
            <w:r w:rsidR="00AF3259">
              <w:rPr>
                <w:noProof/>
                <w:webHidden/>
              </w:rPr>
              <w:tab/>
            </w:r>
            <w:r w:rsidR="00AF3259">
              <w:rPr>
                <w:noProof/>
                <w:webHidden/>
              </w:rPr>
              <w:fldChar w:fldCharType="begin"/>
            </w:r>
            <w:r w:rsidR="00AF3259">
              <w:rPr>
                <w:noProof/>
                <w:webHidden/>
              </w:rPr>
              <w:instrText xml:space="preserve"> PAGEREF _Toc90493912 \h </w:instrText>
            </w:r>
            <w:r w:rsidR="00AF3259">
              <w:rPr>
                <w:noProof/>
                <w:webHidden/>
              </w:rPr>
            </w:r>
            <w:r w:rsidR="00AF3259">
              <w:rPr>
                <w:noProof/>
                <w:webHidden/>
              </w:rPr>
              <w:fldChar w:fldCharType="separate"/>
            </w:r>
            <w:r w:rsidR="00997488">
              <w:rPr>
                <w:noProof/>
                <w:webHidden/>
              </w:rPr>
              <w:t>3</w:t>
            </w:r>
            <w:r w:rsidR="00AF3259">
              <w:rPr>
                <w:noProof/>
                <w:webHidden/>
              </w:rPr>
              <w:fldChar w:fldCharType="end"/>
            </w:r>
          </w:hyperlink>
        </w:p>
        <w:p w14:paraId="23521BE2"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3" w:history="1">
            <w:r w:rsidR="00AF3259" w:rsidRPr="00560854">
              <w:rPr>
                <w:rStyle w:val="Hyperlink"/>
                <w:rFonts w:eastAsia="Times New Roman"/>
                <w:noProof/>
              </w:rPr>
              <w:t>1.3 Justification</w:t>
            </w:r>
            <w:r w:rsidR="00AF3259">
              <w:rPr>
                <w:noProof/>
                <w:webHidden/>
              </w:rPr>
              <w:tab/>
            </w:r>
            <w:r w:rsidR="00AF3259">
              <w:rPr>
                <w:noProof/>
                <w:webHidden/>
              </w:rPr>
              <w:fldChar w:fldCharType="begin"/>
            </w:r>
            <w:r w:rsidR="00AF3259">
              <w:rPr>
                <w:noProof/>
                <w:webHidden/>
              </w:rPr>
              <w:instrText xml:space="preserve"> PAGEREF _Toc90493913 \h </w:instrText>
            </w:r>
            <w:r w:rsidR="00AF3259">
              <w:rPr>
                <w:noProof/>
                <w:webHidden/>
              </w:rPr>
            </w:r>
            <w:r w:rsidR="00AF3259">
              <w:rPr>
                <w:noProof/>
                <w:webHidden/>
              </w:rPr>
              <w:fldChar w:fldCharType="separate"/>
            </w:r>
            <w:r w:rsidR="00997488">
              <w:rPr>
                <w:noProof/>
                <w:webHidden/>
              </w:rPr>
              <w:t>4</w:t>
            </w:r>
            <w:r w:rsidR="00AF3259">
              <w:rPr>
                <w:noProof/>
                <w:webHidden/>
              </w:rPr>
              <w:fldChar w:fldCharType="end"/>
            </w:r>
          </w:hyperlink>
        </w:p>
        <w:p w14:paraId="200466A6"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4" w:history="1">
            <w:r w:rsidR="00AF3259" w:rsidRPr="00560854">
              <w:rPr>
                <w:rStyle w:val="Hyperlink"/>
                <w:rFonts w:eastAsia="Times New Roman"/>
                <w:noProof/>
              </w:rPr>
              <w:t>1.4 Aim</w:t>
            </w:r>
            <w:r w:rsidR="00AF3259">
              <w:rPr>
                <w:noProof/>
                <w:webHidden/>
              </w:rPr>
              <w:tab/>
            </w:r>
            <w:r w:rsidR="00AF3259">
              <w:rPr>
                <w:noProof/>
                <w:webHidden/>
              </w:rPr>
              <w:fldChar w:fldCharType="begin"/>
            </w:r>
            <w:r w:rsidR="00AF3259">
              <w:rPr>
                <w:noProof/>
                <w:webHidden/>
              </w:rPr>
              <w:instrText xml:space="preserve"> PAGEREF _Toc90493914 \h </w:instrText>
            </w:r>
            <w:r w:rsidR="00AF3259">
              <w:rPr>
                <w:noProof/>
                <w:webHidden/>
              </w:rPr>
            </w:r>
            <w:r w:rsidR="00AF3259">
              <w:rPr>
                <w:noProof/>
                <w:webHidden/>
              </w:rPr>
              <w:fldChar w:fldCharType="separate"/>
            </w:r>
            <w:r w:rsidR="00997488">
              <w:rPr>
                <w:noProof/>
                <w:webHidden/>
              </w:rPr>
              <w:t>5</w:t>
            </w:r>
            <w:r w:rsidR="00AF3259">
              <w:rPr>
                <w:noProof/>
                <w:webHidden/>
              </w:rPr>
              <w:fldChar w:fldCharType="end"/>
            </w:r>
          </w:hyperlink>
        </w:p>
        <w:p w14:paraId="63E2B4F6" w14:textId="77777777" w:rsidR="00AF3259" w:rsidRDefault="00715045" w:rsidP="00AF3259">
          <w:pPr>
            <w:pStyle w:val="TOC3"/>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5" w:history="1">
            <w:r w:rsidR="00AF3259" w:rsidRPr="00560854">
              <w:rPr>
                <w:rStyle w:val="Hyperlink"/>
                <w:rFonts w:eastAsia="Times New Roman"/>
                <w:noProof/>
              </w:rPr>
              <w:t>1.4.1 Specific objectives</w:t>
            </w:r>
            <w:r w:rsidR="00AF3259">
              <w:rPr>
                <w:noProof/>
                <w:webHidden/>
              </w:rPr>
              <w:tab/>
            </w:r>
            <w:r w:rsidR="00AF3259">
              <w:rPr>
                <w:noProof/>
                <w:webHidden/>
              </w:rPr>
              <w:fldChar w:fldCharType="begin"/>
            </w:r>
            <w:r w:rsidR="00AF3259">
              <w:rPr>
                <w:noProof/>
                <w:webHidden/>
              </w:rPr>
              <w:instrText xml:space="preserve"> PAGEREF _Toc90493915 \h </w:instrText>
            </w:r>
            <w:r w:rsidR="00AF3259">
              <w:rPr>
                <w:noProof/>
                <w:webHidden/>
              </w:rPr>
            </w:r>
            <w:r w:rsidR="00AF3259">
              <w:rPr>
                <w:noProof/>
                <w:webHidden/>
              </w:rPr>
              <w:fldChar w:fldCharType="separate"/>
            </w:r>
            <w:r w:rsidR="00997488">
              <w:rPr>
                <w:noProof/>
                <w:webHidden/>
              </w:rPr>
              <w:t>5</w:t>
            </w:r>
            <w:r w:rsidR="00AF3259">
              <w:rPr>
                <w:noProof/>
                <w:webHidden/>
              </w:rPr>
              <w:fldChar w:fldCharType="end"/>
            </w:r>
          </w:hyperlink>
        </w:p>
        <w:p w14:paraId="0B452639"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6" w:history="1">
            <w:r w:rsidR="00AF3259" w:rsidRPr="00560854">
              <w:rPr>
                <w:rStyle w:val="Hyperlink"/>
                <w:noProof/>
              </w:rPr>
              <w:t>CHAPTER TWO</w:t>
            </w:r>
            <w:r w:rsidR="00AF3259">
              <w:rPr>
                <w:noProof/>
                <w:webHidden/>
              </w:rPr>
              <w:tab/>
            </w:r>
            <w:r w:rsidR="00AF3259">
              <w:rPr>
                <w:noProof/>
                <w:webHidden/>
              </w:rPr>
              <w:fldChar w:fldCharType="begin"/>
            </w:r>
            <w:r w:rsidR="00AF3259">
              <w:rPr>
                <w:noProof/>
                <w:webHidden/>
              </w:rPr>
              <w:instrText xml:space="preserve"> PAGEREF _Toc90493916 \h </w:instrText>
            </w:r>
            <w:r w:rsidR="00AF3259">
              <w:rPr>
                <w:noProof/>
                <w:webHidden/>
              </w:rPr>
            </w:r>
            <w:r w:rsidR="00AF3259">
              <w:rPr>
                <w:noProof/>
                <w:webHidden/>
              </w:rPr>
              <w:fldChar w:fldCharType="separate"/>
            </w:r>
            <w:r w:rsidR="00997488">
              <w:rPr>
                <w:noProof/>
                <w:webHidden/>
              </w:rPr>
              <w:t>6</w:t>
            </w:r>
            <w:r w:rsidR="00AF3259">
              <w:rPr>
                <w:noProof/>
                <w:webHidden/>
              </w:rPr>
              <w:fldChar w:fldCharType="end"/>
            </w:r>
          </w:hyperlink>
        </w:p>
        <w:p w14:paraId="76D81EE9"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7" w:history="1">
            <w:r w:rsidR="00AF3259" w:rsidRPr="00560854">
              <w:rPr>
                <w:rStyle w:val="Hyperlink"/>
                <w:rFonts w:cs="Times New Roman"/>
                <w:noProof/>
              </w:rPr>
              <w:t>2.0 LITERATURE REVIEW</w:t>
            </w:r>
            <w:r w:rsidR="00AF3259">
              <w:rPr>
                <w:noProof/>
                <w:webHidden/>
              </w:rPr>
              <w:tab/>
            </w:r>
            <w:r w:rsidR="00AF3259">
              <w:rPr>
                <w:noProof/>
                <w:webHidden/>
              </w:rPr>
              <w:fldChar w:fldCharType="begin"/>
            </w:r>
            <w:r w:rsidR="00AF3259">
              <w:rPr>
                <w:noProof/>
                <w:webHidden/>
              </w:rPr>
              <w:instrText xml:space="preserve"> PAGEREF _Toc90493917 \h </w:instrText>
            </w:r>
            <w:r w:rsidR="00AF3259">
              <w:rPr>
                <w:noProof/>
                <w:webHidden/>
              </w:rPr>
            </w:r>
            <w:r w:rsidR="00AF3259">
              <w:rPr>
                <w:noProof/>
                <w:webHidden/>
              </w:rPr>
              <w:fldChar w:fldCharType="separate"/>
            </w:r>
            <w:r w:rsidR="00997488">
              <w:rPr>
                <w:noProof/>
                <w:webHidden/>
              </w:rPr>
              <w:t>6</w:t>
            </w:r>
            <w:r w:rsidR="00AF3259">
              <w:rPr>
                <w:noProof/>
                <w:webHidden/>
              </w:rPr>
              <w:fldChar w:fldCharType="end"/>
            </w:r>
          </w:hyperlink>
        </w:p>
        <w:p w14:paraId="5C26D86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8" w:history="1">
            <w:r w:rsidR="00AF3259" w:rsidRPr="00560854">
              <w:rPr>
                <w:rStyle w:val="Hyperlink"/>
                <w:noProof/>
              </w:rPr>
              <w:t>2.1 Vegetable consumption and its importance in the diet</w:t>
            </w:r>
            <w:r w:rsidR="00AF3259">
              <w:rPr>
                <w:noProof/>
                <w:webHidden/>
              </w:rPr>
              <w:tab/>
            </w:r>
            <w:r w:rsidR="00AF3259">
              <w:rPr>
                <w:noProof/>
                <w:webHidden/>
              </w:rPr>
              <w:fldChar w:fldCharType="begin"/>
            </w:r>
            <w:r w:rsidR="00AF3259">
              <w:rPr>
                <w:noProof/>
                <w:webHidden/>
              </w:rPr>
              <w:instrText xml:space="preserve"> PAGEREF _Toc90493918 \h </w:instrText>
            </w:r>
            <w:r w:rsidR="00AF3259">
              <w:rPr>
                <w:noProof/>
                <w:webHidden/>
              </w:rPr>
            </w:r>
            <w:r w:rsidR="00AF3259">
              <w:rPr>
                <w:noProof/>
                <w:webHidden/>
              </w:rPr>
              <w:fldChar w:fldCharType="separate"/>
            </w:r>
            <w:r w:rsidR="00997488">
              <w:rPr>
                <w:noProof/>
                <w:webHidden/>
              </w:rPr>
              <w:t>6</w:t>
            </w:r>
            <w:r w:rsidR="00AF3259">
              <w:rPr>
                <w:noProof/>
                <w:webHidden/>
              </w:rPr>
              <w:fldChar w:fldCharType="end"/>
            </w:r>
          </w:hyperlink>
        </w:p>
        <w:p w14:paraId="59493971"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19" w:history="1">
            <w:r w:rsidR="00AF3259" w:rsidRPr="00560854">
              <w:rPr>
                <w:rStyle w:val="Hyperlink"/>
                <w:rFonts w:cs="Times New Roman"/>
                <w:noProof/>
              </w:rPr>
              <w:t>2.2 Nitrate and its sources in the diet</w:t>
            </w:r>
            <w:r w:rsidR="00AF3259">
              <w:rPr>
                <w:noProof/>
                <w:webHidden/>
              </w:rPr>
              <w:tab/>
            </w:r>
            <w:r w:rsidR="00AF3259">
              <w:rPr>
                <w:noProof/>
                <w:webHidden/>
              </w:rPr>
              <w:fldChar w:fldCharType="begin"/>
            </w:r>
            <w:r w:rsidR="00AF3259">
              <w:rPr>
                <w:noProof/>
                <w:webHidden/>
              </w:rPr>
              <w:instrText xml:space="preserve"> PAGEREF _Toc90493919 \h </w:instrText>
            </w:r>
            <w:r w:rsidR="00AF3259">
              <w:rPr>
                <w:noProof/>
                <w:webHidden/>
              </w:rPr>
            </w:r>
            <w:r w:rsidR="00AF3259">
              <w:rPr>
                <w:noProof/>
                <w:webHidden/>
              </w:rPr>
              <w:fldChar w:fldCharType="separate"/>
            </w:r>
            <w:r w:rsidR="00997488">
              <w:rPr>
                <w:noProof/>
                <w:webHidden/>
              </w:rPr>
              <w:t>7</w:t>
            </w:r>
            <w:r w:rsidR="00AF3259">
              <w:rPr>
                <w:noProof/>
                <w:webHidden/>
              </w:rPr>
              <w:fldChar w:fldCharType="end"/>
            </w:r>
          </w:hyperlink>
        </w:p>
        <w:p w14:paraId="692D8335"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0" w:history="1">
            <w:r w:rsidR="00AF3259" w:rsidRPr="00560854">
              <w:rPr>
                <w:rStyle w:val="Hyperlink"/>
                <w:noProof/>
              </w:rPr>
              <w:t>2.3 Nitrate levels in vegetables consumed by a majority of the study participants</w:t>
            </w:r>
            <w:r w:rsidR="00AF3259">
              <w:rPr>
                <w:noProof/>
                <w:webHidden/>
              </w:rPr>
              <w:tab/>
            </w:r>
            <w:r w:rsidR="00AF3259">
              <w:rPr>
                <w:noProof/>
                <w:webHidden/>
              </w:rPr>
              <w:fldChar w:fldCharType="begin"/>
            </w:r>
            <w:r w:rsidR="00AF3259">
              <w:rPr>
                <w:noProof/>
                <w:webHidden/>
              </w:rPr>
              <w:instrText xml:space="preserve"> PAGEREF _Toc90493920 \h </w:instrText>
            </w:r>
            <w:r w:rsidR="00AF3259">
              <w:rPr>
                <w:noProof/>
                <w:webHidden/>
              </w:rPr>
            </w:r>
            <w:r w:rsidR="00AF3259">
              <w:rPr>
                <w:noProof/>
                <w:webHidden/>
              </w:rPr>
              <w:fldChar w:fldCharType="separate"/>
            </w:r>
            <w:r w:rsidR="00997488">
              <w:rPr>
                <w:noProof/>
                <w:webHidden/>
              </w:rPr>
              <w:t>8</w:t>
            </w:r>
            <w:r w:rsidR="00AF3259">
              <w:rPr>
                <w:noProof/>
                <w:webHidden/>
              </w:rPr>
              <w:fldChar w:fldCharType="end"/>
            </w:r>
          </w:hyperlink>
        </w:p>
        <w:p w14:paraId="120F7C52"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1" w:history="1">
            <w:r w:rsidR="00AF3259" w:rsidRPr="00560854">
              <w:rPr>
                <w:rStyle w:val="Hyperlink"/>
                <w:noProof/>
              </w:rPr>
              <w:t>2.4 Factors affecting nitrate contents in vegetables</w:t>
            </w:r>
            <w:r w:rsidR="00AF3259">
              <w:rPr>
                <w:noProof/>
                <w:webHidden/>
              </w:rPr>
              <w:tab/>
            </w:r>
            <w:r w:rsidR="00AF3259">
              <w:rPr>
                <w:noProof/>
                <w:webHidden/>
              </w:rPr>
              <w:fldChar w:fldCharType="begin"/>
            </w:r>
            <w:r w:rsidR="00AF3259">
              <w:rPr>
                <w:noProof/>
                <w:webHidden/>
              </w:rPr>
              <w:instrText xml:space="preserve"> PAGEREF _Toc90493921 \h </w:instrText>
            </w:r>
            <w:r w:rsidR="00AF3259">
              <w:rPr>
                <w:noProof/>
                <w:webHidden/>
              </w:rPr>
            </w:r>
            <w:r w:rsidR="00AF3259">
              <w:rPr>
                <w:noProof/>
                <w:webHidden/>
              </w:rPr>
              <w:fldChar w:fldCharType="separate"/>
            </w:r>
            <w:r w:rsidR="00997488">
              <w:rPr>
                <w:noProof/>
                <w:webHidden/>
              </w:rPr>
              <w:t>10</w:t>
            </w:r>
            <w:r w:rsidR="00AF3259">
              <w:rPr>
                <w:noProof/>
                <w:webHidden/>
              </w:rPr>
              <w:fldChar w:fldCharType="end"/>
            </w:r>
          </w:hyperlink>
        </w:p>
        <w:p w14:paraId="77211720"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2" w:history="1">
            <w:r w:rsidR="00AF3259" w:rsidRPr="00560854">
              <w:rPr>
                <w:rStyle w:val="Hyperlink"/>
                <w:noProof/>
              </w:rPr>
              <w:t>2.5 Environmental factors affecting nitrate contents in vegetables</w:t>
            </w:r>
            <w:r w:rsidR="00AF3259">
              <w:rPr>
                <w:noProof/>
                <w:webHidden/>
              </w:rPr>
              <w:tab/>
            </w:r>
            <w:r w:rsidR="00AF3259">
              <w:rPr>
                <w:noProof/>
                <w:webHidden/>
              </w:rPr>
              <w:fldChar w:fldCharType="begin"/>
            </w:r>
            <w:r w:rsidR="00AF3259">
              <w:rPr>
                <w:noProof/>
                <w:webHidden/>
              </w:rPr>
              <w:instrText xml:space="preserve"> PAGEREF _Toc90493922 \h </w:instrText>
            </w:r>
            <w:r w:rsidR="00AF3259">
              <w:rPr>
                <w:noProof/>
                <w:webHidden/>
              </w:rPr>
            </w:r>
            <w:r w:rsidR="00AF3259">
              <w:rPr>
                <w:noProof/>
                <w:webHidden/>
              </w:rPr>
              <w:fldChar w:fldCharType="separate"/>
            </w:r>
            <w:r w:rsidR="00997488">
              <w:rPr>
                <w:noProof/>
                <w:webHidden/>
              </w:rPr>
              <w:t>10</w:t>
            </w:r>
            <w:r w:rsidR="00AF3259">
              <w:rPr>
                <w:noProof/>
                <w:webHidden/>
              </w:rPr>
              <w:fldChar w:fldCharType="end"/>
            </w:r>
          </w:hyperlink>
        </w:p>
        <w:p w14:paraId="4B810F73"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3" w:history="1">
            <w:r w:rsidR="00AF3259" w:rsidRPr="00560854">
              <w:rPr>
                <w:rStyle w:val="Hyperlink"/>
                <w:noProof/>
              </w:rPr>
              <w:t>2.6 Agricultural factors influencing nitrate contents in vegetables</w:t>
            </w:r>
            <w:r w:rsidR="00AF3259">
              <w:rPr>
                <w:noProof/>
                <w:webHidden/>
              </w:rPr>
              <w:tab/>
            </w:r>
            <w:r w:rsidR="00AF3259">
              <w:rPr>
                <w:noProof/>
                <w:webHidden/>
              </w:rPr>
              <w:fldChar w:fldCharType="begin"/>
            </w:r>
            <w:r w:rsidR="00AF3259">
              <w:rPr>
                <w:noProof/>
                <w:webHidden/>
              </w:rPr>
              <w:instrText xml:space="preserve"> PAGEREF _Toc90493923 \h </w:instrText>
            </w:r>
            <w:r w:rsidR="00AF3259">
              <w:rPr>
                <w:noProof/>
                <w:webHidden/>
              </w:rPr>
            </w:r>
            <w:r w:rsidR="00AF3259">
              <w:rPr>
                <w:noProof/>
                <w:webHidden/>
              </w:rPr>
              <w:fldChar w:fldCharType="separate"/>
            </w:r>
            <w:r w:rsidR="00997488">
              <w:rPr>
                <w:noProof/>
                <w:webHidden/>
              </w:rPr>
              <w:t>11</w:t>
            </w:r>
            <w:r w:rsidR="00AF3259">
              <w:rPr>
                <w:noProof/>
                <w:webHidden/>
              </w:rPr>
              <w:fldChar w:fldCharType="end"/>
            </w:r>
          </w:hyperlink>
        </w:p>
        <w:p w14:paraId="313A8D1D"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4" w:history="1">
            <w:r w:rsidR="00AF3259" w:rsidRPr="00560854">
              <w:rPr>
                <w:rStyle w:val="Hyperlink"/>
                <w:noProof/>
              </w:rPr>
              <w:t>2.7 Effects of storage and cooking methods on nitrate contents in vegetables</w:t>
            </w:r>
            <w:r w:rsidR="00AF3259">
              <w:rPr>
                <w:noProof/>
                <w:webHidden/>
              </w:rPr>
              <w:tab/>
            </w:r>
            <w:r w:rsidR="00AF3259">
              <w:rPr>
                <w:noProof/>
                <w:webHidden/>
              </w:rPr>
              <w:fldChar w:fldCharType="begin"/>
            </w:r>
            <w:r w:rsidR="00AF3259">
              <w:rPr>
                <w:noProof/>
                <w:webHidden/>
              </w:rPr>
              <w:instrText xml:space="preserve"> PAGEREF _Toc90493924 \h </w:instrText>
            </w:r>
            <w:r w:rsidR="00AF3259">
              <w:rPr>
                <w:noProof/>
                <w:webHidden/>
              </w:rPr>
            </w:r>
            <w:r w:rsidR="00AF3259">
              <w:rPr>
                <w:noProof/>
                <w:webHidden/>
              </w:rPr>
              <w:fldChar w:fldCharType="separate"/>
            </w:r>
            <w:r w:rsidR="00997488">
              <w:rPr>
                <w:noProof/>
                <w:webHidden/>
              </w:rPr>
              <w:t>13</w:t>
            </w:r>
            <w:r w:rsidR="00AF3259">
              <w:rPr>
                <w:noProof/>
                <w:webHidden/>
              </w:rPr>
              <w:fldChar w:fldCharType="end"/>
            </w:r>
          </w:hyperlink>
        </w:p>
        <w:p w14:paraId="2E445F50"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5" w:history="1">
            <w:r w:rsidR="00AF3259" w:rsidRPr="00560854">
              <w:rPr>
                <w:rStyle w:val="Hyperlink"/>
                <w:noProof/>
              </w:rPr>
              <w:t>CHAPTER THREE</w:t>
            </w:r>
            <w:r w:rsidR="00AF3259">
              <w:rPr>
                <w:noProof/>
                <w:webHidden/>
              </w:rPr>
              <w:tab/>
            </w:r>
            <w:r w:rsidR="00AF3259">
              <w:rPr>
                <w:noProof/>
                <w:webHidden/>
              </w:rPr>
              <w:fldChar w:fldCharType="begin"/>
            </w:r>
            <w:r w:rsidR="00AF3259">
              <w:rPr>
                <w:noProof/>
                <w:webHidden/>
              </w:rPr>
              <w:instrText xml:space="preserve"> PAGEREF _Toc90493925 \h </w:instrText>
            </w:r>
            <w:r w:rsidR="00AF3259">
              <w:rPr>
                <w:noProof/>
                <w:webHidden/>
              </w:rPr>
            </w:r>
            <w:r w:rsidR="00AF3259">
              <w:rPr>
                <w:noProof/>
                <w:webHidden/>
              </w:rPr>
              <w:fldChar w:fldCharType="separate"/>
            </w:r>
            <w:r w:rsidR="00997488">
              <w:rPr>
                <w:noProof/>
                <w:webHidden/>
              </w:rPr>
              <w:t>16</w:t>
            </w:r>
            <w:r w:rsidR="00AF3259">
              <w:rPr>
                <w:noProof/>
                <w:webHidden/>
              </w:rPr>
              <w:fldChar w:fldCharType="end"/>
            </w:r>
          </w:hyperlink>
        </w:p>
        <w:p w14:paraId="1009485F"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6" w:history="1">
            <w:r w:rsidR="00AF3259" w:rsidRPr="00560854">
              <w:rPr>
                <w:rStyle w:val="Hyperlink"/>
                <w:noProof/>
              </w:rPr>
              <w:t>3.0 MATERIALS AND METHODS</w:t>
            </w:r>
            <w:r w:rsidR="00AF3259">
              <w:rPr>
                <w:noProof/>
                <w:webHidden/>
              </w:rPr>
              <w:tab/>
            </w:r>
            <w:r w:rsidR="00AF3259">
              <w:rPr>
                <w:noProof/>
                <w:webHidden/>
              </w:rPr>
              <w:fldChar w:fldCharType="begin"/>
            </w:r>
            <w:r w:rsidR="00AF3259">
              <w:rPr>
                <w:noProof/>
                <w:webHidden/>
              </w:rPr>
              <w:instrText xml:space="preserve"> PAGEREF _Toc90493926 \h </w:instrText>
            </w:r>
            <w:r w:rsidR="00AF3259">
              <w:rPr>
                <w:noProof/>
                <w:webHidden/>
              </w:rPr>
            </w:r>
            <w:r w:rsidR="00AF3259">
              <w:rPr>
                <w:noProof/>
                <w:webHidden/>
              </w:rPr>
              <w:fldChar w:fldCharType="separate"/>
            </w:r>
            <w:r w:rsidR="00997488">
              <w:rPr>
                <w:noProof/>
                <w:webHidden/>
              </w:rPr>
              <w:t>16</w:t>
            </w:r>
            <w:r w:rsidR="00AF3259">
              <w:rPr>
                <w:noProof/>
                <w:webHidden/>
              </w:rPr>
              <w:fldChar w:fldCharType="end"/>
            </w:r>
          </w:hyperlink>
        </w:p>
        <w:p w14:paraId="4F2A22D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7" w:history="1">
            <w:r w:rsidR="00AF3259" w:rsidRPr="00560854">
              <w:rPr>
                <w:rStyle w:val="Hyperlink"/>
                <w:noProof/>
              </w:rPr>
              <w:t>3.1 Study design</w:t>
            </w:r>
            <w:r w:rsidR="00AF3259">
              <w:rPr>
                <w:noProof/>
                <w:webHidden/>
              </w:rPr>
              <w:tab/>
            </w:r>
            <w:r w:rsidR="00AF3259">
              <w:rPr>
                <w:noProof/>
                <w:webHidden/>
              </w:rPr>
              <w:fldChar w:fldCharType="begin"/>
            </w:r>
            <w:r w:rsidR="00AF3259">
              <w:rPr>
                <w:noProof/>
                <w:webHidden/>
              </w:rPr>
              <w:instrText xml:space="preserve"> PAGEREF _Toc90493927 \h </w:instrText>
            </w:r>
            <w:r w:rsidR="00AF3259">
              <w:rPr>
                <w:noProof/>
                <w:webHidden/>
              </w:rPr>
            </w:r>
            <w:r w:rsidR="00AF3259">
              <w:rPr>
                <w:noProof/>
                <w:webHidden/>
              </w:rPr>
              <w:fldChar w:fldCharType="separate"/>
            </w:r>
            <w:r w:rsidR="00997488">
              <w:rPr>
                <w:noProof/>
                <w:webHidden/>
              </w:rPr>
              <w:t>16</w:t>
            </w:r>
            <w:r w:rsidR="00AF3259">
              <w:rPr>
                <w:noProof/>
                <w:webHidden/>
              </w:rPr>
              <w:fldChar w:fldCharType="end"/>
            </w:r>
          </w:hyperlink>
        </w:p>
        <w:p w14:paraId="1E87E3D5"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8" w:history="1">
            <w:r w:rsidR="00AF3259" w:rsidRPr="00560854">
              <w:rPr>
                <w:rStyle w:val="Hyperlink"/>
                <w:noProof/>
              </w:rPr>
              <w:t>3.2 Study site</w:t>
            </w:r>
            <w:r w:rsidR="00AF3259">
              <w:rPr>
                <w:noProof/>
                <w:webHidden/>
              </w:rPr>
              <w:tab/>
            </w:r>
            <w:r w:rsidR="00AF3259">
              <w:rPr>
                <w:noProof/>
                <w:webHidden/>
              </w:rPr>
              <w:fldChar w:fldCharType="begin"/>
            </w:r>
            <w:r w:rsidR="00AF3259">
              <w:rPr>
                <w:noProof/>
                <w:webHidden/>
              </w:rPr>
              <w:instrText xml:space="preserve"> PAGEREF _Toc90493928 \h </w:instrText>
            </w:r>
            <w:r w:rsidR="00AF3259">
              <w:rPr>
                <w:noProof/>
                <w:webHidden/>
              </w:rPr>
            </w:r>
            <w:r w:rsidR="00AF3259">
              <w:rPr>
                <w:noProof/>
                <w:webHidden/>
              </w:rPr>
              <w:fldChar w:fldCharType="separate"/>
            </w:r>
            <w:r w:rsidR="00997488">
              <w:rPr>
                <w:noProof/>
                <w:webHidden/>
              </w:rPr>
              <w:t>16</w:t>
            </w:r>
            <w:r w:rsidR="00AF3259">
              <w:rPr>
                <w:noProof/>
                <w:webHidden/>
              </w:rPr>
              <w:fldChar w:fldCharType="end"/>
            </w:r>
          </w:hyperlink>
        </w:p>
        <w:p w14:paraId="5E3C25A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29" w:history="1">
            <w:r w:rsidR="00AF3259" w:rsidRPr="00560854">
              <w:rPr>
                <w:rStyle w:val="Hyperlink"/>
                <w:noProof/>
              </w:rPr>
              <w:t>3.3 Study participants</w:t>
            </w:r>
            <w:r w:rsidR="00AF3259">
              <w:rPr>
                <w:noProof/>
                <w:webHidden/>
              </w:rPr>
              <w:tab/>
            </w:r>
            <w:r w:rsidR="00AF3259">
              <w:rPr>
                <w:noProof/>
                <w:webHidden/>
              </w:rPr>
              <w:fldChar w:fldCharType="begin"/>
            </w:r>
            <w:r w:rsidR="00AF3259">
              <w:rPr>
                <w:noProof/>
                <w:webHidden/>
              </w:rPr>
              <w:instrText xml:space="preserve"> PAGEREF _Toc90493929 \h </w:instrText>
            </w:r>
            <w:r w:rsidR="00AF3259">
              <w:rPr>
                <w:noProof/>
                <w:webHidden/>
              </w:rPr>
            </w:r>
            <w:r w:rsidR="00AF3259">
              <w:rPr>
                <w:noProof/>
                <w:webHidden/>
              </w:rPr>
              <w:fldChar w:fldCharType="separate"/>
            </w:r>
            <w:r w:rsidR="00997488">
              <w:rPr>
                <w:noProof/>
                <w:webHidden/>
              </w:rPr>
              <w:t>17</w:t>
            </w:r>
            <w:r w:rsidR="00AF3259">
              <w:rPr>
                <w:noProof/>
                <w:webHidden/>
              </w:rPr>
              <w:fldChar w:fldCharType="end"/>
            </w:r>
          </w:hyperlink>
        </w:p>
        <w:p w14:paraId="447DC8F1"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0" w:history="1">
            <w:r w:rsidR="00AF3259" w:rsidRPr="00560854">
              <w:rPr>
                <w:rStyle w:val="Hyperlink"/>
                <w:noProof/>
              </w:rPr>
              <w:t>3.4 Identification of the type of vegetables consumed by patients</w:t>
            </w:r>
            <w:r w:rsidR="00AF3259">
              <w:rPr>
                <w:noProof/>
                <w:webHidden/>
              </w:rPr>
              <w:tab/>
            </w:r>
            <w:r w:rsidR="00AF3259">
              <w:rPr>
                <w:noProof/>
                <w:webHidden/>
              </w:rPr>
              <w:fldChar w:fldCharType="begin"/>
            </w:r>
            <w:r w:rsidR="00AF3259">
              <w:rPr>
                <w:noProof/>
                <w:webHidden/>
              </w:rPr>
              <w:instrText xml:space="preserve"> PAGEREF _Toc90493930 \h </w:instrText>
            </w:r>
            <w:r w:rsidR="00AF3259">
              <w:rPr>
                <w:noProof/>
                <w:webHidden/>
              </w:rPr>
            </w:r>
            <w:r w:rsidR="00AF3259">
              <w:rPr>
                <w:noProof/>
                <w:webHidden/>
              </w:rPr>
              <w:fldChar w:fldCharType="separate"/>
            </w:r>
            <w:r w:rsidR="00997488">
              <w:rPr>
                <w:noProof/>
                <w:webHidden/>
              </w:rPr>
              <w:t>17</w:t>
            </w:r>
            <w:r w:rsidR="00AF3259">
              <w:rPr>
                <w:noProof/>
                <w:webHidden/>
              </w:rPr>
              <w:fldChar w:fldCharType="end"/>
            </w:r>
          </w:hyperlink>
        </w:p>
        <w:p w14:paraId="2892ABC1"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1" w:history="1">
            <w:r w:rsidR="00AF3259" w:rsidRPr="00560854">
              <w:rPr>
                <w:rStyle w:val="Hyperlink"/>
                <w:noProof/>
              </w:rPr>
              <w:t>3.5 Sample collection and preliminary processing of vegetables</w:t>
            </w:r>
            <w:r w:rsidR="00AF3259">
              <w:rPr>
                <w:noProof/>
                <w:webHidden/>
              </w:rPr>
              <w:tab/>
            </w:r>
            <w:r w:rsidR="00AF3259">
              <w:rPr>
                <w:noProof/>
                <w:webHidden/>
              </w:rPr>
              <w:fldChar w:fldCharType="begin"/>
            </w:r>
            <w:r w:rsidR="00AF3259">
              <w:rPr>
                <w:noProof/>
                <w:webHidden/>
              </w:rPr>
              <w:instrText xml:space="preserve"> PAGEREF _Toc90493931 \h </w:instrText>
            </w:r>
            <w:r w:rsidR="00AF3259">
              <w:rPr>
                <w:noProof/>
                <w:webHidden/>
              </w:rPr>
            </w:r>
            <w:r w:rsidR="00AF3259">
              <w:rPr>
                <w:noProof/>
                <w:webHidden/>
              </w:rPr>
              <w:fldChar w:fldCharType="separate"/>
            </w:r>
            <w:r w:rsidR="00997488">
              <w:rPr>
                <w:noProof/>
                <w:webHidden/>
              </w:rPr>
              <w:t>17</w:t>
            </w:r>
            <w:r w:rsidR="00AF3259">
              <w:rPr>
                <w:noProof/>
                <w:webHidden/>
              </w:rPr>
              <w:fldChar w:fldCharType="end"/>
            </w:r>
          </w:hyperlink>
        </w:p>
        <w:p w14:paraId="1DD3DBA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2" w:history="1">
            <w:r w:rsidR="00AF3259" w:rsidRPr="00560854">
              <w:rPr>
                <w:rStyle w:val="Hyperlink"/>
                <w:noProof/>
              </w:rPr>
              <w:t>3.6 Procedure for boiling, frying and preparing vegetable stews and soups</w:t>
            </w:r>
            <w:r w:rsidR="00AF3259">
              <w:rPr>
                <w:noProof/>
                <w:webHidden/>
              </w:rPr>
              <w:tab/>
            </w:r>
            <w:r w:rsidR="00AF3259">
              <w:rPr>
                <w:noProof/>
                <w:webHidden/>
              </w:rPr>
              <w:fldChar w:fldCharType="begin"/>
            </w:r>
            <w:r w:rsidR="00AF3259">
              <w:rPr>
                <w:noProof/>
                <w:webHidden/>
              </w:rPr>
              <w:instrText xml:space="preserve"> PAGEREF _Toc90493932 \h </w:instrText>
            </w:r>
            <w:r w:rsidR="00AF3259">
              <w:rPr>
                <w:noProof/>
                <w:webHidden/>
              </w:rPr>
            </w:r>
            <w:r w:rsidR="00AF3259">
              <w:rPr>
                <w:noProof/>
                <w:webHidden/>
              </w:rPr>
              <w:fldChar w:fldCharType="separate"/>
            </w:r>
            <w:r w:rsidR="00997488">
              <w:rPr>
                <w:noProof/>
                <w:webHidden/>
              </w:rPr>
              <w:t>19</w:t>
            </w:r>
            <w:r w:rsidR="00AF3259">
              <w:rPr>
                <w:noProof/>
                <w:webHidden/>
              </w:rPr>
              <w:fldChar w:fldCharType="end"/>
            </w:r>
          </w:hyperlink>
        </w:p>
        <w:p w14:paraId="639EC659"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3" w:history="1">
            <w:r w:rsidR="00AF3259" w:rsidRPr="00560854">
              <w:rPr>
                <w:rStyle w:val="Hyperlink"/>
                <w:noProof/>
              </w:rPr>
              <w:t>3.7 Sample preparation for laboratory analysis</w:t>
            </w:r>
            <w:r w:rsidR="00AF3259">
              <w:rPr>
                <w:noProof/>
                <w:webHidden/>
              </w:rPr>
              <w:tab/>
            </w:r>
            <w:r w:rsidR="00AF3259">
              <w:rPr>
                <w:noProof/>
                <w:webHidden/>
              </w:rPr>
              <w:fldChar w:fldCharType="begin"/>
            </w:r>
            <w:r w:rsidR="00AF3259">
              <w:rPr>
                <w:noProof/>
                <w:webHidden/>
              </w:rPr>
              <w:instrText xml:space="preserve"> PAGEREF _Toc90493933 \h </w:instrText>
            </w:r>
            <w:r w:rsidR="00AF3259">
              <w:rPr>
                <w:noProof/>
                <w:webHidden/>
              </w:rPr>
            </w:r>
            <w:r w:rsidR="00AF3259">
              <w:rPr>
                <w:noProof/>
                <w:webHidden/>
              </w:rPr>
              <w:fldChar w:fldCharType="separate"/>
            </w:r>
            <w:r w:rsidR="00997488">
              <w:rPr>
                <w:noProof/>
                <w:webHidden/>
              </w:rPr>
              <w:t>34</w:t>
            </w:r>
            <w:r w:rsidR="00AF3259">
              <w:rPr>
                <w:noProof/>
                <w:webHidden/>
              </w:rPr>
              <w:fldChar w:fldCharType="end"/>
            </w:r>
          </w:hyperlink>
        </w:p>
        <w:p w14:paraId="5D2C2A02"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4" w:history="1">
            <w:r w:rsidR="00AF3259" w:rsidRPr="00560854">
              <w:rPr>
                <w:rStyle w:val="Hyperlink"/>
                <w:noProof/>
              </w:rPr>
              <w:t>3.8 Extraction of nitrate from samples</w:t>
            </w:r>
            <w:r w:rsidR="00AF3259">
              <w:rPr>
                <w:noProof/>
                <w:webHidden/>
              </w:rPr>
              <w:tab/>
            </w:r>
            <w:r w:rsidR="00AF3259">
              <w:rPr>
                <w:noProof/>
                <w:webHidden/>
              </w:rPr>
              <w:fldChar w:fldCharType="begin"/>
            </w:r>
            <w:r w:rsidR="00AF3259">
              <w:rPr>
                <w:noProof/>
                <w:webHidden/>
              </w:rPr>
              <w:instrText xml:space="preserve"> PAGEREF _Toc90493934 \h </w:instrText>
            </w:r>
            <w:r w:rsidR="00AF3259">
              <w:rPr>
                <w:noProof/>
                <w:webHidden/>
              </w:rPr>
            </w:r>
            <w:r w:rsidR="00AF3259">
              <w:rPr>
                <w:noProof/>
                <w:webHidden/>
              </w:rPr>
              <w:fldChar w:fldCharType="separate"/>
            </w:r>
            <w:r w:rsidR="00997488">
              <w:rPr>
                <w:noProof/>
                <w:webHidden/>
              </w:rPr>
              <w:t>34</w:t>
            </w:r>
            <w:r w:rsidR="00AF3259">
              <w:rPr>
                <w:noProof/>
                <w:webHidden/>
              </w:rPr>
              <w:fldChar w:fldCharType="end"/>
            </w:r>
          </w:hyperlink>
        </w:p>
        <w:p w14:paraId="02547B3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5" w:history="1">
            <w:r w:rsidR="00AF3259" w:rsidRPr="00560854">
              <w:rPr>
                <w:rStyle w:val="Hyperlink"/>
                <w:noProof/>
              </w:rPr>
              <w:t>3.9 Measurement of nitrate content in the vegetables</w:t>
            </w:r>
            <w:r w:rsidR="00AF3259">
              <w:rPr>
                <w:noProof/>
                <w:webHidden/>
              </w:rPr>
              <w:tab/>
            </w:r>
            <w:r w:rsidR="00AF3259">
              <w:rPr>
                <w:noProof/>
                <w:webHidden/>
              </w:rPr>
              <w:fldChar w:fldCharType="begin"/>
            </w:r>
            <w:r w:rsidR="00AF3259">
              <w:rPr>
                <w:noProof/>
                <w:webHidden/>
              </w:rPr>
              <w:instrText xml:space="preserve"> PAGEREF _Toc90493935 \h </w:instrText>
            </w:r>
            <w:r w:rsidR="00AF3259">
              <w:rPr>
                <w:noProof/>
                <w:webHidden/>
              </w:rPr>
            </w:r>
            <w:r w:rsidR="00AF3259">
              <w:rPr>
                <w:noProof/>
                <w:webHidden/>
              </w:rPr>
              <w:fldChar w:fldCharType="separate"/>
            </w:r>
            <w:r w:rsidR="00997488">
              <w:rPr>
                <w:noProof/>
                <w:webHidden/>
              </w:rPr>
              <w:t>34</w:t>
            </w:r>
            <w:r w:rsidR="00AF3259">
              <w:rPr>
                <w:noProof/>
                <w:webHidden/>
              </w:rPr>
              <w:fldChar w:fldCharType="end"/>
            </w:r>
          </w:hyperlink>
        </w:p>
        <w:p w14:paraId="7E081424"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6" w:history="1">
            <w:r w:rsidR="00AF3259" w:rsidRPr="00560854">
              <w:rPr>
                <w:rStyle w:val="Hyperlink"/>
                <w:noProof/>
              </w:rPr>
              <w:t>3.10 Data management plan</w:t>
            </w:r>
            <w:r w:rsidR="00AF3259">
              <w:rPr>
                <w:noProof/>
                <w:webHidden/>
              </w:rPr>
              <w:tab/>
            </w:r>
            <w:r w:rsidR="00AF3259">
              <w:rPr>
                <w:noProof/>
                <w:webHidden/>
              </w:rPr>
              <w:fldChar w:fldCharType="begin"/>
            </w:r>
            <w:r w:rsidR="00AF3259">
              <w:rPr>
                <w:noProof/>
                <w:webHidden/>
              </w:rPr>
              <w:instrText xml:space="preserve"> PAGEREF _Toc90493936 \h </w:instrText>
            </w:r>
            <w:r w:rsidR="00AF3259">
              <w:rPr>
                <w:noProof/>
                <w:webHidden/>
              </w:rPr>
            </w:r>
            <w:r w:rsidR="00AF3259">
              <w:rPr>
                <w:noProof/>
                <w:webHidden/>
              </w:rPr>
              <w:fldChar w:fldCharType="separate"/>
            </w:r>
            <w:r w:rsidR="00997488">
              <w:rPr>
                <w:noProof/>
                <w:webHidden/>
              </w:rPr>
              <w:t>35</w:t>
            </w:r>
            <w:r w:rsidR="00AF3259">
              <w:rPr>
                <w:noProof/>
                <w:webHidden/>
              </w:rPr>
              <w:fldChar w:fldCharType="end"/>
            </w:r>
          </w:hyperlink>
        </w:p>
        <w:p w14:paraId="16F9B280"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7" w:history="1">
            <w:r w:rsidR="00AF3259" w:rsidRPr="00560854">
              <w:rPr>
                <w:rStyle w:val="Hyperlink"/>
                <w:noProof/>
              </w:rPr>
              <w:t>3.11 Data analysis</w:t>
            </w:r>
            <w:r w:rsidR="00AF3259">
              <w:rPr>
                <w:noProof/>
                <w:webHidden/>
              </w:rPr>
              <w:tab/>
            </w:r>
            <w:r w:rsidR="00AF3259">
              <w:rPr>
                <w:noProof/>
                <w:webHidden/>
              </w:rPr>
              <w:fldChar w:fldCharType="begin"/>
            </w:r>
            <w:r w:rsidR="00AF3259">
              <w:rPr>
                <w:noProof/>
                <w:webHidden/>
              </w:rPr>
              <w:instrText xml:space="preserve"> PAGEREF _Toc90493937 \h </w:instrText>
            </w:r>
            <w:r w:rsidR="00AF3259">
              <w:rPr>
                <w:noProof/>
                <w:webHidden/>
              </w:rPr>
            </w:r>
            <w:r w:rsidR="00AF3259">
              <w:rPr>
                <w:noProof/>
                <w:webHidden/>
              </w:rPr>
              <w:fldChar w:fldCharType="separate"/>
            </w:r>
            <w:r w:rsidR="00997488">
              <w:rPr>
                <w:noProof/>
                <w:webHidden/>
              </w:rPr>
              <w:t>35</w:t>
            </w:r>
            <w:r w:rsidR="00AF3259">
              <w:rPr>
                <w:noProof/>
                <w:webHidden/>
              </w:rPr>
              <w:fldChar w:fldCharType="end"/>
            </w:r>
          </w:hyperlink>
        </w:p>
        <w:p w14:paraId="0441A7D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8" w:history="1">
            <w:r w:rsidR="00AF3259" w:rsidRPr="00560854">
              <w:rPr>
                <w:rStyle w:val="Hyperlink"/>
                <w:noProof/>
              </w:rPr>
              <w:t>3.12 Ethical approval</w:t>
            </w:r>
            <w:r w:rsidR="00AF3259">
              <w:rPr>
                <w:noProof/>
                <w:webHidden/>
              </w:rPr>
              <w:tab/>
            </w:r>
            <w:r w:rsidR="00AF3259">
              <w:rPr>
                <w:noProof/>
                <w:webHidden/>
              </w:rPr>
              <w:fldChar w:fldCharType="begin"/>
            </w:r>
            <w:r w:rsidR="00AF3259">
              <w:rPr>
                <w:noProof/>
                <w:webHidden/>
              </w:rPr>
              <w:instrText xml:space="preserve"> PAGEREF _Toc90493938 \h </w:instrText>
            </w:r>
            <w:r w:rsidR="00AF3259">
              <w:rPr>
                <w:noProof/>
                <w:webHidden/>
              </w:rPr>
            </w:r>
            <w:r w:rsidR="00AF3259">
              <w:rPr>
                <w:noProof/>
                <w:webHidden/>
              </w:rPr>
              <w:fldChar w:fldCharType="separate"/>
            </w:r>
            <w:r w:rsidR="00997488">
              <w:rPr>
                <w:noProof/>
                <w:webHidden/>
              </w:rPr>
              <w:t>36</w:t>
            </w:r>
            <w:r w:rsidR="00AF3259">
              <w:rPr>
                <w:noProof/>
                <w:webHidden/>
              </w:rPr>
              <w:fldChar w:fldCharType="end"/>
            </w:r>
          </w:hyperlink>
        </w:p>
        <w:p w14:paraId="65D11762"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39" w:history="1">
            <w:r w:rsidR="00AF3259" w:rsidRPr="00560854">
              <w:rPr>
                <w:rStyle w:val="Hyperlink"/>
                <w:noProof/>
              </w:rPr>
              <w:t>3.13 Dissemination of results</w:t>
            </w:r>
            <w:r w:rsidR="00AF3259">
              <w:rPr>
                <w:noProof/>
                <w:webHidden/>
              </w:rPr>
              <w:tab/>
            </w:r>
            <w:r w:rsidR="00AF3259">
              <w:rPr>
                <w:noProof/>
                <w:webHidden/>
              </w:rPr>
              <w:fldChar w:fldCharType="begin"/>
            </w:r>
            <w:r w:rsidR="00AF3259">
              <w:rPr>
                <w:noProof/>
                <w:webHidden/>
              </w:rPr>
              <w:instrText xml:space="preserve"> PAGEREF _Toc90493939 \h </w:instrText>
            </w:r>
            <w:r w:rsidR="00AF3259">
              <w:rPr>
                <w:noProof/>
                <w:webHidden/>
              </w:rPr>
            </w:r>
            <w:r w:rsidR="00AF3259">
              <w:rPr>
                <w:noProof/>
                <w:webHidden/>
              </w:rPr>
              <w:fldChar w:fldCharType="separate"/>
            </w:r>
            <w:r w:rsidR="00997488">
              <w:rPr>
                <w:noProof/>
                <w:webHidden/>
              </w:rPr>
              <w:t>36</w:t>
            </w:r>
            <w:r w:rsidR="00AF3259">
              <w:rPr>
                <w:noProof/>
                <w:webHidden/>
              </w:rPr>
              <w:fldChar w:fldCharType="end"/>
            </w:r>
          </w:hyperlink>
        </w:p>
        <w:p w14:paraId="217AE57E"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0" w:history="1">
            <w:r w:rsidR="00AF3259" w:rsidRPr="00560854">
              <w:rPr>
                <w:rStyle w:val="Hyperlink"/>
                <w:noProof/>
              </w:rPr>
              <w:t>CHAPTER FOUR</w:t>
            </w:r>
            <w:r w:rsidR="00AF3259">
              <w:rPr>
                <w:noProof/>
                <w:webHidden/>
              </w:rPr>
              <w:tab/>
            </w:r>
            <w:r w:rsidR="00AF3259">
              <w:rPr>
                <w:noProof/>
                <w:webHidden/>
              </w:rPr>
              <w:fldChar w:fldCharType="begin"/>
            </w:r>
            <w:r w:rsidR="00AF3259">
              <w:rPr>
                <w:noProof/>
                <w:webHidden/>
              </w:rPr>
              <w:instrText xml:space="preserve"> PAGEREF _Toc90493940 \h </w:instrText>
            </w:r>
            <w:r w:rsidR="00AF3259">
              <w:rPr>
                <w:noProof/>
                <w:webHidden/>
              </w:rPr>
            </w:r>
            <w:r w:rsidR="00AF3259">
              <w:rPr>
                <w:noProof/>
                <w:webHidden/>
              </w:rPr>
              <w:fldChar w:fldCharType="separate"/>
            </w:r>
            <w:r w:rsidR="00997488">
              <w:rPr>
                <w:noProof/>
                <w:webHidden/>
              </w:rPr>
              <w:t>37</w:t>
            </w:r>
            <w:r w:rsidR="00AF3259">
              <w:rPr>
                <w:noProof/>
                <w:webHidden/>
              </w:rPr>
              <w:fldChar w:fldCharType="end"/>
            </w:r>
          </w:hyperlink>
        </w:p>
        <w:p w14:paraId="02C2D2EB"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1" w:history="1">
            <w:r w:rsidR="00AF3259" w:rsidRPr="00560854">
              <w:rPr>
                <w:rStyle w:val="Hyperlink"/>
                <w:noProof/>
              </w:rPr>
              <w:t>4.0 RESULTS</w:t>
            </w:r>
            <w:r w:rsidR="00AF3259">
              <w:rPr>
                <w:noProof/>
                <w:webHidden/>
              </w:rPr>
              <w:tab/>
            </w:r>
            <w:r w:rsidR="00AF3259">
              <w:rPr>
                <w:noProof/>
                <w:webHidden/>
              </w:rPr>
              <w:fldChar w:fldCharType="begin"/>
            </w:r>
            <w:r w:rsidR="00AF3259">
              <w:rPr>
                <w:noProof/>
                <w:webHidden/>
              </w:rPr>
              <w:instrText xml:space="preserve"> PAGEREF _Toc90493941 \h </w:instrText>
            </w:r>
            <w:r w:rsidR="00AF3259">
              <w:rPr>
                <w:noProof/>
                <w:webHidden/>
              </w:rPr>
            </w:r>
            <w:r w:rsidR="00AF3259">
              <w:rPr>
                <w:noProof/>
                <w:webHidden/>
              </w:rPr>
              <w:fldChar w:fldCharType="separate"/>
            </w:r>
            <w:r w:rsidR="00997488">
              <w:rPr>
                <w:noProof/>
                <w:webHidden/>
              </w:rPr>
              <w:t>37</w:t>
            </w:r>
            <w:r w:rsidR="00AF3259">
              <w:rPr>
                <w:noProof/>
                <w:webHidden/>
              </w:rPr>
              <w:fldChar w:fldCharType="end"/>
            </w:r>
          </w:hyperlink>
        </w:p>
        <w:p w14:paraId="07222112"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2" w:history="1">
            <w:r w:rsidR="00AF3259" w:rsidRPr="00560854">
              <w:rPr>
                <w:rStyle w:val="Hyperlink"/>
                <w:noProof/>
              </w:rPr>
              <w:t>4.1 Types of vegetables consumed by study participants</w:t>
            </w:r>
            <w:r w:rsidR="00AF3259">
              <w:rPr>
                <w:noProof/>
                <w:webHidden/>
              </w:rPr>
              <w:tab/>
            </w:r>
            <w:r w:rsidR="00AF3259">
              <w:rPr>
                <w:noProof/>
                <w:webHidden/>
              </w:rPr>
              <w:fldChar w:fldCharType="begin"/>
            </w:r>
            <w:r w:rsidR="00AF3259">
              <w:rPr>
                <w:noProof/>
                <w:webHidden/>
              </w:rPr>
              <w:instrText xml:space="preserve"> PAGEREF _Toc90493942 \h </w:instrText>
            </w:r>
            <w:r w:rsidR="00AF3259">
              <w:rPr>
                <w:noProof/>
                <w:webHidden/>
              </w:rPr>
            </w:r>
            <w:r w:rsidR="00AF3259">
              <w:rPr>
                <w:noProof/>
                <w:webHidden/>
              </w:rPr>
              <w:fldChar w:fldCharType="separate"/>
            </w:r>
            <w:r w:rsidR="00997488">
              <w:rPr>
                <w:noProof/>
                <w:webHidden/>
              </w:rPr>
              <w:t>37</w:t>
            </w:r>
            <w:r w:rsidR="00AF3259">
              <w:rPr>
                <w:noProof/>
                <w:webHidden/>
              </w:rPr>
              <w:fldChar w:fldCharType="end"/>
            </w:r>
          </w:hyperlink>
        </w:p>
        <w:p w14:paraId="435B5CA6"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3" w:history="1">
            <w:r w:rsidR="00AF3259" w:rsidRPr="00560854">
              <w:rPr>
                <w:rStyle w:val="Hyperlink"/>
                <w:noProof/>
              </w:rPr>
              <w:t>4.2 The mean nitrate levels for raw vegetables</w:t>
            </w:r>
            <w:r w:rsidR="00AF3259">
              <w:rPr>
                <w:noProof/>
                <w:webHidden/>
              </w:rPr>
              <w:tab/>
            </w:r>
            <w:r w:rsidR="00AF3259">
              <w:rPr>
                <w:noProof/>
                <w:webHidden/>
              </w:rPr>
              <w:fldChar w:fldCharType="begin"/>
            </w:r>
            <w:r w:rsidR="00AF3259">
              <w:rPr>
                <w:noProof/>
                <w:webHidden/>
              </w:rPr>
              <w:instrText xml:space="preserve"> PAGEREF _Toc90493943 \h </w:instrText>
            </w:r>
            <w:r w:rsidR="00AF3259">
              <w:rPr>
                <w:noProof/>
                <w:webHidden/>
              </w:rPr>
            </w:r>
            <w:r w:rsidR="00AF3259">
              <w:rPr>
                <w:noProof/>
                <w:webHidden/>
              </w:rPr>
              <w:fldChar w:fldCharType="separate"/>
            </w:r>
            <w:r w:rsidR="00997488">
              <w:rPr>
                <w:noProof/>
                <w:webHidden/>
              </w:rPr>
              <w:t>38</w:t>
            </w:r>
            <w:r w:rsidR="00AF3259">
              <w:rPr>
                <w:noProof/>
                <w:webHidden/>
              </w:rPr>
              <w:fldChar w:fldCharType="end"/>
            </w:r>
          </w:hyperlink>
        </w:p>
        <w:p w14:paraId="22FE241D"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4" w:history="1">
            <w:r w:rsidR="00AF3259" w:rsidRPr="00560854">
              <w:rPr>
                <w:rStyle w:val="Hyperlink"/>
                <w:noProof/>
              </w:rPr>
              <w:t>4.3 Nitrate levels (mg/kg) of different vegetables after undergoing different treatments</w:t>
            </w:r>
            <w:r w:rsidR="00AF3259">
              <w:rPr>
                <w:noProof/>
                <w:webHidden/>
              </w:rPr>
              <w:tab/>
            </w:r>
            <w:r w:rsidR="00AF3259">
              <w:rPr>
                <w:noProof/>
                <w:webHidden/>
              </w:rPr>
              <w:fldChar w:fldCharType="begin"/>
            </w:r>
            <w:r w:rsidR="00AF3259">
              <w:rPr>
                <w:noProof/>
                <w:webHidden/>
              </w:rPr>
              <w:instrText xml:space="preserve"> PAGEREF _Toc90493944 \h </w:instrText>
            </w:r>
            <w:r w:rsidR="00AF3259">
              <w:rPr>
                <w:noProof/>
                <w:webHidden/>
              </w:rPr>
            </w:r>
            <w:r w:rsidR="00AF3259">
              <w:rPr>
                <w:noProof/>
                <w:webHidden/>
              </w:rPr>
              <w:fldChar w:fldCharType="separate"/>
            </w:r>
            <w:r w:rsidR="00997488">
              <w:rPr>
                <w:noProof/>
                <w:webHidden/>
              </w:rPr>
              <w:t>39</w:t>
            </w:r>
            <w:r w:rsidR="00AF3259">
              <w:rPr>
                <w:noProof/>
                <w:webHidden/>
              </w:rPr>
              <w:fldChar w:fldCharType="end"/>
            </w:r>
          </w:hyperlink>
        </w:p>
        <w:p w14:paraId="0ABC3299"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5" w:history="1">
            <w:r w:rsidR="00AF3259" w:rsidRPr="00560854">
              <w:rPr>
                <w:rStyle w:val="Hyperlink"/>
                <w:noProof/>
              </w:rPr>
              <w:t>4.4 Nitrate levels of composite vegetables after undergoing different cooking treatments</w:t>
            </w:r>
            <w:r w:rsidR="00AF3259">
              <w:rPr>
                <w:noProof/>
                <w:webHidden/>
              </w:rPr>
              <w:tab/>
            </w:r>
            <w:r w:rsidR="00AF3259">
              <w:rPr>
                <w:noProof/>
                <w:webHidden/>
              </w:rPr>
              <w:fldChar w:fldCharType="begin"/>
            </w:r>
            <w:r w:rsidR="00AF3259">
              <w:rPr>
                <w:noProof/>
                <w:webHidden/>
              </w:rPr>
              <w:instrText xml:space="preserve"> PAGEREF _Toc90493945 \h </w:instrText>
            </w:r>
            <w:r w:rsidR="00AF3259">
              <w:rPr>
                <w:noProof/>
                <w:webHidden/>
              </w:rPr>
            </w:r>
            <w:r w:rsidR="00AF3259">
              <w:rPr>
                <w:noProof/>
                <w:webHidden/>
              </w:rPr>
              <w:fldChar w:fldCharType="separate"/>
            </w:r>
            <w:r w:rsidR="00997488">
              <w:rPr>
                <w:noProof/>
                <w:webHidden/>
              </w:rPr>
              <w:t>43</w:t>
            </w:r>
            <w:r w:rsidR="00AF3259">
              <w:rPr>
                <w:noProof/>
                <w:webHidden/>
              </w:rPr>
              <w:fldChar w:fldCharType="end"/>
            </w:r>
          </w:hyperlink>
        </w:p>
        <w:p w14:paraId="70EDC4B0"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6" w:history="1">
            <w:r w:rsidR="00AF3259" w:rsidRPr="00560854">
              <w:rPr>
                <w:rStyle w:val="Hyperlink"/>
                <w:noProof/>
              </w:rPr>
              <w:t>5.0 DISCUSSION</w:t>
            </w:r>
            <w:r w:rsidR="00AF3259">
              <w:rPr>
                <w:noProof/>
                <w:webHidden/>
              </w:rPr>
              <w:tab/>
            </w:r>
            <w:r w:rsidR="00AF3259">
              <w:rPr>
                <w:noProof/>
                <w:webHidden/>
              </w:rPr>
              <w:fldChar w:fldCharType="begin"/>
            </w:r>
            <w:r w:rsidR="00AF3259">
              <w:rPr>
                <w:noProof/>
                <w:webHidden/>
              </w:rPr>
              <w:instrText xml:space="preserve"> PAGEREF _Toc90493946 \h </w:instrText>
            </w:r>
            <w:r w:rsidR="00AF3259">
              <w:rPr>
                <w:noProof/>
                <w:webHidden/>
              </w:rPr>
            </w:r>
            <w:r w:rsidR="00AF3259">
              <w:rPr>
                <w:noProof/>
                <w:webHidden/>
              </w:rPr>
              <w:fldChar w:fldCharType="separate"/>
            </w:r>
            <w:r w:rsidR="00997488">
              <w:rPr>
                <w:noProof/>
                <w:webHidden/>
              </w:rPr>
              <w:t>46</w:t>
            </w:r>
            <w:r w:rsidR="00AF3259">
              <w:rPr>
                <w:noProof/>
                <w:webHidden/>
              </w:rPr>
              <w:fldChar w:fldCharType="end"/>
            </w:r>
          </w:hyperlink>
        </w:p>
        <w:p w14:paraId="6C9F7B1D"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7" w:history="1">
            <w:r w:rsidR="00AF3259" w:rsidRPr="00560854">
              <w:rPr>
                <w:rStyle w:val="Hyperlink"/>
                <w:noProof/>
              </w:rPr>
              <w:t>5.1 Factors affecting nitrate levels in raw vegetables</w:t>
            </w:r>
            <w:r w:rsidR="00AF3259">
              <w:rPr>
                <w:noProof/>
                <w:webHidden/>
              </w:rPr>
              <w:tab/>
            </w:r>
            <w:r w:rsidR="00AF3259">
              <w:rPr>
                <w:noProof/>
                <w:webHidden/>
              </w:rPr>
              <w:fldChar w:fldCharType="begin"/>
            </w:r>
            <w:r w:rsidR="00AF3259">
              <w:rPr>
                <w:noProof/>
                <w:webHidden/>
              </w:rPr>
              <w:instrText xml:space="preserve"> PAGEREF _Toc90493947 \h </w:instrText>
            </w:r>
            <w:r w:rsidR="00AF3259">
              <w:rPr>
                <w:noProof/>
                <w:webHidden/>
              </w:rPr>
            </w:r>
            <w:r w:rsidR="00AF3259">
              <w:rPr>
                <w:noProof/>
                <w:webHidden/>
              </w:rPr>
              <w:fldChar w:fldCharType="separate"/>
            </w:r>
            <w:r w:rsidR="00997488">
              <w:rPr>
                <w:noProof/>
                <w:webHidden/>
              </w:rPr>
              <w:t>46</w:t>
            </w:r>
            <w:r w:rsidR="00AF3259">
              <w:rPr>
                <w:noProof/>
                <w:webHidden/>
              </w:rPr>
              <w:fldChar w:fldCharType="end"/>
            </w:r>
          </w:hyperlink>
        </w:p>
        <w:p w14:paraId="3D42E605"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8" w:history="1">
            <w:r w:rsidR="00AF3259" w:rsidRPr="00560854">
              <w:rPr>
                <w:rStyle w:val="Hyperlink"/>
                <w:noProof/>
              </w:rPr>
              <w:t>5.2 Effect of cooking methods on vegetable nitrate levels</w:t>
            </w:r>
            <w:r w:rsidR="00AF3259">
              <w:rPr>
                <w:noProof/>
                <w:webHidden/>
              </w:rPr>
              <w:tab/>
            </w:r>
            <w:r w:rsidR="00AF3259">
              <w:rPr>
                <w:noProof/>
                <w:webHidden/>
              </w:rPr>
              <w:fldChar w:fldCharType="begin"/>
            </w:r>
            <w:r w:rsidR="00AF3259">
              <w:rPr>
                <w:noProof/>
                <w:webHidden/>
              </w:rPr>
              <w:instrText xml:space="preserve"> PAGEREF _Toc90493948 \h </w:instrText>
            </w:r>
            <w:r w:rsidR="00AF3259">
              <w:rPr>
                <w:noProof/>
                <w:webHidden/>
              </w:rPr>
            </w:r>
            <w:r w:rsidR="00AF3259">
              <w:rPr>
                <w:noProof/>
                <w:webHidden/>
              </w:rPr>
              <w:fldChar w:fldCharType="separate"/>
            </w:r>
            <w:r w:rsidR="00997488">
              <w:rPr>
                <w:noProof/>
                <w:webHidden/>
              </w:rPr>
              <w:t>54</w:t>
            </w:r>
            <w:r w:rsidR="00AF3259">
              <w:rPr>
                <w:noProof/>
                <w:webHidden/>
              </w:rPr>
              <w:fldChar w:fldCharType="end"/>
            </w:r>
          </w:hyperlink>
        </w:p>
        <w:p w14:paraId="4A7F299A"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49" w:history="1">
            <w:r w:rsidR="00AF3259" w:rsidRPr="00560854">
              <w:rPr>
                <w:rStyle w:val="Hyperlink"/>
                <w:noProof/>
              </w:rPr>
              <w:t xml:space="preserve">5.3 Nitrate levels in composite vegetables meals (stews, soups and </w:t>
            </w:r>
            <w:r w:rsidR="00AF3259" w:rsidRPr="00560854">
              <w:rPr>
                <w:rStyle w:val="Hyperlink"/>
                <w:i/>
                <w:iCs/>
                <w:noProof/>
              </w:rPr>
              <w:t>Abom</w:t>
            </w:r>
            <w:r w:rsidR="00AF3259" w:rsidRPr="00560854">
              <w:rPr>
                <w:rStyle w:val="Hyperlink"/>
                <w:noProof/>
              </w:rPr>
              <w:t>)</w:t>
            </w:r>
            <w:r w:rsidR="00AF3259">
              <w:rPr>
                <w:noProof/>
                <w:webHidden/>
              </w:rPr>
              <w:tab/>
            </w:r>
            <w:r w:rsidR="00AF3259">
              <w:rPr>
                <w:noProof/>
                <w:webHidden/>
              </w:rPr>
              <w:fldChar w:fldCharType="begin"/>
            </w:r>
            <w:r w:rsidR="00AF3259">
              <w:rPr>
                <w:noProof/>
                <w:webHidden/>
              </w:rPr>
              <w:instrText xml:space="preserve"> PAGEREF _Toc90493949 \h </w:instrText>
            </w:r>
            <w:r w:rsidR="00AF3259">
              <w:rPr>
                <w:noProof/>
                <w:webHidden/>
              </w:rPr>
            </w:r>
            <w:r w:rsidR="00AF3259">
              <w:rPr>
                <w:noProof/>
                <w:webHidden/>
              </w:rPr>
              <w:fldChar w:fldCharType="separate"/>
            </w:r>
            <w:r w:rsidR="00997488">
              <w:rPr>
                <w:noProof/>
                <w:webHidden/>
              </w:rPr>
              <w:t>56</w:t>
            </w:r>
            <w:r w:rsidR="00AF3259">
              <w:rPr>
                <w:noProof/>
                <w:webHidden/>
              </w:rPr>
              <w:fldChar w:fldCharType="end"/>
            </w:r>
          </w:hyperlink>
        </w:p>
        <w:p w14:paraId="0B6BE658"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50" w:history="1">
            <w:r w:rsidR="00AF3259" w:rsidRPr="00560854">
              <w:rPr>
                <w:rStyle w:val="Hyperlink"/>
                <w:noProof/>
              </w:rPr>
              <w:t>5.4 Conclusion</w:t>
            </w:r>
            <w:r w:rsidR="00AF3259">
              <w:rPr>
                <w:noProof/>
                <w:webHidden/>
              </w:rPr>
              <w:tab/>
            </w:r>
            <w:r w:rsidR="00AF3259">
              <w:rPr>
                <w:noProof/>
                <w:webHidden/>
              </w:rPr>
              <w:fldChar w:fldCharType="begin"/>
            </w:r>
            <w:r w:rsidR="00AF3259">
              <w:rPr>
                <w:noProof/>
                <w:webHidden/>
              </w:rPr>
              <w:instrText xml:space="preserve"> PAGEREF _Toc90493950 \h </w:instrText>
            </w:r>
            <w:r w:rsidR="00AF3259">
              <w:rPr>
                <w:noProof/>
                <w:webHidden/>
              </w:rPr>
            </w:r>
            <w:r w:rsidR="00AF3259">
              <w:rPr>
                <w:noProof/>
                <w:webHidden/>
              </w:rPr>
              <w:fldChar w:fldCharType="separate"/>
            </w:r>
            <w:r w:rsidR="00997488">
              <w:rPr>
                <w:noProof/>
                <w:webHidden/>
              </w:rPr>
              <w:t>58</w:t>
            </w:r>
            <w:r w:rsidR="00AF3259">
              <w:rPr>
                <w:noProof/>
                <w:webHidden/>
              </w:rPr>
              <w:fldChar w:fldCharType="end"/>
            </w:r>
          </w:hyperlink>
        </w:p>
        <w:p w14:paraId="457078F0"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51" w:history="1">
            <w:r w:rsidR="00AF3259" w:rsidRPr="00560854">
              <w:rPr>
                <w:rStyle w:val="Hyperlink"/>
                <w:noProof/>
              </w:rPr>
              <w:t>5.5 Contribution to knowledge</w:t>
            </w:r>
            <w:r w:rsidR="00AF3259">
              <w:rPr>
                <w:noProof/>
                <w:webHidden/>
              </w:rPr>
              <w:tab/>
            </w:r>
            <w:r w:rsidR="00AF3259">
              <w:rPr>
                <w:noProof/>
                <w:webHidden/>
              </w:rPr>
              <w:fldChar w:fldCharType="begin"/>
            </w:r>
            <w:r w:rsidR="00AF3259">
              <w:rPr>
                <w:noProof/>
                <w:webHidden/>
              </w:rPr>
              <w:instrText xml:space="preserve"> PAGEREF _Toc90493951 \h </w:instrText>
            </w:r>
            <w:r w:rsidR="00AF3259">
              <w:rPr>
                <w:noProof/>
                <w:webHidden/>
              </w:rPr>
            </w:r>
            <w:r w:rsidR="00AF3259">
              <w:rPr>
                <w:noProof/>
                <w:webHidden/>
              </w:rPr>
              <w:fldChar w:fldCharType="separate"/>
            </w:r>
            <w:r w:rsidR="00997488">
              <w:rPr>
                <w:noProof/>
                <w:webHidden/>
              </w:rPr>
              <w:t>59</w:t>
            </w:r>
            <w:r w:rsidR="00AF3259">
              <w:rPr>
                <w:noProof/>
                <w:webHidden/>
              </w:rPr>
              <w:fldChar w:fldCharType="end"/>
            </w:r>
          </w:hyperlink>
        </w:p>
        <w:p w14:paraId="06DC6728"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52" w:history="1">
            <w:r w:rsidR="00AF3259" w:rsidRPr="00560854">
              <w:rPr>
                <w:rStyle w:val="Hyperlink"/>
                <w:noProof/>
              </w:rPr>
              <w:t>5.6 Limitations</w:t>
            </w:r>
            <w:r w:rsidR="00AF3259">
              <w:rPr>
                <w:noProof/>
                <w:webHidden/>
              </w:rPr>
              <w:tab/>
            </w:r>
            <w:r w:rsidR="00AF3259">
              <w:rPr>
                <w:noProof/>
                <w:webHidden/>
              </w:rPr>
              <w:fldChar w:fldCharType="begin"/>
            </w:r>
            <w:r w:rsidR="00AF3259">
              <w:rPr>
                <w:noProof/>
                <w:webHidden/>
              </w:rPr>
              <w:instrText xml:space="preserve"> PAGEREF _Toc90493952 \h </w:instrText>
            </w:r>
            <w:r w:rsidR="00AF3259">
              <w:rPr>
                <w:noProof/>
                <w:webHidden/>
              </w:rPr>
            </w:r>
            <w:r w:rsidR="00AF3259">
              <w:rPr>
                <w:noProof/>
                <w:webHidden/>
              </w:rPr>
              <w:fldChar w:fldCharType="separate"/>
            </w:r>
            <w:r w:rsidR="00997488">
              <w:rPr>
                <w:noProof/>
                <w:webHidden/>
              </w:rPr>
              <w:t>59</w:t>
            </w:r>
            <w:r w:rsidR="00AF3259">
              <w:rPr>
                <w:noProof/>
                <w:webHidden/>
              </w:rPr>
              <w:fldChar w:fldCharType="end"/>
            </w:r>
          </w:hyperlink>
        </w:p>
        <w:p w14:paraId="506E2673" w14:textId="77777777" w:rsidR="00AF3259" w:rsidRDefault="00715045" w:rsidP="00AF3259">
          <w:pPr>
            <w:pStyle w:val="TOC2"/>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53" w:history="1">
            <w:r w:rsidR="00AF3259" w:rsidRPr="00560854">
              <w:rPr>
                <w:rStyle w:val="Hyperlink"/>
                <w:noProof/>
              </w:rPr>
              <w:t>5.7 Recommendations</w:t>
            </w:r>
            <w:r w:rsidR="00AF3259">
              <w:rPr>
                <w:noProof/>
                <w:webHidden/>
              </w:rPr>
              <w:tab/>
            </w:r>
            <w:r w:rsidR="00AF3259">
              <w:rPr>
                <w:noProof/>
                <w:webHidden/>
              </w:rPr>
              <w:fldChar w:fldCharType="begin"/>
            </w:r>
            <w:r w:rsidR="00AF3259">
              <w:rPr>
                <w:noProof/>
                <w:webHidden/>
              </w:rPr>
              <w:instrText xml:space="preserve"> PAGEREF _Toc90493953 \h </w:instrText>
            </w:r>
            <w:r w:rsidR="00AF3259">
              <w:rPr>
                <w:noProof/>
                <w:webHidden/>
              </w:rPr>
            </w:r>
            <w:r w:rsidR="00AF3259">
              <w:rPr>
                <w:noProof/>
                <w:webHidden/>
              </w:rPr>
              <w:fldChar w:fldCharType="separate"/>
            </w:r>
            <w:r w:rsidR="00997488">
              <w:rPr>
                <w:noProof/>
                <w:webHidden/>
              </w:rPr>
              <w:t>60</w:t>
            </w:r>
            <w:r w:rsidR="00AF3259">
              <w:rPr>
                <w:noProof/>
                <w:webHidden/>
              </w:rPr>
              <w:fldChar w:fldCharType="end"/>
            </w:r>
          </w:hyperlink>
        </w:p>
        <w:p w14:paraId="2CC5D71B"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54" w:history="1">
            <w:r w:rsidR="00AF3259" w:rsidRPr="00560854">
              <w:rPr>
                <w:rStyle w:val="Hyperlink"/>
                <w:noProof/>
                <w:lang w:val="en-US"/>
              </w:rPr>
              <w:t>REFERENCES</w:t>
            </w:r>
            <w:r w:rsidR="00AF3259">
              <w:rPr>
                <w:noProof/>
                <w:webHidden/>
              </w:rPr>
              <w:tab/>
            </w:r>
            <w:r w:rsidR="00AF3259">
              <w:rPr>
                <w:noProof/>
                <w:webHidden/>
              </w:rPr>
              <w:fldChar w:fldCharType="begin"/>
            </w:r>
            <w:r w:rsidR="00AF3259">
              <w:rPr>
                <w:noProof/>
                <w:webHidden/>
              </w:rPr>
              <w:instrText xml:space="preserve"> PAGEREF _Toc90493954 \h </w:instrText>
            </w:r>
            <w:r w:rsidR="00AF3259">
              <w:rPr>
                <w:noProof/>
                <w:webHidden/>
              </w:rPr>
            </w:r>
            <w:r w:rsidR="00AF3259">
              <w:rPr>
                <w:noProof/>
                <w:webHidden/>
              </w:rPr>
              <w:fldChar w:fldCharType="separate"/>
            </w:r>
            <w:r w:rsidR="00997488">
              <w:rPr>
                <w:noProof/>
                <w:webHidden/>
              </w:rPr>
              <w:t>61</w:t>
            </w:r>
            <w:r w:rsidR="00AF3259">
              <w:rPr>
                <w:noProof/>
                <w:webHidden/>
              </w:rPr>
              <w:fldChar w:fldCharType="end"/>
            </w:r>
          </w:hyperlink>
        </w:p>
        <w:p w14:paraId="3CD9EBAB" w14:textId="77777777" w:rsidR="00AF3259" w:rsidRDefault="00715045" w:rsidP="00AF3259">
          <w:pPr>
            <w:pStyle w:val="TOC1"/>
            <w:tabs>
              <w:tab w:val="right" w:leader="dot" w:pos="9350"/>
            </w:tabs>
            <w:spacing w:before="0" w:beforeAutospacing="0" w:after="0" w:afterAutospacing="0" w:line="360" w:lineRule="auto"/>
            <w:rPr>
              <w:rFonts w:asciiTheme="minorHAnsi" w:eastAsiaTheme="minorEastAsia" w:hAnsiTheme="minorHAnsi"/>
              <w:noProof/>
              <w:sz w:val="22"/>
              <w:lang w:val="en-US"/>
            </w:rPr>
          </w:pPr>
          <w:hyperlink w:anchor="_Toc90493955" w:history="1">
            <w:r w:rsidR="00AF3259" w:rsidRPr="00560854">
              <w:rPr>
                <w:rStyle w:val="Hyperlink"/>
                <w:noProof/>
              </w:rPr>
              <w:t>APPENDICES</w:t>
            </w:r>
            <w:r w:rsidR="00AF3259">
              <w:rPr>
                <w:noProof/>
                <w:webHidden/>
              </w:rPr>
              <w:tab/>
            </w:r>
            <w:r w:rsidR="00AF3259">
              <w:rPr>
                <w:noProof/>
                <w:webHidden/>
              </w:rPr>
              <w:fldChar w:fldCharType="begin"/>
            </w:r>
            <w:r w:rsidR="00AF3259">
              <w:rPr>
                <w:noProof/>
                <w:webHidden/>
              </w:rPr>
              <w:instrText xml:space="preserve"> PAGEREF _Toc90493955 \h </w:instrText>
            </w:r>
            <w:r w:rsidR="00AF3259">
              <w:rPr>
                <w:noProof/>
                <w:webHidden/>
              </w:rPr>
            </w:r>
            <w:r w:rsidR="00AF3259">
              <w:rPr>
                <w:noProof/>
                <w:webHidden/>
              </w:rPr>
              <w:fldChar w:fldCharType="separate"/>
            </w:r>
            <w:r w:rsidR="00997488">
              <w:rPr>
                <w:noProof/>
                <w:webHidden/>
              </w:rPr>
              <w:t>74</w:t>
            </w:r>
            <w:r w:rsidR="00AF3259">
              <w:rPr>
                <w:noProof/>
                <w:webHidden/>
              </w:rPr>
              <w:fldChar w:fldCharType="end"/>
            </w:r>
          </w:hyperlink>
        </w:p>
        <w:p w14:paraId="3E054ECE" w14:textId="77777777" w:rsidR="00164F9F" w:rsidRPr="00987D02" w:rsidRDefault="00B23FAD" w:rsidP="00AF3259">
          <w:pPr>
            <w:spacing w:before="0" w:beforeAutospacing="0" w:after="0" w:afterAutospacing="0" w:line="360" w:lineRule="auto"/>
            <w:rPr>
              <w:rStyle w:val="IntenseReference"/>
              <w:b w:val="0"/>
              <w:bCs w:val="0"/>
              <w:smallCaps w:val="0"/>
              <w:color w:val="auto"/>
              <w:spacing w:val="0"/>
              <w:u w:val="none"/>
            </w:rPr>
          </w:pPr>
          <w:r w:rsidRPr="00987D02">
            <w:rPr>
              <w:b/>
              <w:bCs/>
              <w:noProof/>
            </w:rPr>
            <w:fldChar w:fldCharType="end"/>
          </w:r>
        </w:p>
      </w:sdtContent>
    </w:sdt>
    <w:p w14:paraId="6CAD1D5C" w14:textId="77777777" w:rsidR="00164F9F" w:rsidRPr="00987D02" w:rsidRDefault="00164F9F" w:rsidP="00AF3259">
      <w:pPr>
        <w:spacing w:before="0" w:beforeAutospacing="0" w:line="360" w:lineRule="auto"/>
        <w:rPr>
          <w:rStyle w:val="IntenseReference"/>
          <w:color w:val="auto"/>
        </w:rPr>
      </w:pPr>
    </w:p>
    <w:p w14:paraId="4EBB3706" w14:textId="1A7E987C" w:rsidR="0056053A" w:rsidRDefault="0056053A" w:rsidP="00520ABA">
      <w:pPr>
        <w:spacing w:before="0" w:beforeAutospacing="0" w:line="240" w:lineRule="auto"/>
        <w:rPr>
          <w:rStyle w:val="IntenseReference"/>
          <w:rFonts w:cs="Times New Roman"/>
          <w:color w:val="auto"/>
          <w:u w:val="none"/>
        </w:rPr>
      </w:pPr>
    </w:p>
    <w:p w14:paraId="0552F908" w14:textId="2D0A76A0" w:rsidR="00415970" w:rsidRPr="00987D02" w:rsidRDefault="00007580" w:rsidP="00D51FBD">
      <w:pPr>
        <w:pStyle w:val="Heading1"/>
        <w:spacing w:line="240" w:lineRule="auto"/>
        <w:jc w:val="center"/>
      </w:pPr>
      <w:bookmarkStart w:id="6" w:name="_Toc90493906"/>
      <w:r w:rsidRPr="00987D02">
        <w:lastRenderedPageBreak/>
        <w:t>LIST OF TABLES</w:t>
      </w:r>
      <w:bookmarkEnd w:id="6"/>
    </w:p>
    <w:p w14:paraId="0EF0A116" w14:textId="77777777" w:rsidR="00AF3259" w:rsidRPr="00AF3259" w:rsidRDefault="009F3504" w:rsidP="00AF3259">
      <w:pPr>
        <w:pStyle w:val="TableofFigures"/>
        <w:spacing w:before="0" w:beforeAutospacing="0" w:line="276" w:lineRule="auto"/>
        <w:rPr>
          <w:rFonts w:asciiTheme="minorHAnsi" w:eastAsiaTheme="minorEastAsia" w:hAnsiTheme="minorHAnsi"/>
          <w:b w:val="0"/>
          <w:noProof/>
          <w:sz w:val="22"/>
          <w:lang w:val="en-US"/>
        </w:rPr>
      </w:pPr>
      <w:r w:rsidRPr="00D70EEF">
        <w:rPr>
          <w:color w:val="C00000"/>
        </w:rPr>
        <w:fldChar w:fldCharType="begin"/>
      </w:r>
      <w:r w:rsidRPr="00D70EEF">
        <w:rPr>
          <w:color w:val="C00000"/>
        </w:rPr>
        <w:instrText xml:space="preserve"> TOC \h \z \t "Default" \c </w:instrText>
      </w:r>
      <w:r w:rsidRPr="00D70EEF">
        <w:rPr>
          <w:color w:val="C00000"/>
        </w:rPr>
        <w:fldChar w:fldCharType="separate"/>
      </w:r>
      <w:hyperlink w:anchor="_Toc90493960" w:history="1">
        <w:r w:rsidR="00AF3259" w:rsidRPr="00AF3259">
          <w:rPr>
            <w:rStyle w:val="Hyperlink"/>
            <w:b w:val="0"/>
            <w:noProof/>
          </w:rPr>
          <w:t>Table 2.3: Nitrate content in vegetables</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_Toc90493960 \h </w:instrText>
        </w:r>
        <w:r w:rsidR="00AF3259" w:rsidRPr="00AF3259">
          <w:rPr>
            <w:b w:val="0"/>
            <w:noProof/>
            <w:webHidden/>
          </w:rPr>
        </w:r>
        <w:r w:rsidR="00AF3259" w:rsidRPr="00AF3259">
          <w:rPr>
            <w:b w:val="0"/>
            <w:noProof/>
            <w:webHidden/>
          </w:rPr>
          <w:fldChar w:fldCharType="separate"/>
        </w:r>
        <w:r w:rsidR="00997488">
          <w:rPr>
            <w:b w:val="0"/>
            <w:noProof/>
            <w:webHidden/>
          </w:rPr>
          <w:t>8</w:t>
        </w:r>
        <w:r w:rsidR="00AF3259" w:rsidRPr="00AF3259">
          <w:rPr>
            <w:b w:val="0"/>
            <w:noProof/>
            <w:webHidden/>
          </w:rPr>
          <w:fldChar w:fldCharType="end"/>
        </w:r>
      </w:hyperlink>
    </w:p>
    <w:p w14:paraId="40608828"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1" w:history="1">
        <w:r w:rsidR="00AF3259" w:rsidRPr="00AF3259">
          <w:rPr>
            <w:rStyle w:val="Hyperlink"/>
            <w:b w:val="0"/>
            <w:noProof/>
          </w:rPr>
          <w:t xml:space="preserve">Table 3.6A: Recipe for Tomato </w:t>
        </w:r>
        <w:r w:rsidR="00AF3259" w:rsidRPr="00AF3259">
          <w:rPr>
            <w:rStyle w:val="Hyperlink"/>
            <w:b w:val="0"/>
            <w:i/>
            <w:noProof/>
          </w:rPr>
          <w:t>Abom</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_Toc90493961 \h </w:instrText>
        </w:r>
        <w:r w:rsidR="00AF3259" w:rsidRPr="00AF3259">
          <w:rPr>
            <w:b w:val="0"/>
            <w:noProof/>
            <w:webHidden/>
          </w:rPr>
        </w:r>
        <w:r w:rsidR="00AF3259" w:rsidRPr="00AF3259">
          <w:rPr>
            <w:b w:val="0"/>
            <w:noProof/>
            <w:webHidden/>
          </w:rPr>
          <w:fldChar w:fldCharType="separate"/>
        </w:r>
        <w:r w:rsidR="00997488">
          <w:rPr>
            <w:b w:val="0"/>
            <w:noProof/>
            <w:webHidden/>
          </w:rPr>
          <w:t>19</w:t>
        </w:r>
        <w:r w:rsidR="00AF3259" w:rsidRPr="00AF3259">
          <w:rPr>
            <w:b w:val="0"/>
            <w:noProof/>
            <w:webHidden/>
          </w:rPr>
          <w:fldChar w:fldCharType="end"/>
        </w:r>
      </w:hyperlink>
    </w:p>
    <w:p w14:paraId="52544517"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2" w:history="1">
        <w:r w:rsidR="00AF3259" w:rsidRPr="00AF3259">
          <w:rPr>
            <w:rStyle w:val="Hyperlink"/>
            <w:b w:val="0"/>
            <w:noProof/>
          </w:rPr>
          <w:t xml:space="preserve">Table 3.6B: Recipe for </w:t>
        </w:r>
        <w:r w:rsidR="00AF3259" w:rsidRPr="00AF3259">
          <w:rPr>
            <w:rStyle w:val="Hyperlink"/>
            <w:b w:val="0"/>
            <w:i/>
            <w:noProof/>
          </w:rPr>
          <w:t>Kontomire</w:t>
        </w:r>
        <w:r w:rsidR="00AF3259" w:rsidRPr="00AF3259">
          <w:rPr>
            <w:rStyle w:val="Hyperlink"/>
            <w:b w:val="0"/>
            <w:noProof/>
          </w:rPr>
          <w:t xml:space="preserve"> </w:t>
        </w:r>
        <w:r w:rsidR="00AF3259" w:rsidRPr="00AF3259">
          <w:rPr>
            <w:rStyle w:val="Hyperlink"/>
            <w:b w:val="0"/>
            <w:i/>
            <w:noProof/>
          </w:rPr>
          <w:t>Abom</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_Toc90493962 \h </w:instrText>
        </w:r>
        <w:r w:rsidR="00AF3259" w:rsidRPr="00AF3259">
          <w:rPr>
            <w:b w:val="0"/>
            <w:noProof/>
            <w:webHidden/>
          </w:rPr>
        </w:r>
        <w:r w:rsidR="00AF3259" w:rsidRPr="00AF3259">
          <w:rPr>
            <w:b w:val="0"/>
            <w:noProof/>
            <w:webHidden/>
          </w:rPr>
          <w:fldChar w:fldCharType="separate"/>
        </w:r>
        <w:r w:rsidR="00997488">
          <w:rPr>
            <w:b w:val="0"/>
            <w:noProof/>
            <w:webHidden/>
          </w:rPr>
          <w:t>20</w:t>
        </w:r>
        <w:r w:rsidR="00AF3259" w:rsidRPr="00AF3259">
          <w:rPr>
            <w:b w:val="0"/>
            <w:noProof/>
            <w:webHidden/>
          </w:rPr>
          <w:fldChar w:fldCharType="end"/>
        </w:r>
      </w:hyperlink>
    </w:p>
    <w:p w14:paraId="05EB660A"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3" w:history="1">
        <w:r w:rsidR="00AF3259" w:rsidRPr="00AF3259">
          <w:rPr>
            <w:rStyle w:val="Hyperlink"/>
            <w:b w:val="0"/>
            <w:noProof/>
          </w:rPr>
          <w:t xml:space="preserve">Table 3.6C: Recipe for Garden egg </w:t>
        </w:r>
        <w:r w:rsidR="00AF3259" w:rsidRPr="00AF3259">
          <w:rPr>
            <w:rStyle w:val="Hyperlink"/>
            <w:b w:val="0"/>
            <w:i/>
            <w:noProof/>
          </w:rPr>
          <w:t>Abom</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_Toc90493963 \h </w:instrText>
        </w:r>
        <w:r w:rsidR="00AF3259" w:rsidRPr="00AF3259">
          <w:rPr>
            <w:b w:val="0"/>
            <w:noProof/>
            <w:webHidden/>
          </w:rPr>
        </w:r>
        <w:r w:rsidR="00AF3259" w:rsidRPr="00AF3259">
          <w:rPr>
            <w:b w:val="0"/>
            <w:noProof/>
            <w:webHidden/>
          </w:rPr>
          <w:fldChar w:fldCharType="separate"/>
        </w:r>
        <w:r w:rsidR="00997488">
          <w:rPr>
            <w:b w:val="0"/>
            <w:noProof/>
            <w:webHidden/>
          </w:rPr>
          <w:t>22</w:t>
        </w:r>
        <w:r w:rsidR="00AF3259" w:rsidRPr="00AF3259">
          <w:rPr>
            <w:b w:val="0"/>
            <w:noProof/>
            <w:webHidden/>
          </w:rPr>
          <w:fldChar w:fldCharType="end"/>
        </w:r>
      </w:hyperlink>
    </w:p>
    <w:p w14:paraId="32B64994"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4" w:history="1">
        <w:r w:rsidR="00AF3259" w:rsidRPr="00AF3259">
          <w:rPr>
            <w:rStyle w:val="Hyperlink"/>
            <w:b w:val="0"/>
            <w:noProof/>
          </w:rPr>
          <w:t>Table 3.6D: Recipe for Tomato Soup</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_Toc90493964 \h </w:instrText>
        </w:r>
        <w:r w:rsidR="00AF3259" w:rsidRPr="00AF3259">
          <w:rPr>
            <w:b w:val="0"/>
            <w:noProof/>
            <w:webHidden/>
          </w:rPr>
        </w:r>
        <w:r w:rsidR="00AF3259" w:rsidRPr="00AF3259">
          <w:rPr>
            <w:b w:val="0"/>
            <w:noProof/>
            <w:webHidden/>
          </w:rPr>
          <w:fldChar w:fldCharType="separate"/>
        </w:r>
        <w:r w:rsidR="00997488">
          <w:rPr>
            <w:b w:val="0"/>
            <w:noProof/>
            <w:webHidden/>
          </w:rPr>
          <w:t>23</w:t>
        </w:r>
        <w:r w:rsidR="00AF3259" w:rsidRPr="00AF3259">
          <w:rPr>
            <w:b w:val="0"/>
            <w:noProof/>
            <w:webHidden/>
          </w:rPr>
          <w:fldChar w:fldCharType="end"/>
        </w:r>
      </w:hyperlink>
    </w:p>
    <w:p w14:paraId="1631723C"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5" w:history="1">
        <w:r w:rsidR="00AF3259" w:rsidRPr="00AF3259">
          <w:rPr>
            <w:rStyle w:val="Hyperlink"/>
            <w:b w:val="0"/>
            <w:noProof/>
          </w:rPr>
          <w:t>Table 3.6E: Recipe for Okro Soup</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_Toc90493965 \h </w:instrText>
        </w:r>
        <w:r w:rsidR="00AF3259" w:rsidRPr="00AF3259">
          <w:rPr>
            <w:b w:val="0"/>
            <w:noProof/>
            <w:webHidden/>
          </w:rPr>
        </w:r>
        <w:r w:rsidR="00AF3259" w:rsidRPr="00AF3259">
          <w:rPr>
            <w:b w:val="0"/>
            <w:noProof/>
            <w:webHidden/>
          </w:rPr>
          <w:fldChar w:fldCharType="separate"/>
        </w:r>
        <w:r w:rsidR="00997488">
          <w:rPr>
            <w:b w:val="0"/>
            <w:noProof/>
            <w:webHidden/>
          </w:rPr>
          <w:t>24</w:t>
        </w:r>
        <w:r w:rsidR="00AF3259" w:rsidRPr="00AF3259">
          <w:rPr>
            <w:b w:val="0"/>
            <w:noProof/>
            <w:webHidden/>
          </w:rPr>
          <w:fldChar w:fldCharType="end"/>
        </w:r>
      </w:hyperlink>
    </w:p>
    <w:p w14:paraId="01F81582"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6" w:history="1">
        <w:r w:rsidR="00AF3259" w:rsidRPr="00AF3259">
          <w:rPr>
            <w:rStyle w:val="Hyperlink"/>
            <w:b w:val="0"/>
            <w:noProof/>
          </w:rPr>
          <w:t xml:space="preserve">Table 3.6F: Recipe for </w:t>
        </w:r>
        <w:r w:rsidR="00AF3259" w:rsidRPr="00AF3259">
          <w:rPr>
            <w:rStyle w:val="Hyperlink"/>
            <w:b w:val="0"/>
            <w:i/>
            <w:noProof/>
          </w:rPr>
          <w:t>Kontomire</w:t>
        </w:r>
        <w:r w:rsidR="00AF3259" w:rsidRPr="00AF3259">
          <w:rPr>
            <w:rStyle w:val="Hyperlink"/>
            <w:b w:val="0"/>
            <w:noProof/>
          </w:rPr>
          <w:t xml:space="preserve"> Soup</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_Toc90493966 \h </w:instrText>
        </w:r>
        <w:r w:rsidR="00AF3259" w:rsidRPr="00AF3259">
          <w:rPr>
            <w:b w:val="0"/>
            <w:noProof/>
            <w:webHidden/>
          </w:rPr>
        </w:r>
        <w:r w:rsidR="00AF3259" w:rsidRPr="00AF3259">
          <w:rPr>
            <w:b w:val="0"/>
            <w:noProof/>
            <w:webHidden/>
          </w:rPr>
          <w:fldChar w:fldCharType="separate"/>
        </w:r>
        <w:r w:rsidR="00997488">
          <w:rPr>
            <w:b w:val="0"/>
            <w:noProof/>
            <w:webHidden/>
          </w:rPr>
          <w:t>25</w:t>
        </w:r>
        <w:r w:rsidR="00AF3259" w:rsidRPr="00AF3259">
          <w:rPr>
            <w:b w:val="0"/>
            <w:noProof/>
            <w:webHidden/>
          </w:rPr>
          <w:fldChar w:fldCharType="end"/>
        </w:r>
      </w:hyperlink>
    </w:p>
    <w:p w14:paraId="255DC810"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7" w:history="1">
        <w:r w:rsidR="00AF3259" w:rsidRPr="00AF3259">
          <w:rPr>
            <w:rStyle w:val="Hyperlink"/>
            <w:b w:val="0"/>
            <w:noProof/>
          </w:rPr>
          <w:t xml:space="preserve">Table 3.6G: Recipe for </w:t>
        </w:r>
        <w:r w:rsidR="00AF3259" w:rsidRPr="00AF3259">
          <w:rPr>
            <w:rStyle w:val="Hyperlink"/>
            <w:b w:val="0"/>
            <w:i/>
            <w:noProof/>
          </w:rPr>
          <w:t>Kontomire</w:t>
        </w:r>
        <w:r w:rsidR="00AF3259" w:rsidRPr="00AF3259">
          <w:rPr>
            <w:rStyle w:val="Hyperlink"/>
            <w:b w:val="0"/>
            <w:noProof/>
          </w:rPr>
          <w:t xml:space="preserve"> Stew</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_Toc90493967 \h </w:instrText>
        </w:r>
        <w:r w:rsidR="00AF3259" w:rsidRPr="00AF3259">
          <w:rPr>
            <w:b w:val="0"/>
            <w:noProof/>
            <w:webHidden/>
          </w:rPr>
        </w:r>
        <w:r w:rsidR="00AF3259" w:rsidRPr="00AF3259">
          <w:rPr>
            <w:b w:val="0"/>
            <w:noProof/>
            <w:webHidden/>
          </w:rPr>
          <w:fldChar w:fldCharType="separate"/>
        </w:r>
        <w:r w:rsidR="00997488">
          <w:rPr>
            <w:b w:val="0"/>
            <w:noProof/>
            <w:webHidden/>
          </w:rPr>
          <w:t>27</w:t>
        </w:r>
        <w:r w:rsidR="00AF3259" w:rsidRPr="00AF3259">
          <w:rPr>
            <w:b w:val="0"/>
            <w:noProof/>
            <w:webHidden/>
          </w:rPr>
          <w:fldChar w:fldCharType="end"/>
        </w:r>
      </w:hyperlink>
    </w:p>
    <w:p w14:paraId="19D0CB42"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8" w:history="1">
        <w:r w:rsidR="00AF3259" w:rsidRPr="00AF3259">
          <w:rPr>
            <w:rStyle w:val="Hyperlink"/>
            <w:b w:val="0"/>
            <w:noProof/>
          </w:rPr>
          <w:t>Table 3.6H: Recipe for Mixed Vegetable Stew</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_Toc90493968 \h </w:instrText>
        </w:r>
        <w:r w:rsidR="00AF3259" w:rsidRPr="00AF3259">
          <w:rPr>
            <w:b w:val="0"/>
            <w:noProof/>
            <w:webHidden/>
          </w:rPr>
        </w:r>
        <w:r w:rsidR="00AF3259" w:rsidRPr="00AF3259">
          <w:rPr>
            <w:b w:val="0"/>
            <w:noProof/>
            <w:webHidden/>
          </w:rPr>
          <w:fldChar w:fldCharType="separate"/>
        </w:r>
        <w:r w:rsidR="00997488">
          <w:rPr>
            <w:b w:val="0"/>
            <w:noProof/>
            <w:webHidden/>
          </w:rPr>
          <w:t>28</w:t>
        </w:r>
        <w:r w:rsidR="00AF3259" w:rsidRPr="00AF3259">
          <w:rPr>
            <w:b w:val="0"/>
            <w:noProof/>
            <w:webHidden/>
          </w:rPr>
          <w:fldChar w:fldCharType="end"/>
        </w:r>
      </w:hyperlink>
    </w:p>
    <w:p w14:paraId="7A126B5B"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69" w:history="1">
        <w:r w:rsidR="00AF3259" w:rsidRPr="00AF3259">
          <w:rPr>
            <w:rStyle w:val="Hyperlink"/>
            <w:b w:val="0"/>
            <w:noProof/>
          </w:rPr>
          <w:t>Table 3.6I: Recipe for Garden egg Stew</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_Toc90493969 \h </w:instrText>
        </w:r>
        <w:r w:rsidR="00AF3259" w:rsidRPr="00AF3259">
          <w:rPr>
            <w:b w:val="0"/>
            <w:noProof/>
            <w:webHidden/>
          </w:rPr>
        </w:r>
        <w:r w:rsidR="00AF3259" w:rsidRPr="00AF3259">
          <w:rPr>
            <w:b w:val="0"/>
            <w:noProof/>
            <w:webHidden/>
          </w:rPr>
          <w:fldChar w:fldCharType="separate"/>
        </w:r>
        <w:r w:rsidR="00997488">
          <w:rPr>
            <w:b w:val="0"/>
            <w:noProof/>
            <w:webHidden/>
          </w:rPr>
          <w:t>29</w:t>
        </w:r>
        <w:r w:rsidR="00AF3259" w:rsidRPr="00AF3259">
          <w:rPr>
            <w:b w:val="0"/>
            <w:noProof/>
            <w:webHidden/>
          </w:rPr>
          <w:fldChar w:fldCharType="end"/>
        </w:r>
      </w:hyperlink>
    </w:p>
    <w:p w14:paraId="2FAD6DBB"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0" w:history="1">
        <w:r w:rsidR="00AF3259" w:rsidRPr="00AF3259">
          <w:rPr>
            <w:rStyle w:val="Hyperlink"/>
            <w:b w:val="0"/>
            <w:noProof/>
          </w:rPr>
          <w:t>Table 3.6J: Recipe for Okro Stew</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_Toc90493970 \h </w:instrText>
        </w:r>
        <w:r w:rsidR="00AF3259" w:rsidRPr="00AF3259">
          <w:rPr>
            <w:b w:val="0"/>
            <w:noProof/>
            <w:webHidden/>
          </w:rPr>
        </w:r>
        <w:r w:rsidR="00AF3259" w:rsidRPr="00AF3259">
          <w:rPr>
            <w:b w:val="0"/>
            <w:noProof/>
            <w:webHidden/>
          </w:rPr>
          <w:fldChar w:fldCharType="separate"/>
        </w:r>
        <w:r w:rsidR="00997488">
          <w:rPr>
            <w:b w:val="0"/>
            <w:noProof/>
            <w:webHidden/>
          </w:rPr>
          <w:t>30</w:t>
        </w:r>
        <w:r w:rsidR="00AF3259" w:rsidRPr="00AF3259">
          <w:rPr>
            <w:b w:val="0"/>
            <w:noProof/>
            <w:webHidden/>
          </w:rPr>
          <w:fldChar w:fldCharType="end"/>
        </w:r>
      </w:hyperlink>
    </w:p>
    <w:p w14:paraId="2B577986"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1" w:history="1">
        <w:r w:rsidR="00AF3259" w:rsidRPr="00AF3259">
          <w:rPr>
            <w:rStyle w:val="Hyperlink"/>
            <w:b w:val="0"/>
            <w:noProof/>
          </w:rPr>
          <w:t>Table 3.6K: Recipe for Cabbage Stew</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_Toc90493971 \h </w:instrText>
        </w:r>
        <w:r w:rsidR="00AF3259" w:rsidRPr="00AF3259">
          <w:rPr>
            <w:b w:val="0"/>
            <w:noProof/>
            <w:webHidden/>
          </w:rPr>
        </w:r>
        <w:r w:rsidR="00AF3259" w:rsidRPr="00AF3259">
          <w:rPr>
            <w:b w:val="0"/>
            <w:noProof/>
            <w:webHidden/>
          </w:rPr>
          <w:fldChar w:fldCharType="separate"/>
        </w:r>
        <w:r w:rsidR="00997488">
          <w:rPr>
            <w:b w:val="0"/>
            <w:noProof/>
            <w:webHidden/>
          </w:rPr>
          <w:t>32</w:t>
        </w:r>
        <w:r w:rsidR="00AF3259" w:rsidRPr="00AF3259">
          <w:rPr>
            <w:b w:val="0"/>
            <w:noProof/>
            <w:webHidden/>
          </w:rPr>
          <w:fldChar w:fldCharType="end"/>
        </w:r>
      </w:hyperlink>
    </w:p>
    <w:p w14:paraId="55DDD44F"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2" w:history="1">
        <w:r w:rsidR="00AF3259" w:rsidRPr="00AF3259">
          <w:rPr>
            <w:rStyle w:val="Hyperlink"/>
            <w:b w:val="0"/>
            <w:noProof/>
          </w:rPr>
          <w:t>Table 3.6L: Recipe for Tomato Stew</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_Toc90493972 \h </w:instrText>
        </w:r>
        <w:r w:rsidR="00AF3259" w:rsidRPr="00AF3259">
          <w:rPr>
            <w:b w:val="0"/>
            <w:noProof/>
            <w:webHidden/>
          </w:rPr>
        </w:r>
        <w:r w:rsidR="00AF3259" w:rsidRPr="00AF3259">
          <w:rPr>
            <w:b w:val="0"/>
            <w:noProof/>
            <w:webHidden/>
          </w:rPr>
          <w:fldChar w:fldCharType="separate"/>
        </w:r>
        <w:r w:rsidR="00997488">
          <w:rPr>
            <w:b w:val="0"/>
            <w:noProof/>
            <w:webHidden/>
          </w:rPr>
          <w:t>33</w:t>
        </w:r>
        <w:r w:rsidR="00AF3259" w:rsidRPr="00AF3259">
          <w:rPr>
            <w:b w:val="0"/>
            <w:noProof/>
            <w:webHidden/>
          </w:rPr>
          <w:fldChar w:fldCharType="end"/>
        </w:r>
      </w:hyperlink>
    </w:p>
    <w:p w14:paraId="3A26B13E"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3" w:history="1">
        <w:r w:rsidR="00AF3259" w:rsidRPr="00AF3259">
          <w:rPr>
            <w:rStyle w:val="Hyperlink"/>
            <w:b w:val="0"/>
            <w:noProof/>
          </w:rPr>
          <w:t>Table 4.2: Mean nitrate (mg/kg) for uncooked (raw) vegetables</w:t>
        </w:r>
        <w:r w:rsidR="00AF3259" w:rsidRPr="00AF3259">
          <w:rPr>
            <w:rStyle w:val="Hyperlink"/>
            <w:b w:val="0"/>
            <w:i/>
            <w:noProof/>
          </w:rPr>
          <w:t>Kontomire</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_Toc90493973 \h </w:instrText>
        </w:r>
        <w:r w:rsidR="00AF3259" w:rsidRPr="00AF3259">
          <w:rPr>
            <w:b w:val="0"/>
            <w:noProof/>
            <w:webHidden/>
          </w:rPr>
        </w:r>
        <w:r w:rsidR="00AF3259" w:rsidRPr="00AF3259">
          <w:rPr>
            <w:b w:val="0"/>
            <w:noProof/>
            <w:webHidden/>
          </w:rPr>
          <w:fldChar w:fldCharType="separate"/>
        </w:r>
        <w:r w:rsidR="00997488">
          <w:rPr>
            <w:b w:val="0"/>
            <w:noProof/>
            <w:webHidden/>
          </w:rPr>
          <w:t>38</w:t>
        </w:r>
        <w:r w:rsidR="00AF3259" w:rsidRPr="00AF3259">
          <w:rPr>
            <w:b w:val="0"/>
            <w:noProof/>
            <w:webHidden/>
          </w:rPr>
          <w:fldChar w:fldCharType="end"/>
        </w:r>
      </w:hyperlink>
    </w:p>
    <w:p w14:paraId="796A697E"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4" w:history="1">
        <w:r w:rsidR="00AF3259" w:rsidRPr="00AF3259">
          <w:rPr>
            <w:rStyle w:val="Hyperlink"/>
            <w:b w:val="0"/>
            <w:noProof/>
          </w:rPr>
          <w:t>Table 4.3: Nitrate levels (mg kg-1) of different vegetables after undergoing different treatments</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_Toc90493974 \h </w:instrText>
        </w:r>
        <w:r w:rsidR="00AF3259" w:rsidRPr="00AF3259">
          <w:rPr>
            <w:b w:val="0"/>
            <w:noProof/>
            <w:webHidden/>
          </w:rPr>
        </w:r>
        <w:r w:rsidR="00AF3259" w:rsidRPr="00AF3259">
          <w:rPr>
            <w:b w:val="0"/>
            <w:noProof/>
            <w:webHidden/>
          </w:rPr>
          <w:fldChar w:fldCharType="separate"/>
        </w:r>
        <w:r w:rsidR="00997488">
          <w:rPr>
            <w:b w:val="0"/>
            <w:noProof/>
            <w:webHidden/>
          </w:rPr>
          <w:t>41</w:t>
        </w:r>
        <w:r w:rsidR="00AF3259" w:rsidRPr="00AF3259">
          <w:rPr>
            <w:b w:val="0"/>
            <w:noProof/>
            <w:webHidden/>
          </w:rPr>
          <w:fldChar w:fldCharType="end"/>
        </w:r>
      </w:hyperlink>
    </w:p>
    <w:p w14:paraId="025DFC0A" w14:textId="77777777" w:rsidR="00AF3259" w:rsidRP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5" w:history="1">
        <w:r w:rsidR="00AF3259" w:rsidRPr="00AF3259">
          <w:rPr>
            <w:rStyle w:val="Hyperlink"/>
            <w:b w:val="0"/>
            <w:noProof/>
          </w:rPr>
          <w:t>Table 4.3 Continuation: Nitrate levels (mg kg-1) of different vegetables after undergoing different treatment</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_Toc90493975 \h </w:instrText>
        </w:r>
        <w:r w:rsidR="00AF3259" w:rsidRPr="00AF3259">
          <w:rPr>
            <w:b w:val="0"/>
            <w:noProof/>
            <w:webHidden/>
          </w:rPr>
        </w:r>
        <w:r w:rsidR="00AF3259" w:rsidRPr="00AF3259">
          <w:rPr>
            <w:b w:val="0"/>
            <w:noProof/>
            <w:webHidden/>
          </w:rPr>
          <w:fldChar w:fldCharType="separate"/>
        </w:r>
        <w:r w:rsidR="00997488">
          <w:rPr>
            <w:b w:val="0"/>
            <w:noProof/>
            <w:webHidden/>
          </w:rPr>
          <w:t>42</w:t>
        </w:r>
        <w:r w:rsidR="00AF3259" w:rsidRPr="00AF3259">
          <w:rPr>
            <w:b w:val="0"/>
            <w:noProof/>
            <w:webHidden/>
          </w:rPr>
          <w:fldChar w:fldCharType="end"/>
        </w:r>
      </w:hyperlink>
    </w:p>
    <w:p w14:paraId="6A9AC972" w14:textId="77777777" w:rsidR="00AF3259" w:rsidRDefault="00715045" w:rsidP="00AF3259">
      <w:pPr>
        <w:pStyle w:val="TableofFigures"/>
        <w:spacing w:before="0" w:beforeAutospacing="0" w:line="276" w:lineRule="auto"/>
        <w:rPr>
          <w:rFonts w:asciiTheme="minorHAnsi" w:eastAsiaTheme="minorEastAsia" w:hAnsiTheme="minorHAnsi"/>
          <w:b w:val="0"/>
          <w:noProof/>
          <w:sz w:val="22"/>
          <w:lang w:val="en-US"/>
        </w:rPr>
      </w:pPr>
      <w:hyperlink w:anchor="_Toc90493976" w:history="1">
        <w:r w:rsidR="00AF3259" w:rsidRPr="00AF3259">
          <w:rPr>
            <w:rStyle w:val="Hyperlink"/>
            <w:b w:val="0"/>
            <w:noProof/>
          </w:rPr>
          <w:t>Table 4.4: Mean Nitrate levels (mg/kg) of composite vegetables after undergoing different treatments</w:t>
        </w:r>
        <w:r w:rsidR="00AF3259" w:rsidRPr="00AF3259">
          <w:rPr>
            <w:b w:val="0"/>
            <w:noProof/>
            <w:webHidden/>
          </w:rPr>
          <w:tab/>
        </w:r>
        <w:r w:rsidR="00AF3259" w:rsidRPr="00AF3259">
          <w:rPr>
            <w:b w:val="0"/>
            <w:noProof/>
            <w:webHidden/>
          </w:rPr>
          <w:fldChar w:fldCharType="begin"/>
        </w:r>
        <w:r w:rsidR="00AF3259" w:rsidRPr="00AF3259">
          <w:rPr>
            <w:b w:val="0"/>
            <w:noProof/>
            <w:webHidden/>
          </w:rPr>
          <w:instrText xml:space="preserve"> PAGEREF _Toc90493976 \h </w:instrText>
        </w:r>
        <w:r w:rsidR="00AF3259" w:rsidRPr="00AF3259">
          <w:rPr>
            <w:b w:val="0"/>
            <w:noProof/>
            <w:webHidden/>
          </w:rPr>
        </w:r>
        <w:r w:rsidR="00AF3259" w:rsidRPr="00AF3259">
          <w:rPr>
            <w:b w:val="0"/>
            <w:noProof/>
            <w:webHidden/>
          </w:rPr>
          <w:fldChar w:fldCharType="separate"/>
        </w:r>
        <w:r w:rsidR="00997488">
          <w:rPr>
            <w:b w:val="0"/>
            <w:noProof/>
            <w:webHidden/>
          </w:rPr>
          <w:t>44</w:t>
        </w:r>
        <w:r w:rsidR="00AF3259" w:rsidRPr="00AF3259">
          <w:rPr>
            <w:b w:val="0"/>
            <w:noProof/>
            <w:webHidden/>
          </w:rPr>
          <w:fldChar w:fldCharType="end"/>
        </w:r>
      </w:hyperlink>
    </w:p>
    <w:p w14:paraId="1193FEFA" w14:textId="77777777" w:rsidR="0056053A" w:rsidRDefault="009F3504" w:rsidP="000A49F6">
      <w:pPr>
        <w:spacing w:line="240" w:lineRule="auto"/>
        <w:jc w:val="center"/>
        <w:rPr>
          <w:b/>
          <w:color w:val="C00000"/>
        </w:rPr>
      </w:pPr>
      <w:r w:rsidRPr="00D70EEF">
        <w:rPr>
          <w:b/>
          <w:color w:val="C00000"/>
        </w:rPr>
        <w:fldChar w:fldCharType="end"/>
      </w:r>
    </w:p>
    <w:p w14:paraId="6565F21A" w14:textId="135DD3D3" w:rsidR="00C30133" w:rsidRPr="000A49F6" w:rsidRDefault="00C30133" w:rsidP="000A49F6">
      <w:pPr>
        <w:spacing w:line="240" w:lineRule="auto"/>
        <w:jc w:val="center"/>
        <w:rPr>
          <w:rStyle w:val="IntenseReference"/>
          <w:bCs w:val="0"/>
          <w:smallCaps w:val="0"/>
          <w:color w:val="C00000"/>
          <w:spacing w:val="0"/>
          <w:u w:val="none"/>
        </w:rPr>
      </w:pPr>
      <w:r w:rsidRPr="00987D02">
        <w:rPr>
          <w:rStyle w:val="IntenseReference"/>
          <w:rFonts w:cs="Times New Roman"/>
          <w:color w:val="auto"/>
          <w:u w:val="none"/>
        </w:rPr>
        <w:lastRenderedPageBreak/>
        <w:t>APPENDICES</w:t>
      </w:r>
    </w:p>
    <w:p w14:paraId="48E8ADD2" w14:textId="77777777" w:rsidR="00F70822" w:rsidRPr="00F70822" w:rsidRDefault="00C30133" w:rsidP="00F70822">
      <w:pPr>
        <w:pStyle w:val="TableofFigures"/>
        <w:spacing w:line="276" w:lineRule="auto"/>
        <w:rPr>
          <w:rFonts w:asciiTheme="minorHAnsi" w:eastAsiaTheme="minorEastAsia" w:hAnsiTheme="minorHAnsi"/>
          <w:b w:val="0"/>
          <w:noProof/>
          <w:sz w:val="22"/>
          <w:lang w:val="en-US"/>
        </w:rPr>
      </w:pPr>
      <w:r w:rsidRPr="00AF3259">
        <w:rPr>
          <w:b w:val="0"/>
        </w:rPr>
        <w:fldChar w:fldCharType="begin"/>
      </w:r>
      <w:r w:rsidRPr="00AF3259">
        <w:rPr>
          <w:b w:val="0"/>
        </w:rPr>
        <w:instrText xml:space="preserve"> TOC \h \z \t "Subtitle" \c </w:instrText>
      </w:r>
      <w:r w:rsidRPr="00AF3259">
        <w:rPr>
          <w:b w:val="0"/>
        </w:rPr>
        <w:fldChar w:fldCharType="separate"/>
      </w:r>
      <w:hyperlink w:anchor="_Toc90571562" w:history="1">
        <w:r w:rsidR="00F70822" w:rsidRPr="00F70822">
          <w:rPr>
            <w:rStyle w:val="Hyperlink"/>
            <w:b w:val="0"/>
            <w:noProof/>
          </w:rPr>
          <w:t>Appendix 1.0 Socio-demographic information of study participants Frequency (%)</w:t>
        </w:r>
        <w:r w:rsidR="00F70822" w:rsidRPr="00F70822">
          <w:rPr>
            <w:b w:val="0"/>
            <w:noProof/>
            <w:webHidden/>
          </w:rPr>
          <w:tab/>
        </w:r>
        <w:r w:rsidR="00F70822" w:rsidRPr="00F70822">
          <w:rPr>
            <w:b w:val="0"/>
            <w:noProof/>
            <w:webHidden/>
          </w:rPr>
          <w:fldChar w:fldCharType="begin"/>
        </w:r>
        <w:r w:rsidR="00F70822" w:rsidRPr="00F70822">
          <w:rPr>
            <w:b w:val="0"/>
            <w:noProof/>
            <w:webHidden/>
          </w:rPr>
          <w:instrText xml:space="preserve"> PAGEREF _Toc90571562 \h </w:instrText>
        </w:r>
        <w:r w:rsidR="00F70822" w:rsidRPr="00F70822">
          <w:rPr>
            <w:b w:val="0"/>
            <w:noProof/>
            <w:webHidden/>
          </w:rPr>
        </w:r>
        <w:r w:rsidR="00F70822" w:rsidRPr="00F70822">
          <w:rPr>
            <w:b w:val="0"/>
            <w:noProof/>
            <w:webHidden/>
          </w:rPr>
          <w:fldChar w:fldCharType="separate"/>
        </w:r>
        <w:r w:rsidR="00997488">
          <w:rPr>
            <w:b w:val="0"/>
            <w:noProof/>
            <w:webHidden/>
          </w:rPr>
          <w:t>74</w:t>
        </w:r>
        <w:r w:rsidR="00F70822" w:rsidRPr="00F70822">
          <w:rPr>
            <w:b w:val="0"/>
            <w:noProof/>
            <w:webHidden/>
          </w:rPr>
          <w:fldChar w:fldCharType="end"/>
        </w:r>
      </w:hyperlink>
    </w:p>
    <w:p w14:paraId="21612E47" w14:textId="77777777" w:rsidR="00F70822" w:rsidRPr="00F70822" w:rsidRDefault="00715045" w:rsidP="00F70822">
      <w:pPr>
        <w:pStyle w:val="TableofFigures"/>
        <w:spacing w:line="276" w:lineRule="auto"/>
        <w:rPr>
          <w:rFonts w:asciiTheme="minorHAnsi" w:eastAsiaTheme="minorEastAsia" w:hAnsiTheme="minorHAnsi"/>
          <w:b w:val="0"/>
          <w:noProof/>
          <w:sz w:val="22"/>
          <w:lang w:val="en-US"/>
        </w:rPr>
      </w:pPr>
      <w:hyperlink w:anchor="_Toc90571563" w:history="1">
        <w:r w:rsidR="00F70822" w:rsidRPr="00F70822">
          <w:rPr>
            <w:rStyle w:val="Hyperlink"/>
            <w:b w:val="0"/>
            <w:noProof/>
          </w:rPr>
          <w:t>Appendix 2.0 Formula</w:t>
        </w:r>
        <w:r w:rsidR="00F70822" w:rsidRPr="00F70822">
          <w:rPr>
            <w:b w:val="0"/>
            <w:noProof/>
            <w:webHidden/>
          </w:rPr>
          <w:tab/>
        </w:r>
        <w:r w:rsidR="00F70822" w:rsidRPr="00F70822">
          <w:rPr>
            <w:b w:val="0"/>
            <w:noProof/>
            <w:webHidden/>
          </w:rPr>
          <w:fldChar w:fldCharType="begin"/>
        </w:r>
        <w:r w:rsidR="00F70822" w:rsidRPr="00F70822">
          <w:rPr>
            <w:b w:val="0"/>
            <w:noProof/>
            <w:webHidden/>
          </w:rPr>
          <w:instrText xml:space="preserve"> PAGEREF _Toc90571563 \h </w:instrText>
        </w:r>
        <w:r w:rsidR="00F70822" w:rsidRPr="00F70822">
          <w:rPr>
            <w:b w:val="0"/>
            <w:noProof/>
            <w:webHidden/>
          </w:rPr>
        </w:r>
        <w:r w:rsidR="00F70822" w:rsidRPr="00F70822">
          <w:rPr>
            <w:b w:val="0"/>
            <w:noProof/>
            <w:webHidden/>
          </w:rPr>
          <w:fldChar w:fldCharType="separate"/>
        </w:r>
        <w:r w:rsidR="00997488">
          <w:rPr>
            <w:b w:val="0"/>
            <w:noProof/>
            <w:webHidden/>
          </w:rPr>
          <w:t>76</w:t>
        </w:r>
        <w:r w:rsidR="00F70822" w:rsidRPr="00F70822">
          <w:rPr>
            <w:b w:val="0"/>
            <w:noProof/>
            <w:webHidden/>
          </w:rPr>
          <w:fldChar w:fldCharType="end"/>
        </w:r>
      </w:hyperlink>
    </w:p>
    <w:p w14:paraId="28391D3B" w14:textId="77777777" w:rsidR="00F70822" w:rsidRPr="00F70822" w:rsidRDefault="00715045" w:rsidP="00F70822">
      <w:pPr>
        <w:pStyle w:val="TableofFigures"/>
        <w:spacing w:line="276" w:lineRule="auto"/>
        <w:rPr>
          <w:rFonts w:asciiTheme="minorHAnsi" w:eastAsiaTheme="minorEastAsia" w:hAnsiTheme="minorHAnsi"/>
          <w:b w:val="0"/>
          <w:noProof/>
          <w:sz w:val="22"/>
          <w:lang w:val="en-US"/>
        </w:rPr>
      </w:pPr>
      <w:hyperlink w:anchor="_Toc90571564" w:history="1">
        <w:r w:rsidR="00F70822" w:rsidRPr="00F70822">
          <w:rPr>
            <w:rStyle w:val="Hyperlink"/>
            <w:b w:val="0"/>
            <w:noProof/>
          </w:rPr>
          <w:t>Appendix 3.0 Titre value and mean nitrate content in raw and cooked vegetables</w:t>
        </w:r>
        <w:r w:rsidR="00F70822" w:rsidRPr="00F70822">
          <w:rPr>
            <w:b w:val="0"/>
            <w:noProof/>
            <w:webHidden/>
          </w:rPr>
          <w:tab/>
        </w:r>
        <w:r w:rsidR="00F70822" w:rsidRPr="00F70822">
          <w:rPr>
            <w:b w:val="0"/>
            <w:noProof/>
            <w:webHidden/>
          </w:rPr>
          <w:fldChar w:fldCharType="begin"/>
        </w:r>
        <w:r w:rsidR="00F70822" w:rsidRPr="00F70822">
          <w:rPr>
            <w:b w:val="0"/>
            <w:noProof/>
            <w:webHidden/>
          </w:rPr>
          <w:instrText xml:space="preserve"> PAGEREF _Toc90571564 \h </w:instrText>
        </w:r>
        <w:r w:rsidR="00F70822" w:rsidRPr="00F70822">
          <w:rPr>
            <w:b w:val="0"/>
            <w:noProof/>
            <w:webHidden/>
          </w:rPr>
        </w:r>
        <w:r w:rsidR="00F70822" w:rsidRPr="00F70822">
          <w:rPr>
            <w:b w:val="0"/>
            <w:noProof/>
            <w:webHidden/>
          </w:rPr>
          <w:fldChar w:fldCharType="separate"/>
        </w:r>
        <w:r w:rsidR="00997488">
          <w:rPr>
            <w:b w:val="0"/>
            <w:noProof/>
            <w:webHidden/>
          </w:rPr>
          <w:t>77</w:t>
        </w:r>
        <w:r w:rsidR="00F70822" w:rsidRPr="00F70822">
          <w:rPr>
            <w:b w:val="0"/>
            <w:noProof/>
            <w:webHidden/>
          </w:rPr>
          <w:fldChar w:fldCharType="end"/>
        </w:r>
      </w:hyperlink>
    </w:p>
    <w:p w14:paraId="32232631" w14:textId="77777777" w:rsidR="00F70822" w:rsidRPr="00F70822" w:rsidRDefault="00715045" w:rsidP="00F70822">
      <w:pPr>
        <w:pStyle w:val="TableofFigures"/>
        <w:spacing w:line="276" w:lineRule="auto"/>
        <w:rPr>
          <w:rFonts w:asciiTheme="minorHAnsi" w:eastAsiaTheme="minorEastAsia" w:hAnsiTheme="minorHAnsi"/>
          <w:b w:val="0"/>
          <w:noProof/>
          <w:sz w:val="22"/>
          <w:lang w:val="en-US"/>
        </w:rPr>
      </w:pPr>
      <w:hyperlink w:anchor="_Toc90571565" w:history="1">
        <w:r w:rsidR="00F70822" w:rsidRPr="00F70822">
          <w:rPr>
            <w:rStyle w:val="Hyperlink"/>
            <w:b w:val="0"/>
            <w:noProof/>
          </w:rPr>
          <w:t>Appendix 4.0 One-way ANOVA and Independent Sample T-test data analysis</w:t>
        </w:r>
        <w:r w:rsidR="00F70822" w:rsidRPr="00F70822">
          <w:rPr>
            <w:b w:val="0"/>
            <w:noProof/>
            <w:webHidden/>
          </w:rPr>
          <w:tab/>
        </w:r>
        <w:r w:rsidR="00F70822" w:rsidRPr="00F70822">
          <w:rPr>
            <w:b w:val="0"/>
            <w:noProof/>
            <w:webHidden/>
          </w:rPr>
          <w:fldChar w:fldCharType="begin"/>
        </w:r>
        <w:r w:rsidR="00F70822" w:rsidRPr="00F70822">
          <w:rPr>
            <w:b w:val="0"/>
            <w:noProof/>
            <w:webHidden/>
          </w:rPr>
          <w:instrText xml:space="preserve"> PAGEREF _Toc90571565 \h </w:instrText>
        </w:r>
        <w:r w:rsidR="00F70822" w:rsidRPr="00F70822">
          <w:rPr>
            <w:b w:val="0"/>
            <w:noProof/>
            <w:webHidden/>
          </w:rPr>
        </w:r>
        <w:r w:rsidR="00F70822" w:rsidRPr="00F70822">
          <w:rPr>
            <w:b w:val="0"/>
            <w:noProof/>
            <w:webHidden/>
          </w:rPr>
          <w:fldChar w:fldCharType="separate"/>
        </w:r>
        <w:r w:rsidR="00997488">
          <w:rPr>
            <w:b w:val="0"/>
            <w:noProof/>
            <w:webHidden/>
          </w:rPr>
          <w:t>84</w:t>
        </w:r>
        <w:r w:rsidR="00F70822" w:rsidRPr="00F70822">
          <w:rPr>
            <w:b w:val="0"/>
            <w:noProof/>
            <w:webHidden/>
          </w:rPr>
          <w:fldChar w:fldCharType="end"/>
        </w:r>
      </w:hyperlink>
    </w:p>
    <w:p w14:paraId="097D03C4" w14:textId="77777777" w:rsidR="00F70822" w:rsidRPr="00F70822" w:rsidRDefault="00715045" w:rsidP="00F70822">
      <w:pPr>
        <w:pStyle w:val="TableofFigures"/>
        <w:spacing w:line="276" w:lineRule="auto"/>
        <w:rPr>
          <w:rFonts w:asciiTheme="minorHAnsi" w:eastAsiaTheme="minorEastAsia" w:hAnsiTheme="minorHAnsi"/>
          <w:b w:val="0"/>
          <w:noProof/>
          <w:sz w:val="22"/>
          <w:lang w:val="en-US"/>
        </w:rPr>
      </w:pPr>
      <w:hyperlink w:anchor="_Toc90571566" w:history="1">
        <w:r w:rsidR="00F70822" w:rsidRPr="00F70822">
          <w:rPr>
            <w:rStyle w:val="Hyperlink"/>
            <w:b w:val="0"/>
            <w:noProof/>
          </w:rPr>
          <w:t>Appendix 5.0 Dunnet’s post hoc test from data analysis</w:t>
        </w:r>
        <w:r w:rsidR="00F70822" w:rsidRPr="00F70822">
          <w:rPr>
            <w:b w:val="0"/>
            <w:noProof/>
            <w:webHidden/>
          </w:rPr>
          <w:tab/>
        </w:r>
        <w:r w:rsidR="00F70822" w:rsidRPr="00F70822">
          <w:rPr>
            <w:b w:val="0"/>
            <w:noProof/>
            <w:webHidden/>
          </w:rPr>
          <w:fldChar w:fldCharType="begin"/>
        </w:r>
        <w:r w:rsidR="00F70822" w:rsidRPr="00F70822">
          <w:rPr>
            <w:b w:val="0"/>
            <w:noProof/>
            <w:webHidden/>
          </w:rPr>
          <w:instrText xml:space="preserve"> PAGEREF _Toc90571566 \h </w:instrText>
        </w:r>
        <w:r w:rsidR="00F70822" w:rsidRPr="00F70822">
          <w:rPr>
            <w:b w:val="0"/>
            <w:noProof/>
            <w:webHidden/>
          </w:rPr>
        </w:r>
        <w:r w:rsidR="00F70822" w:rsidRPr="00F70822">
          <w:rPr>
            <w:b w:val="0"/>
            <w:noProof/>
            <w:webHidden/>
          </w:rPr>
          <w:fldChar w:fldCharType="separate"/>
        </w:r>
        <w:r w:rsidR="00997488">
          <w:rPr>
            <w:b w:val="0"/>
            <w:noProof/>
            <w:webHidden/>
          </w:rPr>
          <w:t>89</w:t>
        </w:r>
        <w:r w:rsidR="00F70822" w:rsidRPr="00F70822">
          <w:rPr>
            <w:b w:val="0"/>
            <w:noProof/>
            <w:webHidden/>
          </w:rPr>
          <w:fldChar w:fldCharType="end"/>
        </w:r>
      </w:hyperlink>
    </w:p>
    <w:p w14:paraId="1C062124" w14:textId="77777777" w:rsidR="00F70822" w:rsidRDefault="00715045" w:rsidP="00F70822">
      <w:pPr>
        <w:pStyle w:val="TableofFigures"/>
        <w:spacing w:line="276" w:lineRule="auto"/>
        <w:rPr>
          <w:rFonts w:asciiTheme="minorHAnsi" w:eastAsiaTheme="minorEastAsia" w:hAnsiTheme="minorHAnsi"/>
          <w:b w:val="0"/>
          <w:noProof/>
          <w:sz w:val="22"/>
          <w:lang w:val="en-US"/>
        </w:rPr>
      </w:pPr>
      <w:hyperlink w:anchor="_Toc90571567" w:history="1">
        <w:r w:rsidR="00F70822" w:rsidRPr="00F70822">
          <w:rPr>
            <w:rStyle w:val="Hyperlink"/>
            <w:b w:val="0"/>
            <w:noProof/>
          </w:rPr>
          <w:t>Appendix 6.0 Ethical Clearance Letter</w:t>
        </w:r>
        <w:r w:rsidR="00F70822" w:rsidRPr="00F70822">
          <w:rPr>
            <w:b w:val="0"/>
            <w:noProof/>
            <w:webHidden/>
          </w:rPr>
          <w:tab/>
        </w:r>
        <w:r w:rsidR="00F70822" w:rsidRPr="00F70822">
          <w:rPr>
            <w:b w:val="0"/>
            <w:noProof/>
            <w:webHidden/>
          </w:rPr>
          <w:fldChar w:fldCharType="begin"/>
        </w:r>
        <w:r w:rsidR="00F70822" w:rsidRPr="00F70822">
          <w:rPr>
            <w:b w:val="0"/>
            <w:noProof/>
            <w:webHidden/>
          </w:rPr>
          <w:instrText xml:space="preserve"> PAGEREF _Toc90571567 \h </w:instrText>
        </w:r>
        <w:r w:rsidR="00F70822" w:rsidRPr="00F70822">
          <w:rPr>
            <w:b w:val="0"/>
            <w:noProof/>
            <w:webHidden/>
          </w:rPr>
        </w:r>
        <w:r w:rsidR="00F70822" w:rsidRPr="00F70822">
          <w:rPr>
            <w:b w:val="0"/>
            <w:noProof/>
            <w:webHidden/>
          </w:rPr>
          <w:fldChar w:fldCharType="separate"/>
        </w:r>
        <w:r w:rsidR="00997488">
          <w:rPr>
            <w:b w:val="0"/>
            <w:noProof/>
            <w:webHidden/>
          </w:rPr>
          <w:t>93</w:t>
        </w:r>
        <w:r w:rsidR="00F70822" w:rsidRPr="00F70822">
          <w:rPr>
            <w:b w:val="0"/>
            <w:noProof/>
            <w:webHidden/>
          </w:rPr>
          <w:fldChar w:fldCharType="end"/>
        </w:r>
      </w:hyperlink>
    </w:p>
    <w:p w14:paraId="4A6FD6F5" w14:textId="27F0D585" w:rsidR="0056053A" w:rsidRDefault="00C30133" w:rsidP="0056053A">
      <w:pPr>
        <w:pStyle w:val="Heading1"/>
        <w:spacing w:before="0" w:beforeAutospacing="0" w:line="360" w:lineRule="auto"/>
        <w:rPr>
          <w:b w:val="0"/>
        </w:rPr>
      </w:pPr>
      <w:r w:rsidRPr="00AF3259">
        <w:rPr>
          <w:b w:val="0"/>
        </w:rPr>
        <w:fldChar w:fldCharType="end"/>
      </w:r>
      <w:bookmarkStart w:id="7" w:name="_Toc90493907"/>
    </w:p>
    <w:p w14:paraId="5D3C0DA8" w14:textId="55F761CB" w:rsidR="0056053A" w:rsidRDefault="0056053A" w:rsidP="0056053A"/>
    <w:p w14:paraId="0E6F8343" w14:textId="33CD2BAD" w:rsidR="0056053A" w:rsidRDefault="0056053A" w:rsidP="0056053A"/>
    <w:p w14:paraId="611157E6" w14:textId="306B5778" w:rsidR="0056053A" w:rsidRDefault="0056053A" w:rsidP="0056053A"/>
    <w:p w14:paraId="21076E69" w14:textId="0BDC8BF3" w:rsidR="0056053A" w:rsidRDefault="0056053A" w:rsidP="0056053A"/>
    <w:p w14:paraId="26F1A958" w14:textId="6988DBA1" w:rsidR="0056053A" w:rsidRDefault="0056053A" w:rsidP="0056053A"/>
    <w:p w14:paraId="425EA9D9" w14:textId="0F0EDCE2" w:rsidR="0056053A" w:rsidRDefault="0056053A" w:rsidP="0056053A"/>
    <w:p w14:paraId="483C8346" w14:textId="7001D1E7" w:rsidR="0056053A" w:rsidRDefault="0056053A" w:rsidP="0056053A"/>
    <w:p w14:paraId="10DE6F40" w14:textId="7B277191" w:rsidR="0056053A" w:rsidRDefault="0056053A" w:rsidP="0056053A"/>
    <w:p w14:paraId="7D6915E9" w14:textId="2CEF89AF" w:rsidR="0056053A" w:rsidRDefault="0056053A" w:rsidP="0056053A"/>
    <w:p w14:paraId="1D44CE38" w14:textId="77777777" w:rsidR="0056053A" w:rsidRPr="0056053A" w:rsidRDefault="0056053A" w:rsidP="0056053A"/>
    <w:p w14:paraId="56AB0A5D" w14:textId="6EBE517A" w:rsidR="00077C96" w:rsidRPr="002451F6" w:rsidRDefault="0056053A" w:rsidP="0056053A">
      <w:pPr>
        <w:pStyle w:val="Heading1"/>
        <w:spacing w:before="0" w:beforeAutospacing="0" w:line="360" w:lineRule="auto"/>
        <w:rPr>
          <w:b w:val="0"/>
        </w:rPr>
        <w:sectPr w:rsidR="00077C96" w:rsidRPr="002451F6" w:rsidSect="00CE025A">
          <w:type w:val="continuous"/>
          <w:pgSz w:w="12240" w:h="15840"/>
          <w:pgMar w:top="1440" w:right="1440" w:bottom="1440" w:left="1440" w:header="720" w:footer="720" w:gutter="0"/>
          <w:pgNumType w:fmt="lowerRoman" w:start="1"/>
          <w:cols w:space="720"/>
          <w:docGrid w:linePitch="299"/>
        </w:sectPr>
      </w:pPr>
      <w:r>
        <w:rPr>
          <w:b w:val="0"/>
        </w:rPr>
        <w:t xml:space="preserve">                                             </w:t>
      </w:r>
      <w:r w:rsidR="006D1BFF" w:rsidRPr="002451F6">
        <w:t xml:space="preserve">LIST OF </w:t>
      </w:r>
      <w:r w:rsidR="00077C96" w:rsidRPr="002451F6">
        <w:t>AB</w:t>
      </w:r>
      <w:r w:rsidR="003B7843" w:rsidRPr="002451F6">
        <w:t>B</w:t>
      </w:r>
      <w:r w:rsidR="00077C96" w:rsidRPr="002451F6">
        <w:t>R</w:t>
      </w:r>
      <w:r w:rsidR="003B7843" w:rsidRPr="002451F6">
        <w:t>E</w:t>
      </w:r>
      <w:r w:rsidR="00077C96" w:rsidRPr="002451F6">
        <w:t>VIATIONS</w:t>
      </w:r>
      <w:bookmarkEnd w:id="7"/>
      <w:r w:rsidR="00077C96" w:rsidRPr="002451F6">
        <w:t xml:space="preserve"> </w:t>
      </w:r>
    </w:p>
    <w:p w14:paraId="281824CA" w14:textId="432CADDA"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AAS</w:t>
      </w:r>
    </w:p>
    <w:p w14:paraId="0E2D7520"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ANOVA</w:t>
      </w:r>
    </w:p>
    <w:p w14:paraId="6A167FD6" w14:textId="59AB8913"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EFSA</w:t>
      </w:r>
    </w:p>
    <w:p w14:paraId="25CDE1EF"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HCl</w:t>
      </w:r>
    </w:p>
    <w:p w14:paraId="7AAFBB39"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KBTH</w:t>
      </w:r>
    </w:p>
    <w:p w14:paraId="2FDECC5D"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KCl</w:t>
      </w:r>
    </w:p>
    <w:p w14:paraId="3A5F03DE"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MgO</w:t>
      </w:r>
    </w:p>
    <w:p w14:paraId="35CA51A7" w14:textId="58D10F0E" w:rsidR="006D1BFF" w:rsidRPr="00987D02" w:rsidRDefault="00C30133" w:rsidP="000A49F6">
      <w:pPr>
        <w:tabs>
          <w:tab w:val="left" w:pos="1890"/>
          <w:tab w:val="left" w:pos="2520"/>
        </w:tabs>
        <w:spacing w:line="360" w:lineRule="auto"/>
        <w:rPr>
          <w:rFonts w:cs="Times New Roman"/>
          <w:szCs w:val="24"/>
        </w:rPr>
      </w:pPr>
      <w:r>
        <w:rPr>
          <w:rFonts w:cs="Times New Roman"/>
          <w:szCs w:val="24"/>
        </w:rPr>
        <w:t xml:space="preserve">            </w:t>
      </w:r>
      <w:r w:rsidR="00077C96" w:rsidRPr="00987D02">
        <w:rPr>
          <w:rFonts w:cs="Times New Roman"/>
          <w:szCs w:val="24"/>
        </w:rPr>
        <w:t>NCD’s</w:t>
      </w:r>
    </w:p>
    <w:p w14:paraId="0FA2702C"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NH</w:t>
      </w:r>
      <w:r w:rsidRPr="00987D02">
        <w:rPr>
          <w:rFonts w:cs="Times New Roman"/>
          <w:szCs w:val="24"/>
          <w:vertAlign w:val="subscript"/>
        </w:rPr>
        <w:t>3</w:t>
      </w:r>
      <w:r w:rsidRPr="00987D02">
        <w:rPr>
          <w:rFonts w:cs="Times New Roman"/>
          <w:szCs w:val="24"/>
        </w:rPr>
        <w:t>-N</w:t>
      </w:r>
    </w:p>
    <w:p w14:paraId="1A581C94"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NH</w:t>
      </w:r>
      <w:r w:rsidRPr="00987D02">
        <w:rPr>
          <w:rFonts w:cs="Times New Roman"/>
          <w:szCs w:val="24"/>
          <w:vertAlign w:val="subscript"/>
        </w:rPr>
        <w:t>4</w:t>
      </w:r>
      <w:r w:rsidRPr="00987D02">
        <w:rPr>
          <w:rFonts w:cs="Times New Roman"/>
          <w:szCs w:val="24"/>
        </w:rPr>
        <w:t>-N</w:t>
      </w:r>
    </w:p>
    <w:p w14:paraId="06A6E0C9"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SD</w:t>
      </w:r>
    </w:p>
    <w:p w14:paraId="4B0A25AF"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SPSS</w:t>
      </w:r>
    </w:p>
    <w:p w14:paraId="78589D0A" w14:textId="77777777" w:rsidR="00C30133" w:rsidRPr="00987D02" w:rsidRDefault="00C30133" w:rsidP="000A49F6">
      <w:pPr>
        <w:tabs>
          <w:tab w:val="left" w:pos="1890"/>
          <w:tab w:val="left" w:pos="2520"/>
        </w:tabs>
        <w:spacing w:line="360" w:lineRule="auto"/>
        <w:ind w:left="720"/>
        <w:rPr>
          <w:rFonts w:cs="Times New Roman"/>
          <w:szCs w:val="24"/>
        </w:rPr>
      </w:pPr>
      <w:r w:rsidRPr="00987D02">
        <w:rPr>
          <w:rFonts w:cs="Times New Roman"/>
          <w:szCs w:val="24"/>
        </w:rPr>
        <w:t>WHO</w:t>
      </w:r>
    </w:p>
    <w:p w14:paraId="3E91DBAF" w14:textId="7BEAC9C9"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Atomic Absorption Spectrometer</w:t>
      </w:r>
    </w:p>
    <w:p w14:paraId="1E70D4F9" w14:textId="77777777" w:rsidR="00C30133" w:rsidRPr="00987D02" w:rsidRDefault="00C30133" w:rsidP="000A49F6">
      <w:pPr>
        <w:tabs>
          <w:tab w:val="left" w:pos="1890"/>
          <w:tab w:val="left" w:pos="2520"/>
        </w:tabs>
        <w:spacing w:line="360" w:lineRule="auto"/>
        <w:rPr>
          <w:rFonts w:cs="Times New Roman"/>
          <w:b/>
          <w:szCs w:val="24"/>
        </w:rPr>
      </w:pPr>
      <w:r>
        <w:rPr>
          <w:rFonts w:cs="Times New Roman"/>
        </w:rPr>
        <w:t>One-W</w:t>
      </w:r>
      <w:r w:rsidRPr="00987D02">
        <w:rPr>
          <w:rFonts w:cs="Times New Roman"/>
        </w:rPr>
        <w:t>ay Analysis of Variance</w:t>
      </w:r>
    </w:p>
    <w:p w14:paraId="4B4418D4"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European Food Safety Authority</w:t>
      </w:r>
    </w:p>
    <w:p w14:paraId="66134D66" w14:textId="77777777" w:rsidR="00C30133" w:rsidRDefault="00C30133" w:rsidP="000A49F6">
      <w:pPr>
        <w:tabs>
          <w:tab w:val="left" w:pos="1890"/>
          <w:tab w:val="left" w:pos="2520"/>
        </w:tabs>
        <w:spacing w:line="360" w:lineRule="auto"/>
        <w:rPr>
          <w:rFonts w:cs="Times New Roman"/>
          <w:szCs w:val="24"/>
        </w:rPr>
      </w:pPr>
      <w:r>
        <w:rPr>
          <w:rFonts w:cs="Times New Roman"/>
          <w:szCs w:val="24"/>
        </w:rPr>
        <w:t xml:space="preserve">Hydrochloric </w:t>
      </w:r>
      <w:r w:rsidRPr="00987D02">
        <w:rPr>
          <w:rFonts w:cs="Times New Roman"/>
          <w:szCs w:val="24"/>
        </w:rPr>
        <w:t>Acid</w:t>
      </w:r>
    </w:p>
    <w:p w14:paraId="07C3460C"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Korle Bu Teaching Hospital</w:t>
      </w:r>
    </w:p>
    <w:p w14:paraId="2A6D4EAA"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Potassium Chloride</w:t>
      </w:r>
    </w:p>
    <w:p w14:paraId="630B53B9"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Magnesium Chloride</w:t>
      </w:r>
    </w:p>
    <w:p w14:paraId="23D56CEE" w14:textId="77777777" w:rsidR="006D1BFF" w:rsidRPr="00987D02" w:rsidRDefault="00077C96" w:rsidP="000A49F6">
      <w:pPr>
        <w:tabs>
          <w:tab w:val="left" w:pos="1890"/>
          <w:tab w:val="left" w:pos="2520"/>
        </w:tabs>
        <w:spacing w:line="360" w:lineRule="auto"/>
        <w:rPr>
          <w:rFonts w:cs="Times New Roman"/>
          <w:szCs w:val="24"/>
        </w:rPr>
      </w:pPr>
      <w:r w:rsidRPr="00987D02">
        <w:rPr>
          <w:rFonts w:cs="Times New Roman"/>
          <w:szCs w:val="24"/>
        </w:rPr>
        <w:t>Non-Communicable Diseases</w:t>
      </w:r>
    </w:p>
    <w:p w14:paraId="5DEA7E77"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Nitrate Nitrogen</w:t>
      </w:r>
    </w:p>
    <w:p w14:paraId="762DEBBC"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Ammonium Nitrogen</w:t>
      </w:r>
    </w:p>
    <w:p w14:paraId="7D45EF5D"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Standard Deviation</w:t>
      </w:r>
    </w:p>
    <w:p w14:paraId="60D32DA8" w14:textId="77777777" w:rsidR="00C30133" w:rsidRPr="00987D02" w:rsidRDefault="00C30133" w:rsidP="000A49F6">
      <w:pPr>
        <w:tabs>
          <w:tab w:val="left" w:pos="1890"/>
          <w:tab w:val="left" w:pos="2520"/>
        </w:tabs>
        <w:spacing w:line="360" w:lineRule="auto"/>
        <w:rPr>
          <w:rFonts w:cs="Times New Roman"/>
          <w:szCs w:val="24"/>
        </w:rPr>
      </w:pPr>
      <w:r w:rsidRPr="00987D02">
        <w:rPr>
          <w:rFonts w:cs="Times New Roman"/>
          <w:szCs w:val="24"/>
        </w:rPr>
        <w:t>Statistical Package for Social Sciences</w:t>
      </w:r>
    </w:p>
    <w:p w14:paraId="2875697B" w14:textId="0C0FB7EC" w:rsidR="00C30133" w:rsidRPr="00987D02" w:rsidRDefault="00077C96" w:rsidP="0056053A">
      <w:pPr>
        <w:tabs>
          <w:tab w:val="left" w:pos="1890"/>
          <w:tab w:val="left" w:pos="2520"/>
        </w:tabs>
        <w:spacing w:line="360" w:lineRule="auto"/>
        <w:rPr>
          <w:rFonts w:cs="Times New Roman"/>
          <w:szCs w:val="24"/>
        </w:rPr>
        <w:sectPr w:rsidR="00C30133" w:rsidRPr="00987D02" w:rsidSect="00077C96">
          <w:type w:val="continuous"/>
          <w:pgSz w:w="12240" w:h="15840"/>
          <w:pgMar w:top="1440" w:right="1440" w:bottom="1440" w:left="1440" w:header="720" w:footer="720" w:gutter="0"/>
          <w:cols w:num="2" w:space="720"/>
        </w:sectPr>
      </w:pPr>
      <w:r w:rsidRPr="00987D02">
        <w:rPr>
          <w:rFonts w:cs="Times New Roman"/>
          <w:szCs w:val="24"/>
        </w:rPr>
        <w:t>Wo</w:t>
      </w:r>
      <w:r w:rsidR="0056053A">
        <w:rPr>
          <w:rFonts w:cs="Times New Roman"/>
          <w:szCs w:val="24"/>
        </w:rPr>
        <w:t>rld Health Organisation</w:t>
      </w:r>
    </w:p>
    <w:p w14:paraId="066D4C49" w14:textId="10F12DFF" w:rsidR="000A49F6" w:rsidRDefault="000A49F6" w:rsidP="000A49F6"/>
    <w:p w14:paraId="241CD40B" w14:textId="7AED6DF0" w:rsidR="0056053A" w:rsidRPr="000A49F6" w:rsidRDefault="0056053A" w:rsidP="000A49F6"/>
    <w:p w14:paraId="77F84BBC" w14:textId="2E47FB96" w:rsidR="00602DC4" w:rsidRPr="00987D02" w:rsidRDefault="00FE4430" w:rsidP="00B23FAD">
      <w:pPr>
        <w:pStyle w:val="Heading1"/>
        <w:jc w:val="center"/>
      </w:pPr>
      <w:bookmarkStart w:id="8" w:name="_Toc90493908"/>
      <w:r w:rsidRPr="00987D02">
        <w:lastRenderedPageBreak/>
        <w:t>LIST OF TERMINOLOGIES</w:t>
      </w:r>
      <w:bookmarkEnd w:id="8"/>
    </w:p>
    <w:p w14:paraId="40B98133" w14:textId="77777777" w:rsidR="003F6E3A" w:rsidRPr="00987D02" w:rsidRDefault="003F6E3A">
      <w:pPr>
        <w:spacing w:after="200" w:line="276" w:lineRule="auto"/>
        <w:rPr>
          <w:rFonts w:cs="Times New Roman"/>
          <w:b/>
        </w:rPr>
        <w:sectPr w:rsidR="003F6E3A" w:rsidRPr="00987D02" w:rsidSect="00683E30">
          <w:type w:val="continuous"/>
          <w:pgSz w:w="12240" w:h="15840"/>
          <w:pgMar w:top="1440" w:right="1440" w:bottom="1440" w:left="1440" w:header="720" w:footer="720" w:gutter="0"/>
          <w:pgNumType w:fmt="lowerRoman"/>
          <w:cols w:space="720"/>
        </w:sectPr>
      </w:pPr>
    </w:p>
    <w:p w14:paraId="4BC2992A" w14:textId="46A242A0" w:rsidR="000C6353" w:rsidRDefault="00144923" w:rsidP="000C6353">
      <w:pPr>
        <w:rPr>
          <w:rFonts w:cs="Times New Roman"/>
        </w:rPr>
      </w:pPr>
      <w:r w:rsidRPr="00144923">
        <w:rPr>
          <w:rFonts w:cs="Times New Roman"/>
          <w:b/>
          <w:i/>
        </w:rPr>
        <w:t>Abom</w:t>
      </w:r>
      <w:r w:rsidR="00693C64" w:rsidRPr="00987D02">
        <w:rPr>
          <w:rFonts w:cs="Times New Roman"/>
          <w:b/>
        </w:rPr>
        <w:t>:</w:t>
      </w:r>
      <w:r w:rsidR="00693C64" w:rsidRPr="00987D02">
        <w:rPr>
          <w:rFonts w:cs="Times New Roman"/>
        </w:rPr>
        <w:t xml:space="preserve"> A Ghanaian traditional dish prepared by boiling the principal vegetable separately and grinding in an earthenware bowl, with onion, pepper, tomatoes</w:t>
      </w:r>
      <w:r w:rsidR="00BE1E84">
        <w:rPr>
          <w:rFonts w:cs="Times New Roman"/>
        </w:rPr>
        <w:t xml:space="preserve">, </w:t>
      </w:r>
      <w:r w:rsidR="00BE1E84" w:rsidRPr="00BE1E84">
        <w:rPr>
          <w:rFonts w:cs="Times New Roman"/>
          <w:i/>
        </w:rPr>
        <w:t>momo</w:t>
      </w:r>
      <w:r w:rsidR="00BE1E84">
        <w:rPr>
          <w:rFonts w:cs="Times New Roman"/>
          <w:i/>
        </w:rPr>
        <w:t>n</w:t>
      </w:r>
      <w:r w:rsidR="00BE1E84" w:rsidRPr="00BE1E84">
        <w:rPr>
          <w:rFonts w:cs="Times New Roman"/>
          <w:i/>
        </w:rPr>
        <w:t>e</w:t>
      </w:r>
      <w:r w:rsidR="00BE1E84">
        <w:rPr>
          <w:rFonts w:cs="Times New Roman"/>
        </w:rPr>
        <w:t xml:space="preserve"> (fermented dried fish)</w:t>
      </w:r>
      <w:r w:rsidR="00693C64" w:rsidRPr="00987D02">
        <w:rPr>
          <w:rFonts w:cs="Times New Roman"/>
        </w:rPr>
        <w:t xml:space="preserve"> and salt, and topping up with </w:t>
      </w:r>
      <w:r w:rsidR="00BE1E84">
        <w:rPr>
          <w:rFonts w:cs="Times New Roman"/>
        </w:rPr>
        <w:t>warmed palm oil.</w:t>
      </w:r>
      <w:r w:rsidR="000C6353">
        <w:rPr>
          <w:rFonts w:cs="Times New Roman"/>
        </w:rPr>
        <w:t xml:space="preserve"> </w:t>
      </w:r>
    </w:p>
    <w:p w14:paraId="05B14BA0" w14:textId="037AB1EF" w:rsidR="000C6353" w:rsidRDefault="000C6353" w:rsidP="000C6353">
      <w:pPr>
        <w:rPr>
          <w:rFonts w:cs="Times New Roman"/>
        </w:rPr>
      </w:pPr>
      <w:r>
        <w:rPr>
          <w:rFonts w:cs="Times New Roman"/>
          <w:b/>
        </w:rPr>
        <w:t xml:space="preserve">Stew: </w:t>
      </w:r>
      <w:r w:rsidRPr="005F7289">
        <w:rPr>
          <w:rFonts w:cs="Times New Roman"/>
        </w:rPr>
        <w:t>A combination of solid food ingredients</w:t>
      </w:r>
      <w:r>
        <w:rPr>
          <w:rFonts w:cs="Times New Roman"/>
        </w:rPr>
        <w:t xml:space="preserve"> including vegetables </w:t>
      </w:r>
      <w:r w:rsidRPr="005F7289">
        <w:rPr>
          <w:rFonts w:cs="Times New Roman"/>
        </w:rPr>
        <w:t xml:space="preserve">cooked </w:t>
      </w:r>
      <w:r>
        <w:rPr>
          <w:rFonts w:cs="Times New Roman"/>
        </w:rPr>
        <w:t>to a</w:t>
      </w:r>
      <w:r w:rsidRPr="005F7289">
        <w:rPr>
          <w:rFonts w:cs="Times New Roman"/>
        </w:rPr>
        <w:t xml:space="preserve"> </w:t>
      </w:r>
      <w:r>
        <w:rPr>
          <w:rFonts w:cs="Times New Roman"/>
        </w:rPr>
        <w:t>thickened consistency</w:t>
      </w:r>
      <w:r w:rsidRPr="005F7289">
        <w:rPr>
          <w:rFonts w:cs="Times New Roman"/>
        </w:rPr>
        <w:t>.</w:t>
      </w:r>
    </w:p>
    <w:p w14:paraId="642F9AA5" w14:textId="7DAEEDA5" w:rsidR="000C6353" w:rsidRPr="000C6353" w:rsidRDefault="00E27303" w:rsidP="000C6353">
      <w:pPr>
        <w:rPr>
          <w:rFonts w:cs="Times New Roman"/>
        </w:rPr>
      </w:pPr>
      <w:r>
        <w:rPr>
          <w:rFonts w:cs="Times New Roman"/>
          <w:b/>
        </w:rPr>
        <w:t xml:space="preserve">Soup: </w:t>
      </w:r>
      <w:r w:rsidR="004C10F5">
        <w:rPr>
          <w:rFonts w:cs="Times New Roman"/>
        </w:rPr>
        <w:t>A</w:t>
      </w:r>
      <w:r w:rsidRPr="00E27303">
        <w:rPr>
          <w:rFonts w:cs="Times New Roman"/>
          <w:b/>
        </w:rPr>
        <w:t xml:space="preserve"> </w:t>
      </w:r>
      <w:r w:rsidRPr="00E27303">
        <w:rPr>
          <w:rFonts w:cs="Times New Roman"/>
        </w:rPr>
        <w:t xml:space="preserve">liquid dish, </w:t>
      </w:r>
      <w:r>
        <w:rPr>
          <w:rFonts w:cs="Times New Roman"/>
        </w:rPr>
        <w:t>prepared</w:t>
      </w:r>
      <w:r w:rsidRPr="00E27303">
        <w:rPr>
          <w:rFonts w:cs="Times New Roman"/>
        </w:rPr>
        <w:t xml:space="preserve"> by boiling meat, fish, or vegetables</w:t>
      </w:r>
      <w:r w:rsidR="004C10F5">
        <w:rPr>
          <w:rFonts w:cs="Times New Roman"/>
        </w:rPr>
        <w:t xml:space="preserve"> in</w:t>
      </w:r>
      <w:r w:rsidRPr="00E27303">
        <w:rPr>
          <w:rFonts w:cs="Times New Roman"/>
        </w:rPr>
        <w:t xml:space="preserve"> </w:t>
      </w:r>
      <w:r>
        <w:rPr>
          <w:rFonts w:cs="Times New Roman"/>
        </w:rPr>
        <w:t xml:space="preserve">a lot of </w:t>
      </w:r>
      <w:r w:rsidRPr="00E27303">
        <w:rPr>
          <w:rFonts w:cs="Times New Roman"/>
        </w:rPr>
        <w:t>water</w:t>
      </w:r>
      <w:r w:rsidRPr="00E27303">
        <w:rPr>
          <w:rFonts w:cs="Times New Roman"/>
          <w:b/>
        </w:rPr>
        <w:t>.</w:t>
      </w:r>
      <w:r w:rsidR="000C6353">
        <w:rPr>
          <w:rFonts w:cs="Times New Roman"/>
          <w:b/>
        </w:rPr>
        <w:t xml:space="preserve"> </w:t>
      </w:r>
    </w:p>
    <w:p w14:paraId="5105F63D" w14:textId="6FB06F9F" w:rsidR="008A5D70" w:rsidRDefault="000C6353" w:rsidP="008A5D70">
      <w:pPr>
        <w:spacing w:line="276" w:lineRule="auto"/>
        <w:rPr>
          <w:rFonts w:cs="Times New Roman"/>
          <w:b/>
        </w:rPr>
      </w:pPr>
      <w:r w:rsidRPr="00987D02">
        <w:rPr>
          <w:rFonts w:cs="Times New Roman"/>
          <w:b/>
        </w:rPr>
        <w:t xml:space="preserve">Tomato </w:t>
      </w:r>
      <w:r w:rsidR="00144923" w:rsidRPr="00144923">
        <w:rPr>
          <w:rFonts w:cs="Times New Roman"/>
          <w:b/>
          <w:i/>
        </w:rPr>
        <w:t>Abom</w:t>
      </w:r>
      <w:r w:rsidRPr="00987D02">
        <w:rPr>
          <w:rFonts w:cs="Times New Roman"/>
          <w:b/>
        </w:rPr>
        <w:t xml:space="preserve">: </w:t>
      </w:r>
      <w:r w:rsidRPr="00987D02">
        <w:rPr>
          <w:rFonts w:cs="Times New Roman"/>
        </w:rPr>
        <w:t>Grounded fresh peppers, tomatoes, onions with salt.</w:t>
      </w:r>
      <w:r w:rsidR="008A5D70">
        <w:rPr>
          <w:rFonts w:cs="Times New Roman"/>
          <w:b/>
        </w:rPr>
        <w:t xml:space="preserve"> </w:t>
      </w:r>
    </w:p>
    <w:p w14:paraId="03F43A88" w14:textId="6CC46058" w:rsidR="00E27303" w:rsidRPr="00E27303" w:rsidRDefault="00E27303" w:rsidP="002451F6">
      <w:pPr>
        <w:rPr>
          <w:rFonts w:cs="Times New Roman"/>
          <w:b/>
        </w:rPr>
        <w:sectPr w:rsidR="00E27303" w:rsidRPr="00E27303" w:rsidSect="00693C64">
          <w:type w:val="continuous"/>
          <w:pgSz w:w="12240" w:h="15840"/>
          <w:pgMar w:top="1440" w:right="1440" w:bottom="1440" w:left="1440" w:header="720" w:footer="720" w:gutter="0"/>
          <w:cols w:space="720"/>
        </w:sectPr>
      </w:pPr>
      <w:r w:rsidRPr="00E27303">
        <w:rPr>
          <w:rFonts w:cs="Times New Roman"/>
          <w:b/>
        </w:rPr>
        <w:t>Tomato</w:t>
      </w:r>
      <w:r>
        <w:rPr>
          <w:rFonts w:cs="Times New Roman"/>
          <w:b/>
        </w:rPr>
        <w:t xml:space="preserve"> or Light</w:t>
      </w:r>
      <w:r w:rsidRPr="00E27303">
        <w:rPr>
          <w:rFonts w:cs="Times New Roman"/>
          <w:b/>
        </w:rPr>
        <w:t xml:space="preserve"> </w:t>
      </w:r>
      <w:r w:rsidR="00ED0529" w:rsidRPr="00E27303">
        <w:rPr>
          <w:rFonts w:cs="Times New Roman"/>
          <w:b/>
        </w:rPr>
        <w:t>soup</w:t>
      </w:r>
      <w:r w:rsidR="00ED0529">
        <w:rPr>
          <w:rFonts w:cs="Times New Roman"/>
          <w:b/>
        </w:rPr>
        <w:t>:</w:t>
      </w:r>
      <w:r>
        <w:rPr>
          <w:rFonts w:cs="Times New Roman"/>
          <w:b/>
        </w:rPr>
        <w:t xml:space="preserve"> </w:t>
      </w:r>
      <w:r w:rsidRPr="00E27303">
        <w:rPr>
          <w:rFonts w:cs="Times New Roman"/>
        </w:rPr>
        <w:t>A type of soup made from a mixture of vegetables; tomato, onions and garden eggs</w:t>
      </w:r>
      <w:r w:rsidR="00ED0529">
        <w:rPr>
          <w:rFonts w:cs="Times New Roman"/>
        </w:rPr>
        <w:t xml:space="preserve"> and a protein source (meat or fish)</w:t>
      </w:r>
      <w:r>
        <w:rPr>
          <w:rFonts w:cs="Times New Roman"/>
        </w:rPr>
        <w:t>. Tomato forms the major vegetable component</w:t>
      </w:r>
      <w:r w:rsidR="005F7289">
        <w:rPr>
          <w:rFonts w:cs="Times New Roman"/>
        </w:rPr>
        <w:t>.</w:t>
      </w:r>
    </w:p>
    <w:p w14:paraId="31EB3EA3" w14:textId="3D721AE0" w:rsidR="00BE4CC1" w:rsidRPr="00987D02" w:rsidRDefault="00683E30">
      <w:pPr>
        <w:spacing w:after="200" w:line="276" w:lineRule="auto"/>
        <w:rPr>
          <w:rFonts w:cs="Times New Roman"/>
          <w:b/>
        </w:rPr>
        <w:sectPr w:rsidR="00BE4CC1" w:rsidRPr="00987D02" w:rsidSect="00683E30">
          <w:footerReference w:type="default" r:id="rId14"/>
          <w:type w:val="continuous"/>
          <w:pgSz w:w="12240" w:h="15840"/>
          <w:pgMar w:top="1440" w:right="1440" w:bottom="1440" w:left="1440" w:header="720" w:footer="720" w:gutter="0"/>
          <w:pgNumType w:start="1"/>
          <w:cols w:space="720"/>
        </w:sectPr>
      </w:pPr>
      <w:r w:rsidRPr="00987D02">
        <w:rPr>
          <w:rFonts w:cs="Times New Roman"/>
          <w:b/>
        </w:rPr>
        <w:br w:type="page"/>
      </w:r>
    </w:p>
    <w:p w14:paraId="1F7DF0B1" w14:textId="2A7EEF1E" w:rsidR="00602DC4" w:rsidRPr="008A5D70" w:rsidRDefault="00683E30" w:rsidP="008A5D70">
      <w:pPr>
        <w:pStyle w:val="Heading1"/>
        <w:jc w:val="center"/>
      </w:pPr>
      <w:bookmarkStart w:id="9" w:name="_Toc90493909"/>
      <w:r w:rsidRPr="00987D02">
        <w:lastRenderedPageBreak/>
        <w:t>CHAPTER ONE</w:t>
      </w:r>
      <w:bookmarkEnd w:id="9"/>
    </w:p>
    <w:p w14:paraId="1324D89A" w14:textId="2CAE0191" w:rsidR="006D1BFF" w:rsidRPr="008A5D70" w:rsidRDefault="006D1BFF" w:rsidP="000D2E52">
      <w:pPr>
        <w:pStyle w:val="Heading1"/>
        <w:numPr>
          <w:ilvl w:val="0"/>
          <w:numId w:val="1"/>
        </w:numPr>
        <w:spacing w:before="0" w:line="240" w:lineRule="auto"/>
        <w:rPr>
          <w:rFonts w:eastAsia="Times New Roman"/>
        </w:rPr>
      </w:pPr>
      <w:bookmarkStart w:id="10" w:name="_Toc70351749"/>
      <w:bookmarkStart w:id="11" w:name="_Toc77238539"/>
      <w:bookmarkStart w:id="12" w:name="_Toc90493910"/>
      <w:r w:rsidRPr="00987D02">
        <w:rPr>
          <w:rFonts w:eastAsia="Times New Roman"/>
        </w:rPr>
        <w:t>INTRODUCTION</w:t>
      </w:r>
      <w:bookmarkEnd w:id="10"/>
      <w:bookmarkEnd w:id="11"/>
      <w:bookmarkEnd w:id="12"/>
    </w:p>
    <w:p w14:paraId="3D6FD932" w14:textId="77777777" w:rsidR="008A5D70" w:rsidRDefault="006D1BFF" w:rsidP="008A5D70">
      <w:pPr>
        <w:pStyle w:val="Heading2"/>
        <w:spacing w:before="0" w:line="276" w:lineRule="auto"/>
        <w:rPr>
          <w:rFonts w:eastAsia="Times New Roman"/>
        </w:rPr>
      </w:pPr>
      <w:bookmarkStart w:id="13" w:name="_Toc90493911"/>
      <w:r w:rsidRPr="00987D02">
        <w:rPr>
          <w:rFonts w:eastAsia="Times New Roman"/>
        </w:rPr>
        <w:t xml:space="preserve">1.1 </w:t>
      </w:r>
      <w:bookmarkStart w:id="14" w:name="_Toc70351750"/>
      <w:bookmarkStart w:id="15" w:name="_Toc77238540"/>
      <w:r w:rsidRPr="00987D02">
        <w:rPr>
          <w:rFonts w:eastAsia="Times New Roman"/>
        </w:rPr>
        <w:t>Background</w:t>
      </w:r>
      <w:bookmarkEnd w:id="13"/>
      <w:bookmarkEnd w:id="14"/>
      <w:bookmarkEnd w:id="15"/>
    </w:p>
    <w:p w14:paraId="4ACB5F2B" w14:textId="096995C9" w:rsidR="006D1BFF" w:rsidRPr="008A5D70" w:rsidRDefault="006D1BFF" w:rsidP="00D51FBD">
      <w:pPr>
        <w:rPr>
          <w:rFonts w:eastAsia="Times New Roman"/>
        </w:rPr>
      </w:pPr>
      <w:r w:rsidRPr="008A5D70">
        <w:t>Vegetables are the most important source of nitrate in the human diet. They contribut</w:t>
      </w:r>
      <w:r w:rsidR="00E846EA">
        <w:t>e to the intake of more than 80</w:t>
      </w:r>
      <w:r w:rsidRPr="008A5D70">
        <w:t xml:space="preserve">% of dietary nitrates (Salehzadeh </w:t>
      </w:r>
      <w:r w:rsidRPr="008A5D70">
        <w:rPr>
          <w:i/>
          <w:iCs/>
        </w:rPr>
        <w:t>et al</w:t>
      </w:r>
      <w:r w:rsidRPr="008A5D70">
        <w:t>., 2020). Nitrate levels in vegetables vary considerably. These differences have been attributed to factors such as plant species, the part of plant consumed, environmental conditions</w:t>
      </w:r>
      <w:r w:rsidRPr="008A5D70">
        <w:rPr>
          <w:i/>
        </w:rPr>
        <w:t xml:space="preserve">, </w:t>
      </w:r>
      <w:r w:rsidRPr="008A5D70">
        <w:t>agricultural practices,</w:t>
      </w:r>
      <w:r w:rsidRPr="008A5D70">
        <w:rPr>
          <w:i/>
        </w:rPr>
        <w:t xml:space="preserve"> </w:t>
      </w:r>
      <w:r w:rsidRPr="008A5D70">
        <w:t xml:space="preserve">and post-harvest activities such as storage, pre-preparation, cooking, and preservation techniques (EFSA, 2008). </w:t>
      </w:r>
    </w:p>
    <w:p w14:paraId="1B16E50C" w14:textId="5ADD4DDF" w:rsidR="006D1BFF" w:rsidRPr="008A5D70" w:rsidRDefault="006D1BFF" w:rsidP="008A5D70">
      <w:pPr>
        <w:autoSpaceDE w:val="0"/>
        <w:autoSpaceDN w:val="0"/>
        <w:adjustRightInd w:val="0"/>
        <w:rPr>
          <w:rFonts w:eastAsia="Calibri" w:cs="Times New Roman"/>
          <w:szCs w:val="24"/>
        </w:rPr>
      </w:pPr>
      <w:r w:rsidRPr="00987D02">
        <w:rPr>
          <w:rFonts w:eastAsia="Calibri" w:cs="Times New Roman"/>
          <w:szCs w:val="24"/>
        </w:rPr>
        <w:t xml:space="preserve">Dark green leafy vegetables and beetroot are especially rich sources of dietary nitrates (Hord </w:t>
      </w:r>
      <w:r w:rsidRPr="00987D02">
        <w:rPr>
          <w:rFonts w:eastAsia="Calibri" w:cs="Times New Roman"/>
          <w:i/>
          <w:szCs w:val="24"/>
        </w:rPr>
        <w:t>et al.,</w:t>
      </w:r>
      <w:r w:rsidRPr="00987D02">
        <w:rPr>
          <w:rFonts w:eastAsia="Calibri" w:cs="Times New Roman"/>
          <w:szCs w:val="24"/>
        </w:rPr>
        <w:t xml:space="preserve"> 2009).  </w:t>
      </w:r>
      <w:r w:rsidRPr="00987D02">
        <w:rPr>
          <w:rFonts w:eastAsia="Calibri" w:cs="Times New Roman"/>
          <w:szCs w:val="24"/>
          <w:shd w:val="clear" w:color="auto" w:fill="FFFFFF"/>
        </w:rPr>
        <w:t>Nitrate levels in fruit vegetables are reportedly lower compared to leafy, stem, and root vegetables (Razgallah</w:t>
      </w:r>
      <w:r w:rsidRPr="00987D02">
        <w:rPr>
          <w:rFonts w:eastAsia="Calibri" w:cs="Times New Roman"/>
          <w:szCs w:val="24"/>
        </w:rPr>
        <w:t xml:space="preserve"> </w:t>
      </w:r>
      <w:r w:rsidRPr="00987D02">
        <w:rPr>
          <w:rFonts w:eastAsia="Calibri" w:cs="Times New Roman"/>
          <w:i/>
          <w:szCs w:val="24"/>
        </w:rPr>
        <w:t>et al</w:t>
      </w:r>
      <w:r w:rsidRPr="00987D02">
        <w:rPr>
          <w:rFonts w:eastAsia="Calibri" w:cs="Times New Roman"/>
          <w:szCs w:val="24"/>
          <w:shd w:val="clear" w:color="auto" w:fill="FFFFFF"/>
        </w:rPr>
        <w:t xml:space="preserve">., 2016; Salehzadeh, </w:t>
      </w:r>
      <w:r w:rsidRPr="00987D02">
        <w:rPr>
          <w:rFonts w:eastAsia="Calibri" w:cs="Times New Roman"/>
          <w:i/>
          <w:szCs w:val="24"/>
          <w:shd w:val="clear" w:color="auto" w:fill="FFFFFF"/>
        </w:rPr>
        <w:t>et al</w:t>
      </w:r>
      <w:r w:rsidRPr="00987D02">
        <w:rPr>
          <w:rFonts w:eastAsia="Calibri" w:cs="Times New Roman"/>
          <w:szCs w:val="24"/>
          <w:shd w:val="clear" w:color="auto" w:fill="FFFFFF"/>
        </w:rPr>
        <w:t>., 2020).</w:t>
      </w:r>
      <w:r w:rsidRPr="00987D02">
        <w:rPr>
          <w:rFonts w:eastAsia="Calibri" w:cs="Times New Roman"/>
          <w:szCs w:val="24"/>
        </w:rPr>
        <w:t xml:space="preserve"> </w:t>
      </w:r>
      <w:r w:rsidRPr="00987D02">
        <w:rPr>
          <w:rFonts w:eastAsia="Calibri" w:cs="Times New Roman"/>
          <w:szCs w:val="24"/>
          <w:shd w:val="clear" w:color="auto" w:fill="FFFFFF"/>
        </w:rPr>
        <w:t xml:space="preserve">The nitrate concentration in vegetables in decreasing order are leaf &gt; stem &gt; root &gt; inflorescence/flower &gt; fruit &gt; grain/seed (Santamaria, 2006). </w:t>
      </w:r>
      <w:r w:rsidRPr="00987D02">
        <w:rPr>
          <w:rFonts w:eastAsia="Calibri" w:cs="Times New Roman"/>
          <w:szCs w:val="24"/>
        </w:rPr>
        <w:t>Data from research work</w:t>
      </w:r>
      <w:r w:rsidR="001F1937" w:rsidRPr="00987D02">
        <w:rPr>
          <w:rFonts w:eastAsia="Calibri" w:cs="Times New Roman"/>
          <w:szCs w:val="24"/>
        </w:rPr>
        <w:t>s</w:t>
      </w:r>
      <w:r w:rsidRPr="00987D02">
        <w:rPr>
          <w:rFonts w:eastAsia="Calibri" w:cs="Times New Roman"/>
          <w:szCs w:val="24"/>
        </w:rPr>
        <w:t xml:space="preserve"> in many countries across the continents have recorded higher nitrate contents amongst commonly consumed vegetables such as spinaches, lettuces, and cabbages (Alexander </w:t>
      </w:r>
      <w:r w:rsidRPr="00987D02">
        <w:rPr>
          <w:rFonts w:eastAsia="Calibri" w:cs="Times New Roman"/>
          <w:i/>
          <w:szCs w:val="24"/>
        </w:rPr>
        <w:t>et al</w:t>
      </w:r>
      <w:r w:rsidRPr="00987D02">
        <w:rPr>
          <w:rFonts w:eastAsia="Calibri" w:cs="Times New Roman"/>
          <w:szCs w:val="24"/>
        </w:rPr>
        <w:t xml:space="preserve">., 2016; Kmecl, Knap &amp; Znidarcic, 2017; Haftbaradaran, Khoshgoftarmanesh &amp; Malakouti, 2018; Corradini </w:t>
      </w:r>
      <w:r w:rsidRPr="00987D02">
        <w:rPr>
          <w:rFonts w:eastAsia="Calibri" w:cs="Times New Roman"/>
          <w:i/>
          <w:szCs w:val="24"/>
        </w:rPr>
        <w:t>et al</w:t>
      </w:r>
      <w:r w:rsidRPr="00987D02">
        <w:rPr>
          <w:rFonts w:eastAsia="Calibri" w:cs="Times New Roman"/>
          <w:szCs w:val="24"/>
        </w:rPr>
        <w:t>., 2018)</w:t>
      </w:r>
      <w:r w:rsidR="00D70EEF">
        <w:rPr>
          <w:rFonts w:eastAsia="Calibri" w:cs="Times New Roman"/>
          <w:szCs w:val="24"/>
        </w:rPr>
        <w:t>,</w:t>
      </w:r>
      <w:r w:rsidRPr="00987D02">
        <w:rPr>
          <w:rFonts w:eastAsia="Calibri" w:cs="Times New Roman"/>
          <w:szCs w:val="24"/>
        </w:rPr>
        <w:t xml:space="preserve"> and relatively lower nitrate content in tomatoes, carrots, cucumber, garlic and red pepper (Raczuk, Wadas &amp; Głozak, 2014; Bahadoran</w:t>
      </w:r>
      <w:r w:rsidRPr="00987D02">
        <w:rPr>
          <w:rFonts w:eastAsia="Calibri" w:cs="Times New Roman"/>
          <w:i/>
          <w:szCs w:val="24"/>
        </w:rPr>
        <w:t xml:space="preserve"> et al.</w:t>
      </w:r>
      <w:r w:rsidRPr="00987D02">
        <w:rPr>
          <w:rFonts w:eastAsia="Calibri" w:cs="Times New Roman"/>
          <w:szCs w:val="24"/>
        </w:rPr>
        <w:t xml:space="preserve">, 2016; </w:t>
      </w:r>
      <w:r w:rsidRPr="00987D02">
        <w:rPr>
          <w:rFonts w:eastAsia="Calibri" w:cs="Times New Roman"/>
          <w:szCs w:val="24"/>
          <w:shd w:val="clear" w:color="auto" w:fill="FFFFFF"/>
        </w:rPr>
        <w:t xml:space="preserve">Ding </w:t>
      </w:r>
      <w:r w:rsidRPr="00987D02">
        <w:rPr>
          <w:rFonts w:eastAsia="Calibri" w:cs="Times New Roman"/>
          <w:i/>
          <w:szCs w:val="24"/>
        </w:rPr>
        <w:t>et al.,</w:t>
      </w:r>
      <w:r w:rsidRPr="00987D02">
        <w:rPr>
          <w:rFonts w:eastAsia="Calibri" w:cs="Times New Roman"/>
          <w:szCs w:val="24"/>
        </w:rPr>
        <w:t xml:space="preserve"> </w:t>
      </w:r>
      <w:r w:rsidRPr="00987D02">
        <w:rPr>
          <w:rFonts w:eastAsia="Calibri" w:cs="Times New Roman"/>
          <w:szCs w:val="24"/>
          <w:shd w:val="clear" w:color="auto" w:fill="FFFFFF"/>
        </w:rPr>
        <w:t xml:space="preserve">2018).  </w:t>
      </w:r>
    </w:p>
    <w:p w14:paraId="4FA78A7F" w14:textId="77777777" w:rsidR="00D70EEF" w:rsidRDefault="00F7093D" w:rsidP="00D70EEF">
      <w:pPr>
        <w:rPr>
          <w:rFonts w:eastAsia="Calibri" w:cs="Times New Roman"/>
          <w:szCs w:val="24"/>
          <w:shd w:val="clear" w:color="auto" w:fill="FFFFFF"/>
        </w:rPr>
      </w:pPr>
      <w:r w:rsidRPr="00987D02">
        <w:rPr>
          <w:rFonts w:eastAsia="Calibri" w:cs="Times New Roman"/>
          <w:szCs w:val="24"/>
        </w:rPr>
        <w:t>Exposures to light and fertilizer applications have</w:t>
      </w:r>
      <w:r w:rsidR="006D1BFF" w:rsidRPr="00987D02">
        <w:rPr>
          <w:rFonts w:eastAsia="Calibri" w:cs="Times New Roman"/>
          <w:szCs w:val="24"/>
        </w:rPr>
        <w:t xml:space="preserve"> been recognized as the main environmental condition and agricultural practice</w:t>
      </w:r>
      <w:r w:rsidRPr="00987D02">
        <w:rPr>
          <w:rFonts w:eastAsia="Calibri" w:cs="Times New Roman"/>
          <w:szCs w:val="24"/>
        </w:rPr>
        <w:t>s</w:t>
      </w:r>
      <w:r w:rsidR="006D1BFF" w:rsidRPr="00987D02">
        <w:rPr>
          <w:rFonts w:eastAsia="Calibri" w:cs="Times New Roman"/>
          <w:szCs w:val="24"/>
        </w:rPr>
        <w:t xml:space="preserve"> that greatly impact nitrate accumulation in vegetables (Gruda, 2005). Vegetables grown under low light intensities significantly have higher nitrate content than those grown under high light intensities (Santamaria </w:t>
      </w:r>
      <w:r w:rsidR="006D1BFF" w:rsidRPr="00987D02">
        <w:rPr>
          <w:rFonts w:eastAsia="Calibri" w:cs="Times New Roman"/>
          <w:i/>
          <w:szCs w:val="24"/>
        </w:rPr>
        <w:t>et al</w:t>
      </w:r>
      <w:r w:rsidR="006D1BFF" w:rsidRPr="00987D02">
        <w:rPr>
          <w:rFonts w:eastAsia="Calibri" w:cs="Times New Roman"/>
          <w:szCs w:val="24"/>
        </w:rPr>
        <w:t>., 1999; Tamme</w:t>
      </w:r>
      <w:r w:rsidR="006D1BFF" w:rsidRPr="00987D02">
        <w:rPr>
          <w:rFonts w:eastAsia="Calibri" w:cs="Times New Roman"/>
          <w:i/>
          <w:szCs w:val="24"/>
        </w:rPr>
        <w:t xml:space="preserve"> et al</w:t>
      </w:r>
      <w:r w:rsidR="006D1BFF" w:rsidRPr="00987D02">
        <w:rPr>
          <w:rFonts w:eastAsia="Calibri" w:cs="Times New Roman"/>
          <w:szCs w:val="24"/>
        </w:rPr>
        <w:t xml:space="preserve">., 2010; Salehzadeh </w:t>
      </w:r>
      <w:r w:rsidR="006D1BFF" w:rsidRPr="00987D02">
        <w:rPr>
          <w:rFonts w:eastAsia="Calibri" w:cs="Times New Roman"/>
          <w:i/>
          <w:szCs w:val="24"/>
        </w:rPr>
        <w:lastRenderedPageBreak/>
        <w:t>et al</w:t>
      </w:r>
      <w:r w:rsidR="006D1BFF" w:rsidRPr="00987D02">
        <w:rPr>
          <w:rFonts w:eastAsia="Calibri" w:cs="Times New Roman"/>
          <w:szCs w:val="24"/>
        </w:rPr>
        <w:t>., 2020). The application of nitrogen-containing fertilizers and the increased use of organic manure le</w:t>
      </w:r>
      <w:r w:rsidR="001350BA" w:rsidRPr="00987D02">
        <w:rPr>
          <w:rFonts w:eastAsia="Calibri" w:cs="Times New Roman"/>
          <w:szCs w:val="24"/>
        </w:rPr>
        <w:t>a</w:t>
      </w:r>
      <w:r w:rsidR="006D1BFF" w:rsidRPr="00987D02">
        <w:rPr>
          <w:rFonts w:eastAsia="Calibri" w:cs="Times New Roman"/>
          <w:szCs w:val="24"/>
        </w:rPr>
        <w:t>d</w:t>
      </w:r>
      <w:r w:rsidR="001350BA" w:rsidRPr="00987D02">
        <w:rPr>
          <w:rFonts w:eastAsia="Calibri" w:cs="Times New Roman"/>
          <w:szCs w:val="24"/>
        </w:rPr>
        <w:t>s</w:t>
      </w:r>
      <w:r w:rsidR="006D1BFF" w:rsidRPr="00987D02">
        <w:rPr>
          <w:rFonts w:eastAsia="Calibri" w:cs="Times New Roman"/>
          <w:szCs w:val="24"/>
        </w:rPr>
        <w:t xml:space="preserve"> to higher nitrate accumulation in vegetables </w:t>
      </w:r>
      <w:r w:rsidR="001350BA" w:rsidRPr="00987D02">
        <w:rPr>
          <w:rFonts w:eastAsia="Calibri" w:cs="Times New Roman"/>
          <w:szCs w:val="24"/>
        </w:rPr>
        <w:t xml:space="preserve">(Santamaria, 2006; Chung </w:t>
      </w:r>
      <w:r w:rsidR="001350BA" w:rsidRPr="00987D02">
        <w:rPr>
          <w:rFonts w:eastAsia="Calibri" w:cs="Times New Roman"/>
          <w:i/>
          <w:szCs w:val="24"/>
        </w:rPr>
        <w:t>et al.</w:t>
      </w:r>
      <w:r w:rsidR="006D1BFF" w:rsidRPr="00987D02">
        <w:rPr>
          <w:rFonts w:eastAsia="Calibri" w:cs="Times New Roman"/>
          <w:szCs w:val="24"/>
        </w:rPr>
        <w:t>, 2011; Salehzadeh</w:t>
      </w:r>
      <w:r w:rsidR="006D1BFF" w:rsidRPr="00987D02">
        <w:rPr>
          <w:rFonts w:eastAsia="Calibri" w:cs="Times New Roman"/>
          <w:i/>
          <w:szCs w:val="24"/>
        </w:rPr>
        <w:t xml:space="preserve"> et al</w:t>
      </w:r>
      <w:r w:rsidR="006D1BFF" w:rsidRPr="00987D02">
        <w:rPr>
          <w:rFonts w:eastAsia="Calibri" w:cs="Times New Roman"/>
          <w:szCs w:val="24"/>
        </w:rPr>
        <w:t xml:space="preserve">., 2020) and </w:t>
      </w:r>
      <w:r w:rsidR="00D761EF" w:rsidRPr="00987D02">
        <w:rPr>
          <w:rFonts w:eastAsia="Calibri" w:cs="Times New Roman"/>
          <w:szCs w:val="24"/>
        </w:rPr>
        <w:t>varies</w:t>
      </w:r>
      <w:r w:rsidR="006D1BFF" w:rsidRPr="00987D02">
        <w:rPr>
          <w:rFonts w:eastAsia="Calibri" w:cs="Times New Roman"/>
          <w:szCs w:val="24"/>
        </w:rPr>
        <w:t xml:space="preserve"> with the type, amount, and the number of times the fertilizer is applied (Santamaria, 2006).</w:t>
      </w:r>
      <w:r w:rsidR="006D1BFF" w:rsidRPr="00987D02">
        <w:rPr>
          <w:rFonts w:eastAsia="Calibri" w:cs="Times New Roman"/>
          <w:szCs w:val="24"/>
          <w:shd w:val="clear" w:color="auto" w:fill="FFFFFF"/>
        </w:rPr>
        <w:t xml:space="preserve"> </w:t>
      </w:r>
    </w:p>
    <w:p w14:paraId="213B468A" w14:textId="078B8B72" w:rsidR="006D1BFF" w:rsidRPr="00987D02" w:rsidRDefault="006D1BFF" w:rsidP="00D70EEF">
      <w:pPr>
        <w:rPr>
          <w:rFonts w:eastAsia="Calibri" w:cs="Times New Roman"/>
          <w:szCs w:val="24"/>
          <w:shd w:val="clear" w:color="auto" w:fill="FFFFFF"/>
        </w:rPr>
      </w:pPr>
      <w:r w:rsidRPr="00987D02">
        <w:rPr>
          <w:rFonts w:eastAsia="Calibri" w:cs="Times New Roman"/>
          <w:szCs w:val="24"/>
        </w:rPr>
        <w:t xml:space="preserve">Losses of nitrate ions are experienced with washing and trimming (removal of non-edible </w:t>
      </w:r>
      <w:r w:rsidR="00341252" w:rsidRPr="00987D02">
        <w:rPr>
          <w:rFonts w:eastAsia="Calibri" w:cs="Times New Roman"/>
          <w:szCs w:val="24"/>
        </w:rPr>
        <w:t>parts such as the stem, midribs</w:t>
      </w:r>
      <w:r w:rsidRPr="00987D02">
        <w:rPr>
          <w:rFonts w:eastAsia="Calibri" w:cs="Times New Roman"/>
          <w:szCs w:val="24"/>
        </w:rPr>
        <w:t xml:space="preserve"> and peels) of most vegetables. Nitrate ions are highly soluble in water hence easily leach out of v</w:t>
      </w:r>
      <w:r w:rsidR="00E846EA">
        <w:rPr>
          <w:rFonts w:eastAsia="Calibri" w:cs="Times New Roman"/>
          <w:szCs w:val="24"/>
        </w:rPr>
        <w:t>egetables when washed. About 15</w:t>
      </w:r>
      <w:r w:rsidRPr="00987D02">
        <w:rPr>
          <w:rFonts w:eastAsia="Calibri" w:cs="Times New Roman"/>
          <w:szCs w:val="24"/>
        </w:rPr>
        <w:t xml:space="preserve">% of nitrate losses have been associated with the </w:t>
      </w:r>
      <w:r w:rsidR="00E846EA">
        <w:rPr>
          <w:rFonts w:eastAsia="Calibri" w:cs="Times New Roman"/>
          <w:szCs w:val="24"/>
        </w:rPr>
        <w:t>washing of leafy vegetables, 40</w:t>
      </w:r>
      <w:r w:rsidRPr="00987D02">
        <w:rPr>
          <w:rFonts w:eastAsia="Calibri" w:cs="Times New Roman"/>
          <w:szCs w:val="24"/>
        </w:rPr>
        <w:t xml:space="preserve">% with </w:t>
      </w:r>
      <w:r w:rsidR="00341252" w:rsidRPr="00987D02">
        <w:rPr>
          <w:rFonts w:eastAsia="Calibri" w:cs="Times New Roman"/>
          <w:szCs w:val="24"/>
        </w:rPr>
        <w:t xml:space="preserve">trimming of lettuce </w:t>
      </w:r>
      <w:r w:rsidR="00D70EEF" w:rsidRPr="00987D02">
        <w:rPr>
          <w:rFonts w:eastAsia="Calibri" w:cs="Times New Roman"/>
          <w:szCs w:val="24"/>
        </w:rPr>
        <w:t>and spinach</w:t>
      </w:r>
      <w:r w:rsidR="00FA7F8D" w:rsidRPr="00987D02">
        <w:rPr>
          <w:rFonts w:eastAsia="Calibri" w:cs="Times New Roman"/>
          <w:szCs w:val="24"/>
        </w:rPr>
        <w:t xml:space="preserve"> and</w:t>
      </w:r>
      <w:r w:rsidR="00E846EA">
        <w:rPr>
          <w:rFonts w:eastAsia="Calibri" w:cs="Times New Roman"/>
          <w:szCs w:val="24"/>
        </w:rPr>
        <w:t xml:space="preserve"> 62</w:t>
      </w:r>
      <w:r w:rsidRPr="00987D02">
        <w:rPr>
          <w:rFonts w:eastAsia="Calibri" w:cs="Times New Roman"/>
          <w:szCs w:val="24"/>
        </w:rPr>
        <w:t xml:space="preserve">% with peeling of potatoes and beetroot (EFSA, 2008). </w:t>
      </w:r>
    </w:p>
    <w:p w14:paraId="550FA67E" w14:textId="72CA1530" w:rsidR="008A5D70" w:rsidRDefault="006D1BFF" w:rsidP="008A5D70">
      <w:pPr>
        <w:spacing w:after="200"/>
        <w:rPr>
          <w:rFonts w:eastAsia="Calibri" w:cs="Times New Roman"/>
          <w:szCs w:val="24"/>
          <w:shd w:val="clear" w:color="auto" w:fill="FFFFFF"/>
        </w:rPr>
      </w:pPr>
      <w:r w:rsidRPr="00987D02">
        <w:rPr>
          <w:rFonts w:eastAsia="Calibri" w:cs="Times New Roman"/>
          <w:szCs w:val="24"/>
          <w:shd w:val="clear" w:color="auto" w:fill="FFFFFF"/>
        </w:rPr>
        <w:t xml:space="preserve">Some methods adopted in the cooking of vegetables can lead to greater losses of nitrates whilst others may confer very little to no losses. Boiling has been found to reduce the nitrate content of vegetables (Prasad &amp; Chetty, 2008 &amp; 2011; Salehzadeh, </w:t>
      </w:r>
      <w:r w:rsidRPr="00987D02">
        <w:rPr>
          <w:rFonts w:eastAsia="Calibri" w:cs="Times New Roman"/>
          <w:i/>
          <w:szCs w:val="24"/>
          <w:shd w:val="clear" w:color="auto" w:fill="FFFFFF"/>
        </w:rPr>
        <w:t>et al</w:t>
      </w:r>
      <w:r w:rsidRPr="00987D02">
        <w:rPr>
          <w:rFonts w:eastAsia="Calibri" w:cs="Times New Roman"/>
          <w:szCs w:val="24"/>
          <w:shd w:val="clear" w:color="auto" w:fill="FFFFFF"/>
        </w:rPr>
        <w:t>., 2020). Wang</w:t>
      </w:r>
      <w:r w:rsidRPr="00987D02">
        <w:rPr>
          <w:rFonts w:eastAsia="Calibri" w:cs="Times New Roman"/>
          <w:i/>
          <w:szCs w:val="24"/>
          <w:shd w:val="clear" w:color="auto" w:fill="FFFFFF"/>
        </w:rPr>
        <w:t xml:space="preserve"> et al</w:t>
      </w:r>
      <w:r w:rsidRPr="00987D02">
        <w:rPr>
          <w:rFonts w:eastAsia="Calibri" w:cs="Times New Roman"/>
          <w:szCs w:val="24"/>
          <w:shd w:val="clear" w:color="auto" w:fill="FFFFFF"/>
        </w:rPr>
        <w:t>., (2018) showed that boiling at 100°C for 2 minutes is the optimal cooking con</w:t>
      </w:r>
      <w:r w:rsidR="00E846EA">
        <w:rPr>
          <w:rFonts w:eastAsia="Calibri" w:cs="Times New Roman"/>
          <w:szCs w:val="24"/>
          <w:shd w:val="clear" w:color="auto" w:fill="FFFFFF"/>
        </w:rPr>
        <w:t>dition for maintaining about 70</w:t>
      </w:r>
      <w:r w:rsidRPr="00987D02">
        <w:rPr>
          <w:rFonts w:eastAsia="Calibri" w:cs="Times New Roman"/>
          <w:szCs w:val="24"/>
          <w:shd w:val="clear" w:color="auto" w:fill="FFFFFF"/>
        </w:rPr>
        <w:t xml:space="preserve">% of nitrate content in spinach. Steaming, baking or drying (oven and freeze-drying) have also been found to cause insignificant to no losses of nitrate levels in vegetables (Pagliano &amp; Mester, 2019; Prasad &amp; Chetty 2011; </w:t>
      </w:r>
      <w:r w:rsidRPr="00987D02">
        <w:rPr>
          <w:rFonts w:eastAsia="Calibri" w:cs="Times New Roman"/>
          <w:szCs w:val="24"/>
        </w:rPr>
        <w:t>Mozolewski &amp; Smoczynski, 2004)</w:t>
      </w:r>
      <w:r w:rsidRPr="00987D02">
        <w:rPr>
          <w:rFonts w:eastAsia="Calibri" w:cs="Times New Roman"/>
          <w:szCs w:val="24"/>
          <w:shd w:val="clear" w:color="auto" w:fill="FFFFFF"/>
        </w:rPr>
        <w:t xml:space="preserve">. Frying tends to decrease moisture content in vegetables as a result higher nitrate concentrations are retained in fried vegetables (Prasad &amp; Chetty, 2011; Salehzadeh, </w:t>
      </w:r>
      <w:r w:rsidRPr="00987D02">
        <w:rPr>
          <w:rFonts w:eastAsia="Calibri" w:cs="Times New Roman"/>
          <w:i/>
          <w:szCs w:val="24"/>
          <w:shd w:val="clear" w:color="auto" w:fill="FFFFFF"/>
        </w:rPr>
        <w:t>et al</w:t>
      </w:r>
      <w:r w:rsidRPr="00987D02">
        <w:rPr>
          <w:rFonts w:eastAsia="Calibri" w:cs="Times New Roman"/>
          <w:szCs w:val="24"/>
          <w:shd w:val="clear" w:color="auto" w:fill="FFFFFF"/>
        </w:rPr>
        <w:t>., 2020).</w:t>
      </w:r>
      <w:bookmarkStart w:id="16" w:name="_Toc70351751"/>
      <w:bookmarkStart w:id="17" w:name="_Toc77238541"/>
    </w:p>
    <w:p w14:paraId="4D9BCD3F" w14:textId="77777777" w:rsidR="0056053A" w:rsidRPr="008A5D70" w:rsidRDefault="0056053A" w:rsidP="008A5D70">
      <w:pPr>
        <w:spacing w:after="200"/>
        <w:rPr>
          <w:rFonts w:eastAsia="Calibri" w:cs="Times New Roman"/>
          <w:szCs w:val="24"/>
        </w:rPr>
      </w:pPr>
    </w:p>
    <w:p w14:paraId="173C23A1" w14:textId="77777777" w:rsidR="006D1BFF" w:rsidRPr="00987D02" w:rsidRDefault="006D1BFF" w:rsidP="008A5D70">
      <w:pPr>
        <w:pStyle w:val="Heading2"/>
        <w:spacing w:line="276" w:lineRule="auto"/>
        <w:rPr>
          <w:rFonts w:eastAsia="Times New Roman"/>
        </w:rPr>
      </w:pPr>
      <w:bookmarkStart w:id="18" w:name="_Toc90493912"/>
      <w:r w:rsidRPr="00987D02">
        <w:rPr>
          <w:rFonts w:eastAsia="Times New Roman"/>
        </w:rPr>
        <w:lastRenderedPageBreak/>
        <w:t>1.2 Problem statement</w:t>
      </w:r>
      <w:bookmarkEnd w:id="16"/>
      <w:bookmarkEnd w:id="17"/>
      <w:bookmarkEnd w:id="18"/>
      <w:r w:rsidRPr="00987D02">
        <w:rPr>
          <w:rFonts w:eastAsia="Times New Roman"/>
        </w:rPr>
        <w:t xml:space="preserve"> </w:t>
      </w:r>
    </w:p>
    <w:p w14:paraId="792F89CD" w14:textId="69BDCBCD" w:rsidR="006D1BFF" w:rsidRPr="00987D02" w:rsidRDefault="006D1BFF" w:rsidP="006D1BFF">
      <w:pPr>
        <w:rPr>
          <w:rFonts w:eastAsia="Calibri" w:cs="Times New Roman"/>
          <w:szCs w:val="24"/>
        </w:rPr>
      </w:pPr>
      <w:r w:rsidRPr="00987D02">
        <w:rPr>
          <w:rFonts w:eastAsia="Calibri" w:cs="Times New Roman"/>
          <w:szCs w:val="24"/>
        </w:rPr>
        <w:t>The prevalence of non-communi</w:t>
      </w:r>
      <w:r w:rsidR="0056053A">
        <w:rPr>
          <w:rFonts w:eastAsia="Calibri" w:cs="Times New Roman"/>
          <w:szCs w:val="24"/>
        </w:rPr>
        <w:t>cable diseases such as diabetes and</w:t>
      </w:r>
      <w:r w:rsidRPr="00987D02">
        <w:rPr>
          <w:rFonts w:eastAsia="Calibri" w:cs="Times New Roman"/>
          <w:szCs w:val="24"/>
        </w:rPr>
        <w:t xml:space="preserve"> cardiovascular disease as well as their risk factors including obesity, hypertension and dyslipidaemia is on the rise globally (Roglic, 2016; Roth </w:t>
      </w:r>
      <w:r w:rsidRPr="00987D02">
        <w:rPr>
          <w:rFonts w:eastAsia="Calibri" w:cs="Times New Roman"/>
          <w:i/>
          <w:szCs w:val="24"/>
        </w:rPr>
        <w:t>et al</w:t>
      </w:r>
      <w:r w:rsidRPr="00987D02">
        <w:rPr>
          <w:rFonts w:eastAsia="Calibri" w:cs="Times New Roman"/>
          <w:szCs w:val="24"/>
        </w:rPr>
        <w:t xml:space="preserve">., 2018) and also among the Ghanaian population (Ofori-Asenso </w:t>
      </w:r>
      <w:r w:rsidRPr="00987D02">
        <w:rPr>
          <w:rFonts w:eastAsia="Calibri" w:cs="Times New Roman"/>
          <w:i/>
          <w:szCs w:val="24"/>
        </w:rPr>
        <w:t>et al</w:t>
      </w:r>
      <w:r w:rsidRPr="00987D02">
        <w:rPr>
          <w:rFonts w:eastAsia="Calibri" w:cs="Times New Roman"/>
          <w:szCs w:val="24"/>
        </w:rPr>
        <w:t xml:space="preserve">., 2016; Asamoah-Boaheng </w:t>
      </w:r>
      <w:r w:rsidRPr="00987D02">
        <w:rPr>
          <w:rFonts w:eastAsia="Calibri" w:cs="Times New Roman"/>
          <w:i/>
          <w:szCs w:val="24"/>
        </w:rPr>
        <w:t>et al</w:t>
      </w:r>
      <w:r w:rsidR="00E846EA">
        <w:rPr>
          <w:rFonts w:eastAsia="Calibri" w:cs="Times New Roman"/>
          <w:szCs w:val="24"/>
        </w:rPr>
        <w:t>., 2019). Over 70</w:t>
      </w:r>
      <w:r w:rsidRPr="00987D02">
        <w:rPr>
          <w:rFonts w:eastAsia="Calibri" w:cs="Times New Roman"/>
          <w:szCs w:val="24"/>
        </w:rPr>
        <w:t xml:space="preserve">% of deaths relating to cardiovascular diseases are preventable through a healthy lifestyle (Tzoulaki </w:t>
      </w:r>
      <w:r w:rsidRPr="00987D02">
        <w:rPr>
          <w:rFonts w:eastAsia="Calibri" w:cs="Times New Roman"/>
          <w:i/>
          <w:szCs w:val="24"/>
        </w:rPr>
        <w:t>et al</w:t>
      </w:r>
      <w:r w:rsidRPr="00987D02">
        <w:rPr>
          <w:rFonts w:eastAsia="Calibri" w:cs="Times New Roman"/>
          <w:szCs w:val="24"/>
        </w:rPr>
        <w:t>., 2016), a significant part of which is the intake of healthy diets. Vegetables form a significant part of a healthy diet (</w:t>
      </w:r>
      <w:r w:rsidRPr="00987D02">
        <w:rPr>
          <w:rFonts w:cs="Times New Roman"/>
          <w:szCs w:val="24"/>
        </w:rPr>
        <w:t>U.S. Department of Health and Human Services, 2015)</w:t>
      </w:r>
      <w:r w:rsidRPr="00987D02">
        <w:rPr>
          <w:rFonts w:eastAsia="Calibri" w:cs="Times New Roman"/>
          <w:szCs w:val="24"/>
        </w:rPr>
        <w:t>.</w:t>
      </w:r>
    </w:p>
    <w:p w14:paraId="5473003F" w14:textId="0F33B407" w:rsidR="008A5D70" w:rsidRPr="00686EC0" w:rsidRDefault="006D1BFF" w:rsidP="006D1BFF">
      <w:pPr>
        <w:rPr>
          <w:rFonts w:eastAsia="Calibri" w:cs="Times New Roman"/>
          <w:szCs w:val="24"/>
        </w:rPr>
      </w:pPr>
      <w:r w:rsidRPr="00686EC0">
        <w:rPr>
          <w:rFonts w:eastAsia="Calibri" w:cs="Times New Roman"/>
          <w:szCs w:val="24"/>
        </w:rPr>
        <w:t xml:space="preserve">In addition to being a good source of vitamins and minerals needed for normal body function, </w:t>
      </w:r>
      <w:r w:rsidRPr="00686EC0">
        <w:rPr>
          <w:rFonts w:cs="Times New Roman"/>
          <w:szCs w:val="24"/>
        </w:rPr>
        <w:t>(</w:t>
      </w:r>
      <w:r w:rsidRPr="00686EC0">
        <w:rPr>
          <w:rStyle w:val="CommentReference"/>
          <w:rFonts w:cs="Times New Roman"/>
          <w:sz w:val="24"/>
          <w:szCs w:val="24"/>
        </w:rPr>
        <w:t>Ramya &amp; Patel, 2019)</w:t>
      </w:r>
      <w:r w:rsidRPr="00686EC0">
        <w:rPr>
          <w:rStyle w:val="CommentReference"/>
        </w:rPr>
        <w:t xml:space="preserve"> </w:t>
      </w:r>
      <w:r w:rsidRPr="00686EC0">
        <w:rPr>
          <w:rFonts w:eastAsia="Calibri" w:cs="Times New Roman"/>
          <w:szCs w:val="24"/>
        </w:rPr>
        <w:t>helping with regulation of body weight (</w:t>
      </w:r>
      <w:r w:rsidRPr="00686EC0">
        <w:rPr>
          <w:rFonts w:cs="Times New Roman"/>
          <w:szCs w:val="24"/>
          <w:shd w:val="clear" w:color="auto" w:fill="FFFFFF"/>
        </w:rPr>
        <w:t xml:space="preserve">Brownlee </w:t>
      </w:r>
      <w:r w:rsidRPr="00686EC0">
        <w:rPr>
          <w:rFonts w:cs="Times New Roman"/>
          <w:i/>
          <w:szCs w:val="24"/>
          <w:shd w:val="clear" w:color="auto" w:fill="FFFFFF"/>
        </w:rPr>
        <w:t xml:space="preserve">et al., </w:t>
      </w:r>
      <w:r w:rsidRPr="00686EC0">
        <w:rPr>
          <w:rFonts w:cs="Times New Roman"/>
          <w:szCs w:val="24"/>
          <w:shd w:val="clear" w:color="auto" w:fill="FFFFFF"/>
        </w:rPr>
        <w:t>2017)</w:t>
      </w:r>
      <w:r w:rsidRPr="00686EC0">
        <w:rPr>
          <w:rFonts w:eastAsia="Calibri" w:cs="Times New Roman"/>
          <w:szCs w:val="24"/>
        </w:rPr>
        <w:t xml:space="preserve"> and other benefits, dietary nitrate obtained from vegetables </w:t>
      </w:r>
      <w:r w:rsidR="008A5D70" w:rsidRPr="00686EC0">
        <w:rPr>
          <w:rFonts w:eastAsia="Calibri" w:cs="Times New Roman"/>
          <w:szCs w:val="24"/>
        </w:rPr>
        <w:t xml:space="preserve">helps </w:t>
      </w:r>
      <w:r w:rsidR="00686EC0" w:rsidRPr="00686EC0">
        <w:rPr>
          <w:rFonts w:eastAsia="Calibri" w:cs="Times New Roman"/>
          <w:szCs w:val="24"/>
        </w:rPr>
        <w:t>to lower blood pressure, blood lipids</w:t>
      </w:r>
      <w:r w:rsidRPr="00686EC0">
        <w:rPr>
          <w:rFonts w:eastAsia="Calibri" w:cs="Times New Roman"/>
          <w:szCs w:val="24"/>
        </w:rPr>
        <w:t xml:space="preserve"> </w:t>
      </w:r>
      <w:r w:rsidR="00686EC0" w:rsidRPr="00686EC0">
        <w:rPr>
          <w:rFonts w:eastAsia="Calibri" w:cs="Times New Roman"/>
          <w:szCs w:val="24"/>
        </w:rPr>
        <w:t>and enhance</w:t>
      </w:r>
      <w:r w:rsidRPr="00686EC0">
        <w:rPr>
          <w:rFonts w:eastAsia="Calibri" w:cs="Times New Roman"/>
          <w:szCs w:val="24"/>
        </w:rPr>
        <w:t xml:space="preserve"> vascular function (Joshipura </w:t>
      </w:r>
      <w:r w:rsidRPr="00686EC0">
        <w:rPr>
          <w:rFonts w:eastAsia="Calibri" w:cs="Times New Roman"/>
          <w:i/>
          <w:szCs w:val="24"/>
        </w:rPr>
        <w:t>et al.,</w:t>
      </w:r>
      <w:r w:rsidRPr="00686EC0">
        <w:rPr>
          <w:rFonts w:eastAsia="Calibri" w:cs="Times New Roman"/>
          <w:szCs w:val="24"/>
        </w:rPr>
        <w:t xml:space="preserve"> 2001; Lundberg </w:t>
      </w:r>
      <w:r w:rsidRPr="00686EC0">
        <w:rPr>
          <w:rFonts w:eastAsia="Calibri" w:cs="Times New Roman"/>
          <w:i/>
          <w:szCs w:val="24"/>
        </w:rPr>
        <w:t>et al</w:t>
      </w:r>
      <w:r w:rsidRPr="00686EC0">
        <w:rPr>
          <w:rFonts w:eastAsia="Calibri" w:cs="Times New Roman"/>
          <w:szCs w:val="24"/>
        </w:rPr>
        <w:t xml:space="preserve">., 2006; Liu </w:t>
      </w:r>
      <w:r w:rsidRPr="00686EC0">
        <w:rPr>
          <w:rFonts w:eastAsia="Calibri" w:cs="Times New Roman"/>
          <w:i/>
          <w:szCs w:val="24"/>
        </w:rPr>
        <w:t>et al</w:t>
      </w:r>
      <w:r w:rsidRPr="00686EC0">
        <w:rPr>
          <w:rFonts w:eastAsia="Calibri" w:cs="Times New Roman"/>
          <w:szCs w:val="24"/>
        </w:rPr>
        <w:t xml:space="preserve">., 2013; Rammos </w:t>
      </w:r>
      <w:r w:rsidRPr="00686EC0">
        <w:rPr>
          <w:rFonts w:eastAsia="Calibri" w:cs="Times New Roman"/>
          <w:i/>
          <w:szCs w:val="24"/>
        </w:rPr>
        <w:t>et al</w:t>
      </w:r>
      <w:r w:rsidRPr="00686EC0">
        <w:rPr>
          <w:rFonts w:eastAsia="Calibri" w:cs="Times New Roman"/>
          <w:szCs w:val="24"/>
        </w:rPr>
        <w:t xml:space="preserve">., 2014; Kapil </w:t>
      </w:r>
      <w:r w:rsidRPr="00686EC0">
        <w:rPr>
          <w:rFonts w:eastAsia="Calibri" w:cs="Times New Roman"/>
          <w:i/>
          <w:szCs w:val="24"/>
        </w:rPr>
        <w:t>et al</w:t>
      </w:r>
      <w:r w:rsidRPr="00686EC0">
        <w:rPr>
          <w:rFonts w:eastAsia="Calibri" w:cs="Times New Roman"/>
          <w:szCs w:val="24"/>
        </w:rPr>
        <w:t xml:space="preserve">., 2015; Jackson </w:t>
      </w:r>
      <w:r w:rsidRPr="00686EC0">
        <w:rPr>
          <w:rFonts w:eastAsia="Calibri" w:cs="Times New Roman"/>
          <w:i/>
          <w:szCs w:val="24"/>
        </w:rPr>
        <w:t>et al</w:t>
      </w:r>
      <w:r w:rsidR="008A5D70" w:rsidRPr="00686EC0">
        <w:rPr>
          <w:rFonts w:eastAsia="Calibri" w:cs="Times New Roman"/>
          <w:szCs w:val="24"/>
        </w:rPr>
        <w:t>., 2018).</w:t>
      </w:r>
    </w:p>
    <w:p w14:paraId="721AB7F7" w14:textId="77777777" w:rsidR="006D1BFF" w:rsidRPr="00987D02" w:rsidRDefault="006D1BFF" w:rsidP="006D1BFF">
      <w:pPr>
        <w:rPr>
          <w:rFonts w:eastAsia="Calibri" w:cs="Times New Roman"/>
          <w:iCs/>
          <w:szCs w:val="24"/>
        </w:rPr>
      </w:pPr>
      <w:r w:rsidRPr="00987D02">
        <w:rPr>
          <w:rFonts w:eastAsia="Calibri" w:cs="Times New Roman"/>
          <w:szCs w:val="24"/>
        </w:rPr>
        <w:t xml:space="preserve">Accurate estimation of vegetable nitrate intake is a challenge due to the lack of a comprehensive database of nitrate levels of vegetables grown in Ghana. The use of a food database from other countries may not be applicable as the nitrate concentrations in vegetables from different locations vary. Additionally, the state in which a vegetable is consumed, whether cooked or raw, significantly affects their nitrate levels. </w:t>
      </w:r>
      <w:r w:rsidRPr="00987D02">
        <w:rPr>
          <w:rFonts w:eastAsia="Calibri" w:cs="Times New Roman"/>
          <w:iCs/>
          <w:szCs w:val="24"/>
        </w:rPr>
        <w:t>Experimental studies investigating the nitrate levels of vegetables after undergoing various cooking methods are scarce in Ghana. This knowledge is critical to provide the baseline data needed to advance research in the field of nitrate from vegetables and chronic diseases. It provides the added rationale for carrying out this study.</w:t>
      </w:r>
    </w:p>
    <w:p w14:paraId="3EE3021B" w14:textId="1659EACE" w:rsidR="006D1BFF" w:rsidRPr="008A5D70" w:rsidRDefault="006D1BFF" w:rsidP="00090A2D">
      <w:pPr>
        <w:pStyle w:val="Heading2"/>
        <w:spacing w:line="240" w:lineRule="auto"/>
        <w:rPr>
          <w:rFonts w:eastAsia="Times New Roman"/>
        </w:rPr>
      </w:pPr>
      <w:bookmarkStart w:id="19" w:name="_Toc70351752"/>
      <w:bookmarkStart w:id="20" w:name="_Toc77238542"/>
      <w:bookmarkStart w:id="21" w:name="_Toc90493913"/>
      <w:r w:rsidRPr="00987D02">
        <w:rPr>
          <w:rFonts w:eastAsia="Times New Roman"/>
        </w:rPr>
        <w:lastRenderedPageBreak/>
        <w:t>1.3 Justification</w:t>
      </w:r>
      <w:bookmarkEnd w:id="19"/>
      <w:bookmarkEnd w:id="20"/>
      <w:bookmarkEnd w:id="21"/>
    </w:p>
    <w:p w14:paraId="00202E4D" w14:textId="77777777" w:rsidR="00D70EEF" w:rsidRDefault="006D1BFF" w:rsidP="00D70EEF">
      <w:pPr>
        <w:rPr>
          <w:rFonts w:eastAsia="Calibri" w:cs="Times New Roman"/>
          <w:szCs w:val="24"/>
        </w:rPr>
      </w:pPr>
      <w:r w:rsidRPr="00987D02">
        <w:rPr>
          <w:rFonts w:eastAsia="Calibri" w:cs="Times New Roman"/>
          <w:szCs w:val="24"/>
        </w:rPr>
        <w:t>This study will determine and document the nitrate levels of a sample of commonly consumed vegetables on the Ghanaian market. The impact of different cooking methods on vegetable nitrate levels will also be determined. The data acquired will serve as valid reference data necessary for any investigation on the possible association between vegetable nitrate intake and cardiovascular heal</w:t>
      </w:r>
      <w:r w:rsidR="00D70EEF">
        <w:rPr>
          <w:rFonts w:eastAsia="Calibri" w:cs="Times New Roman"/>
          <w:szCs w:val="24"/>
        </w:rPr>
        <w:t xml:space="preserve">th among Ghanaians. </w:t>
      </w:r>
    </w:p>
    <w:p w14:paraId="042651E7" w14:textId="1694601B" w:rsidR="00EC40CE" w:rsidRDefault="006D1BFF" w:rsidP="0056053A">
      <w:pPr>
        <w:rPr>
          <w:rFonts w:eastAsia="Calibri" w:cs="Times New Roman"/>
          <w:szCs w:val="24"/>
        </w:rPr>
      </w:pPr>
      <w:r w:rsidRPr="00987D02">
        <w:rPr>
          <w:rFonts w:eastAsia="Calibri" w:cs="Times New Roman"/>
          <w:szCs w:val="24"/>
        </w:rPr>
        <w:t xml:space="preserve">The vegetables with the highest nitrate levels and cooking methods that may retain the most nitrate concentration will be identified. This will inform </w:t>
      </w:r>
      <w:r w:rsidR="00EC40CE" w:rsidRPr="00987D02">
        <w:rPr>
          <w:rFonts w:eastAsia="Calibri" w:cs="Times New Roman"/>
          <w:szCs w:val="24"/>
        </w:rPr>
        <w:t>dieticians</w:t>
      </w:r>
      <w:r w:rsidRPr="00987D02">
        <w:rPr>
          <w:rFonts w:eastAsia="Calibri" w:cs="Times New Roman"/>
          <w:szCs w:val="24"/>
        </w:rPr>
        <w:t xml:space="preserve"> in their practice to recommend the appropriate vegetables and cooking methods to patients. </w:t>
      </w:r>
      <w:bookmarkStart w:id="22" w:name="_Toc70351753"/>
      <w:bookmarkStart w:id="23" w:name="_Toc77238543"/>
    </w:p>
    <w:p w14:paraId="5537B9A8" w14:textId="3B93F69B" w:rsidR="00E40DD1" w:rsidRDefault="00E40DD1" w:rsidP="0056053A">
      <w:pPr>
        <w:rPr>
          <w:rFonts w:eastAsia="Calibri" w:cs="Times New Roman"/>
          <w:szCs w:val="24"/>
        </w:rPr>
      </w:pPr>
    </w:p>
    <w:p w14:paraId="366860FD" w14:textId="372335B4" w:rsidR="00E40DD1" w:rsidRDefault="00E40DD1" w:rsidP="0056053A">
      <w:pPr>
        <w:rPr>
          <w:rFonts w:eastAsia="Calibri" w:cs="Times New Roman"/>
          <w:szCs w:val="24"/>
        </w:rPr>
      </w:pPr>
    </w:p>
    <w:p w14:paraId="5CD00637" w14:textId="50BC98D5" w:rsidR="00E40DD1" w:rsidRDefault="00E40DD1" w:rsidP="0056053A">
      <w:pPr>
        <w:rPr>
          <w:rFonts w:eastAsia="Calibri" w:cs="Times New Roman"/>
          <w:szCs w:val="24"/>
        </w:rPr>
      </w:pPr>
    </w:p>
    <w:p w14:paraId="6E3FF306" w14:textId="51BEACB6" w:rsidR="00E40DD1" w:rsidRDefault="00E40DD1" w:rsidP="0056053A">
      <w:pPr>
        <w:rPr>
          <w:rFonts w:eastAsia="Calibri" w:cs="Times New Roman"/>
          <w:szCs w:val="24"/>
        </w:rPr>
      </w:pPr>
    </w:p>
    <w:p w14:paraId="1AF4A2ED" w14:textId="7ECDC036" w:rsidR="00E40DD1" w:rsidRDefault="00E40DD1" w:rsidP="0056053A">
      <w:pPr>
        <w:rPr>
          <w:rFonts w:eastAsia="Calibri" w:cs="Times New Roman"/>
          <w:szCs w:val="24"/>
        </w:rPr>
      </w:pPr>
    </w:p>
    <w:p w14:paraId="3653DF03" w14:textId="504861B4" w:rsidR="00E40DD1" w:rsidRDefault="00E40DD1" w:rsidP="0056053A">
      <w:pPr>
        <w:rPr>
          <w:rFonts w:eastAsia="Calibri" w:cs="Times New Roman"/>
          <w:szCs w:val="24"/>
        </w:rPr>
      </w:pPr>
    </w:p>
    <w:p w14:paraId="03D9139B" w14:textId="042CBC1F" w:rsidR="00E40DD1" w:rsidRDefault="00E40DD1" w:rsidP="0056053A">
      <w:pPr>
        <w:rPr>
          <w:rFonts w:eastAsia="Calibri" w:cs="Times New Roman"/>
          <w:szCs w:val="24"/>
        </w:rPr>
      </w:pPr>
    </w:p>
    <w:p w14:paraId="4339B107" w14:textId="0F3E910D" w:rsidR="00E40DD1" w:rsidRDefault="00E40DD1" w:rsidP="0056053A">
      <w:pPr>
        <w:rPr>
          <w:rFonts w:eastAsia="Calibri" w:cs="Times New Roman"/>
          <w:szCs w:val="24"/>
        </w:rPr>
      </w:pPr>
    </w:p>
    <w:p w14:paraId="6E4F5B4A" w14:textId="77777777" w:rsidR="00E40DD1" w:rsidRPr="00D70EEF" w:rsidRDefault="00E40DD1" w:rsidP="0056053A">
      <w:pPr>
        <w:rPr>
          <w:rFonts w:eastAsia="Calibri" w:cs="Times New Roman"/>
          <w:szCs w:val="24"/>
        </w:rPr>
      </w:pPr>
    </w:p>
    <w:p w14:paraId="7A94441B" w14:textId="0EE8FC80" w:rsidR="006D1BFF" w:rsidRPr="008A5D70" w:rsidRDefault="006D1BFF" w:rsidP="002E7B69">
      <w:pPr>
        <w:pStyle w:val="Heading2"/>
        <w:tabs>
          <w:tab w:val="left" w:pos="1560"/>
        </w:tabs>
        <w:spacing w:line="240" w:lineRule="auto"/>
        <w:rPr>
          <w:rFonts w:eastAsia="Times New Roman"/>
        </w:rPr>
      </w:pPr>
      <w:bookmarkStart w:id="24" w:name="_Toc90493914"/>
      <w:r w:rsidRPr="00987D02">
        <w:rPr>
          <w:rFonts w:eastAsia="Times New Roman"/>
        </w:rPr>
        <w:lastRenderedPageBreak/>
        <w:t xml:space="preserve">1.4 </w:t>
      </w:r>
      <w:bookmarkEnd w:id="22"/>
      <w:bookmarkEnd w:id="23"/>
      <w:bookmarkEnd w:id="24"/>
      <w:r w:rsidR="00CB383C">
        <w:rPr>
          <w:rFonts w:eastAsia="Times New Roman"/>
        </w:rPr>
        <w:t>Aim</w:t>
      </w:r>
    </w:p>
    <w:p w14:paraId="50883293" w14:textId="182C73AA" w:rsidR="00090A2D" w:rsidRPr="00E40DD1" w:rsidRDefault="00E456D1" w:rsidP="00E40DD1">
      <w:pPr>
        <w:spacing w:after="240"/>
        <w:rPr>
          <w:rFonts w:eastAsia="Calibri" w:cs="Times New Roman"/>
          <w:szCs w:val="24"/>
        </w:rPr>
      </w:pPr>
      <w:r>
        <w:rPr>
          <w:rFonts w:eastAsia="Calibri" w:cs="Times New Roman"/>
          <w:szCs w:val="24"/>
        </w:rPr>
        <w:t>The aim</w:t>
      </w:r>
      <w:r w:rsidR="001560A5">
        <w:rPr>
          <w:rFonts w:eastAsia="Calibri" w:cs="Times New Roman"/>
          <w:szCs w:val="24"/>
        </w:rPr>
        <w:t xml:space="preserve"> of this study was to</w:t>
      </w:r>
      <w:r w:rsidR="006D1BFF" w:rsidRPr="00987D02">
        <w:rPr>
          <w:rFonts w:eastAsia="Calibri" w:cs="Times New Roman"/>
          <w:szCs w:val="24"/>
        </w:rPr>
        <w:t xml:space="preserve"> obtain the nitrate levels of raw and cooked vegetables consumed by patients with non-communi</w:t>
      </w:r>
      <w:bookmarkStart w:id="25" w:name="_Toc77238544"/>
      <w:bookmarkStart w:id="26" w:name="_Toc70351755"/>
      <w:r w:rsidR="00090A2D">
        <w:rPr>
          <w:rFonts w:eastAsia="Calibri" w:cs="Times New Roman"/>
          <w:szCs w:val="24"/>
        </w:rPr>
        <w:t>cable diseases (NCDs) in Ghana.</w:t>
      </w:r>
    </w:p>
    <w:p w14:paraId="2F2DE89C" w14:textId="0F416FC8" w:rsidR="004548F7" w:rsidRDefault="006D1BFF" w:rsidP="004548F7">
      <w:pPr>
        <w:pStyle w:val="Heading3"/>
        <w:rPr>
          <w:rFonts w:eastAsia="Times New Roman"/>
        </w:rPr>
      </w:pPr>
      <w:bookmarkStart w:id="27" w:name="_Toc90493915"/>
      <w:r w:rsidRPr="00987D02">
        <w:rPr>
          <w:rFonts w:eastAsia="Times New Roman"/>
        </w:rPr>
        <w:t>1.4.1 Specific objectives</w:t>
      </w:r>
      <w:bookmarkEnd w:id="25"/>
      <w:bookmarkEnd w:id="27"/>
      <w:r w:rsidRPr="00987D02">
        <w:rPr>
          <w:rFonts w:eastAsia="Times New Roman"/>
        </w:rPr>
        <w:t xml:space="preserve"> </w:t>
      </w:r>
      <w:bookmarkEnd w:id="26"/>
    </w:p>
    <w:p w14:paraId="5C6A0D97" w14:textId="5C04725D" w:rsidR="004548F7" w:rsidRPr="004548F7" w:rsidRDefault="004548F7" w:rsidP="004548F7">
      <w:r>
        <w:t xml:space="preserve">The specific objectives </w:t>
      </w:r>
      <w:r w:rsidR="00664F17">
        <w:t>were</w:t>
      </w:r>
      <w:r>
        <w:t xml:space="preserve"> to:</w:t>
      </w:r>
    </w:p>
    <w:p w14:paraId="08D54D25" w14:textId="4391C52D" w:rsidR="006D1BFF" w:rsidRDefault="00E456D1" w:rsidP="008A5D70">
      <w:pPr>
        <w:numPr>
          <w:ilvl w:val="0"/>
          <w:numId w:val="2"/>
        </w:numPr>
        <w:ind w:left="1080"/>
        <w:contextualSpacing/>
        <w:rPr>
          <w:rFonts w:eastAsia="Calibri" w:cs="Times New Roman"/>
          <w:b/>
          <w:szCs w:val="24"/>
        </w:rPr>
      </w:pPr>
      <w:r>
        <w:rPr>
          <w:rFonts w:eastAsia="Calibri" w:cs="Times New Roman"/>
          <w:szCs w:val="24"/>
        </w:rPr>
        <w:t>Obtain</w:t>
      </w:r>
      <w:r w:rsidR="006D1BFF" w:rsidRPr="00987D02">
        <w:rPr>
          <w:rFonts w:eastAsia="Calibri" w:cs="Times New Roman"/>
          <w:szCs w:val="24"/>
        </w:rPr>
        <w:t xml:space="preserve"> information on the types of vegetables consumed by the study population based on 24-hour dietary recall interviews obtained from secondary data.</w:t>
      </w:r>
    </w:p>
    <w:p w14:paraId="7933AE99" w14:textId="77777777" w:rsidR="008A5D70" w:rsidRPr="008A5D70" w:rsidRDefault="008A5D70" w:rsidP="008A5D70">
      <w:pPr>
        <w:spacing w:before="0" w:beforeAutospacing="0" w:after="0" w:afterAutospacing="0" w:line="276" w:lineRule="auto"/>
        <w:ind w:left="1080"/>
        <w:contextualSpacing/>
        <w:rPr>
          <w:rFonts w:eastAsia="Calibri" w:cs="Times New Roman"/>
          <w:b/>
          <w:szCs w:val="24"/>
        </w:rPr>
      </w:pPr>
    </w:p>
    <w:p w14:paraId="79FD3A76" w14:textId="4FC5C83A" w:rsidR="006D1BFF" w:rsidRPr="00987D02" w:rsidRDefault="00E456D1" w:rsidP="006D1BFF">
      <w:pPr>
        <w:numPr>
          <w:ilvl w:val="0"/>
          <w:numId w:val="2"/>
        </w:numPr>
        <w:ind w:left="1080"/>
        <w:contextualSpacing/>
        <w:rPr>
          <w:rFonts w:eastAsia="Calibri" w:cs="Times New Roman"/>
          <w:szCs w:val="24"/>
        </w:rPr>
      </w:pPr>
      <w:r>
        <w:rPr>
          <w:rFonts w:eastAsia="Calibri" w:cs="Times New Roman"/>
          <w:szCs w:val="24"/>
        </w:rPr>
        <w:t>Determine</w:t>
      </w:r>
      <w:r w:rsidR="006D1BFF" w:rsidRPr="00987D02">
        <w:rPr>
          <w:rFonts w:eastAsia="Calibri" w:cs="Times New Roman"/>
          <w:szCs w:val="24"/>
        </w:rPr>
        <w:t xml:space="preserve"> the mean nitrates levels in milligrams per kilogram of the uncooked state of each vegetable consumed.</w:t>
      </w:r>
    </w:p>
    <w:p w14:paraId="02B8BFA6" w14:textId="77777777" w:rsidR="006D1BFF" w:rsidRPr="00987D02" w:rsidRDefault="006D1BFF" w:rsidP="006D1BFF">
      <w:pPr>
        <w:spacing w:line="276" w:lineRule="auto"/>
        <w:contextualSpacing/>
        <w:rPr>
          <w:rFonts w:eastAsia="Calibri" w:cs="Times New Roman"/>
          <w:szCs w:val="24"/>
        </w:rPr>
      </w:pPr>
    </w:p>
    <w:p w14:paraId="049D03AC" w14:textId="34E18CDA" w:rsidR="006D1BFF" w:rsidRDefault="00E456D1" w:rsidP="006D1BFF">
      <w:pPr>
        <w:numPr>
          <w:ilvl w:val="0"/>
          <w:numId w:val="2"/>
        </w:numPr>
        <w:ind w:left="1080"/>
        <w:contextualSpacing/>
        <w:rPr>
          <w:rFonts w:eastAsia="Calibri" w:cs="Times New Roman"/>
          <w:szCs w:val="24"/>
        </w:rPr>
      </w:pPr>
      <w:r>
        <w:rPr>
          <w:rFonts w:eastAsia="Calibri" w:cs="Times New Roman"/>
          <w:szCs w:val="24"/>
        </w:rPr>
        <w:t>Determine</w:t>
      </w:r>
      <w:r w:rsidR="006D1BFF" w:rsidRPr="00987D02">
        <w:rPr>
          <w:rFonts w:eastAsia="Calibri" w:cs="Times New Roman"/>
          <w:szCs w:val="24"/>
        </w:rPr>
        <w:t xml:space="preserve"> the mean nitrate levels in milligrams per kilogram of each vegetable after undergoing differ</w:t>
      </w:r>
      <w:r w:rsidR="000850D4" w:rsidRPr="00987D02">
        <w:rPr>
          <w:rFonts w:eastAsia="Calibri" w:cs="Times New Roman"/>
          <w:szCs w:val="24"/>
        </w:rPr>
        <w:t>ent</w:t>
      </w:r>
      <w:r w:rsidR="004548F7">
        <w:rPr>
          <w:rFonts w:eastAsia="Calibri" w:cs="Times New Roman"/>
          <w:szCs w:val="24"/>
        </w:rPr>
        <w:t xml:space="preserve"> cooking</w:t>
      </w:r>
      <w:r w:rsidR="000850D4" w:rsidRPr="00987D02">
        <w:rPr>
          <w:rFonts w:eastAsia="Calibri" w:cs="Times New Roman"/>
          <w:szCs w:val="24"/>
        </w:rPr>
        <w:t xml:space="preserve"> treatments (boiling, frying, </w:t>
      </w:r>
      <w:r w:rsidR="006D1BFF" w:rsidRPr="00987D02">
        <w:rPr>
          <w:rFonts w:eastAsia="Calibri" w:cs="Times New Roman"/>
          <w:szCs w:val="24"/>
        </w:rPr>
        <w:t>stewing</w:t>
      </w:r>
      <w:r w:rsidR="000850D4" w:rsidRPr="00987D02">
        <w:rPr>
          <w:rFonts w:eastAsia="Calibri" w:cs="Times New Roman"/>
          <w:szCs w:val="24"/>
        </w:rPr>
        <w:t xml:space="preserve">, prepared soup and </w:t>
      </w:r>
      <w:r w:rsidR="00144923" w:rsidRPr="00144923">
        <w:rPr>
          <w:rFonts w:eastAsia="Calibri" w:cs="Times New Roman"/>
          <w:i/>
          <w:szCs w:val="24"/>
        </w:rPr>
        <w:t>Abom</w:t>
      </w:r>
      <w:r w:rsidR="006D1BFF" w:rsidRPr="00987D02">
        <w:rPr>
          <w:rFonts w:eastAsia="Calibri" w:cs="Times New Roman"/>
          <w:szCs w:val="24"/>
        </w:rPr>
        <w:t>).</w:t>
      </w:r>
    </w:p>
    <w:p w14:paraId="5EB0362C" w14:textId="77777777" w:rsidR="008A5D70" w:rsidRDefault="008A5D70" w:rsidP="008A5D70">
      <w:pPr>
        <w:pStyle w:val="ListParagraph"/>
        <w:rPr>
          <w:rFonts w:eastAsia="Calibri" w:cs="Times New Roman"/>
          <w:szCs w:val="24"/>
        </w:rPr>
      </w:pPr>
    </w:p>
    <w:p w14:paraId="3C45D95A" w14:textId="77777777" w:rsidR="008A5D70" w:rsidRDefault="008A5D70" w:rsidP="008A5D70">
      <w:pPr>
        <w:ind w:left="1080"/>
        <w:contextualSpacing/>
        <w:rPr>
          <w:rFonts w:eastAsia="Calibri" w:cs="Times New Roman"/>
          <w:szCs w:val="24"/>
        </w:rPr>
      </w:pPr>
    </w:p>
    <w:p w14:paraId="291B2614" w14:textId="77777777" w:rsidR="008A5D70" w:rsidRDefault="008A5D70" w:rsidP="008A5D70">
      <w:pPr>
        <w:ind w:left="1080"/>
        <w:contextualSpacing/>
        <w:rPr>
          <w:rFonts w:eastAsia="Calibri" w:cs="Times New Roman"/>
          <w:szCs w:val="24"/>
        </w:rPr>
      </w:pPr>
    </w:p>
    <w:p w14:paraId="11909CEB" w14:textId="77777777" w:rsidR="008A5D70" w:rsidRDefault="008A5D70" w:rsidP="008A5D70">
      <w:pPr>
        <w:ind w:left="1080"/>
        <w:contextualSpacing/>
        <w:rPr>
          <w:rFonts w:eastAsia="Calibri" w:cs="Times New Roman"/>
          <w:szCs w:val="24"/>
        </w:rPr>
      </w:pPr>
    </w:p>
    <w:p w14:paraId="73E09A11" w14:textId="77777777" w:rsidR="008A5D70" w:rsidRDefault="008A5D70" w:rsidP="008A5D70">
      <w:pPr>
        <w:ind w:left="1080"/>
        <w:contextualSpacing/>
        <w:rPr>
          <w:rFonts w:eastAsia="Calibri" w:cs="Times New Roman"/>
          <w:szCs w:val="24"/>
        </w:rPr>
      </w:pPr>
    </w:p>
    <w:p w14:paraId="6F43FBA0" w14:textId="77777777" w:rsidR="008A5D70" w:rsidRPr="00987D02" w:rsidRDefault="008A5D70" w:rsidP="008A5D70">
      <w:pPr>
        <w:ind w:left="1080"/>
        <w:contextualSpacing/>
        <w:rPr>
          <w:rFonts w:eastAsia="Calibri" w:cs="Times New Roman"/>
          <w:szCs w:val="24"/>
        </w:rPr>
      </w:pPr>
    </w:p>
    <w:p w14:paraId="16A29217" w14:textId="77777777" w:rsidR="006D1BFF" w:rsidRPr="00987D02" w:rsidRDefault="006D1BFF" w:rsidP="00EC40CE">
      <w:pPr>
        <w:pStyle w:val="Heading1"/>
        <w:spacing w:before="0"/>
        <w:jc w:val="center"/>
        <w:rPr>
          <w:szCs w:val="32"/>
        </w:rPr>
      </w:pPr>
      <w:bookmarkStart w:id="28" w:name="_Toc77238545"/>
      <w:bookmarkStart w:id="29" w:name="_Toc90493916"/>
      <w:r w:rsidRPr="00987D02">
        <w:lastRenderedPageBreak/>
        <w:t>CHAPTER TWO</w:t>
      </w:r>
      <w:bookmarkEnd w:id="28"/>
      <w:bookmarkEnd w:id="29"/>
    </w:p>
    <w:p w14:paraId="75CB3417" w14:textId="77777777" w:rsidR="006D1BFF" w:rsidRPr="00987D02" w:rsidRDefault="006D1BFF" w:rsidP="000D2E52">
      <w:pPr>
        <w:pStyle w:val="Heading1"/>
        <w:spacing w:before="0" w:line="240" w:lineRule="auto"/>
        <w:rPr>
          <w:rFonts w:cs="Times New Roman"/>
          <w:b w:val="0"/>
          <w:szCs w:val="24"/>
        </w:rPr>
      </w:pPr>
      <w:bookmarkStart w:id="30" w:name="_Toc70351758"/>
      <w:bookmarkStart w:id="31" w:name="_Toc77238546"/>
      <w:bookmarkStart w:id="32" w:name="_Toc90493917"/>
      <w:r w:rsidRPr="00987D02">
        <w:rPr>
          <w:rFonts w:cs="Times New Roman"/>
          <w:szCs w:val="24"/>
        </w:rPr>
        <w:t>2.0 LITERATURE REVIEW</w:t>
      </w:r>
      <w:bookmarkEnd w:id="30"/>
      <w:bookmarkEnd w:id="31"/>
      <w:bookmarkEnd w:id="32"/>
      <w:r w:rsidRPr="00987D02">
        <w:rPr>
          <w:rFonts w:cs="Times New Roman"/>
          <w:szCs w:val="24"/>
        </w:rPr>
        <w:t xml:space="preserve">  </w:t>
      </w:r>
    </w:p>
    <w:p w14:paraId="0F9A4CB5" w14:textId="77777777" w:rsidR="006D1BFF" w:rsidRPr="00987D02" w:rsidRDefault="006D1BFF" w:rsidP="008A5D70">
      <w:pPr>
        <w:pStyle w:val="Heading2"/>
        <w:spacing w:line="276" w:lineRule="auto"/>
      </w:pPr>
      <w:bookmarkStart w:id="33" w:name="_Toc70351759"/>
      <w:bookmarkStart w:id="34" w:name="_Toc77238547"/>
      <w:bookmarkStart w:id="35" w:name="_Toc90493918"/>
      <w:r w:rsidRPr="00987D02">
        <w:t>2.1 Vegetable consumption and its importance in the diet</w:t>
      </w:r>
      <w:bookmarkEnd w:id="33"/>
      <w:bookmarkEnd w:id="34"/>
      <w:bookmarkEnd w:id="35"/>
      <w:r w:rsidRPr="00987D02">
        <w:t xml:space="preserve"> </w:t>
      </w:r>
    </w:p>
    <w:p w14:paraId="0151A406" w14:textId="3B0CB041" w:rsidR="008A5D70" w:rsidRPr="00987D02" w:rsidRDefault="006D1BFF" w:rsidP="008A5D70">
      <w:pPr>
        <w:rPr>
          <w:rFonts w:cs="Times New Roman"/>
          <w:szCs w:val="24"/>
        </w:rPr>
      </w:pPr>
      <w:r w:rsidRPr="00987D02">
        <w:rPr>
          <w:rFonts w:cs="Times New Roman"/>
          <w:szCs w:val="24"/>
        </w:rPr>
        <w:t xml:space="preserve">Vegetables are good sources of nutrients, especially vitamins (A, C E, B1, B3, B6, B9, </w:t>
      </w:r>
      <w:r w:rsidR="00B62B40" w:rsidRPr="00987D02">
        <w:rPr>
          <w:rFonts w:cs="Times New Roman"/>
          <w:szCs w:val="24"/>
        </w:rPr>
        <w:t>and K</w:t>
      </w:r>
      <w:r w:rsidRPr="00987D02">
        <w:rPr>
          <w:rFonts w:cs="Times New Roman"/>
          <w:szCs w:val="24"/>
        </w:rPr>
        <w:t xml:space="preserve">), minerals (potassium, copper, magnesium, iron, </w:t>
      </w:r>
      <w:r w:rsidR="00B62B40" w:rsidRPr="00987D02">
        <w:rPr>
          <w:rFonts w:cs="Times New Roman"/>
          <w:szCs w:val="24"/>
        </w:rPr>
        <w:t>and manganese</w:t>
      </w:r>
      <w:r w:rsidRPr="00987D02">
        <w:rPr>
          <w:rFonts w:cs="Times New Roman"/>
          <w:szCs w:val="24"/>
        </w:rPr>
        <w:t>), other bioactive</w:t>
      </w:r>
      <w:r w:rsidR="00715D96" w:rsidRPr="00987D02">
        <w:rPr>
          <w:rFonts w:cs="Times New Roman"/>
          <w:szCs w:val="24"/>
        </w:rPr>
        <w:t xml:space="preserve"> compounds (choline, quercetin)</w:t>
      </w:r>
      <w:r w:rsidRPr="00987D02">
        <w:rPr>
          <w:rFonts w:cs="Times New Roman"/>
          <w:szCs w:val="24"/>
        </w:rPr>
        <w:t xml:space="preserve"> and dietary </w:t>
      </w:r>
      <w:r w:rsidR="00077C96" w:rsidRPr="00987D02">
        <w:rPr>
          <w:rFonts w:cs="Times New Roman"/>
          <w:szCs w:val="24"/>
        </w:rPr>
        <w:t>fibre</w:t>
      </w:r>
      <w:r w:rsidRPr="00987D02">
        <w:rPr>
          <w:rFonts w:cs="Times New Roman"/>
          <w:szCs w:val="24"/>
        </w:rPr>
        <w:t xml:space="preserve"> which provide health benefits to the human body. Many research findings have proven and supported the role adequate vegetable intake, plays in minimizing the onset of chronic diseases such as arthritis, cancer, coronary heart disease, diabetes, and stroke (Sadeghi </w:t>
      </w:r>
      <w:r w:rsidRPr="00987D02">
        <w:rPr>
          <w:rFonts w:cs="Times New Roman"/>
          <w:i/>
          <w:szCs w:val="24"/>
        </w:rPr>
        <w:t>et al.</w:t>
      </w:r>
      <w:r w:rsidRPr="00987D02">
        <w:rPr>
          <w:rFonts w:cs="Times New Roman"/>
          <w:szCs w:val="24"/>
        </w:rPr>
        <w:t xml:space="preserve">, 2015; Aune </w:t>
      </w:r>
      <w:r w:rsidRPr="00987D02">
        <w:rPr>
          <w:rFonts w:cs="Times New Roman"/>
          <w:i/>
          <w:szCs w:val="24"/>
        </w:rPr>
        <w:t>et al</w:t>
      </w:r>
      <w:r w:rsidRPr="00987D02">
        <w:rPr>
          <w:rFonts w:cs="Times New Roman"/>
          <w:szCs w:val="24"/>
        </w:rPr>
        <w:t xml:space="preserve">., 2017). However, vegetable consumption in Ghana (Ruel, Minot &amp; Smith, 2004; Amo-Adjei, &amp; Kumi-Kyereme, 2015) and across the world (Hall </w:t>
      </w:r>
      <w:r w:rsidRPr="00987D02">
        <w:rPr>
          <w:rFonts w:cs="Times New Roman"/>
          <w:i/>
          <w:szCs w:val="24"/>
        </w:rPr>
        <w:t>et al</w:t>
      </w:r>
      <w:r w:rsidRPr="00987D02">
        <w:rPr>
          <w:rFonts w:cs="Times New Roman"/>
          <w:szCs w:val="24"/>
        </w:rPr>
        <w:t xml:space="preserve">., 2009) has been recorded to be low despite these findings. Dietary guidelines advocate the increased intake of fruits and vegetables of at least, five (5) servings (400 g) daily to protect one against chronic diseases; that is at least two servings of fruits and three servings of vegetables every day as part of a balanced diet for optimal health (World Health Organization; 2003a; Chung </w:t>
      </w:r>
      <w:r w:rsidRPr="00987D02">
        <w:rPr>
          <w:rFonts w:cs="Times New Roman"/>
          <w:i/>
          <w:szCs w:val="24"/>
        </w:rPr>
        <w:t>et al</w:t>
      </w:r>
      <w:r w:rsidR="00B62B40" w:rsidRPr="00987D02">
        <w:rPr>
          <w:rFonts w:cs="Times New Roman"/>
          <w:szCs w:val="24"/>
        </w:rPr>
        <w:t>., 2011</w:t>
      </w:r>
      <w:r w:rsidRPr="00987D02">
        <w:rPr>
          <w:rFonts w:cs="Times New Roman"/>
          <w:szCs w:val="24"/>
        </w:rPr>
        <w:t>; U.S. Department of Hea</w:t>
      </w:r>
      <w:bookmarkStart w:id="36" w:name="_Toc70351760"/>
      <w:bookmarkStart w:id="37" w:name="_Toc77238548"/>
      <w:r w:rsidR="008A5D70">
        <w:rPr>
          <w:rFonts w:cs="Times New Roman"/>
          <w:szCs w:val="24"/>
        </w:rPr>
        <w:t xml:space="preserve">lth and Human Services, 2015). </w:t>
      </w:r>
    </w:p>
    <w:p w14:paraId="51900986" w14:textId="77777777" w:rsidR="006D1BFF" w:rsidRPr="00987D02" w:rsidRDefault="006D1BFF" w:rsidP="008A5D70">
      <w:pPr>
        <w:pStyle w:val="Heading2"/>
        <w:spacing w:line="240" w:lineRule="auto"/>
        <w:rPr>
          <w:rFonts w:cs="Times New Roman"/>
          <w:szCs w:val="24"/>
        </w:rPr>
      </w:pPr>
      <w:bookmarkStart w:id="38" w:name="_Toc90493919"/>
      <w:r w:rsidRPr="00987D02">
        <w:rPr>
          <w:rFonts w:cs="Times New Roman"/>
          <w:szCs w:val="24"/>
        </w:rPr>
        <w:t>2.2 Nitrate and its sources in the diet</w:t>
      </w:r>
      <w:bookmarkEnd w:id="36"/>
      <w:bookmarkEnd w:id="37"/>
      <w:bookmarkEnd w:id="38"/>
    </w:p>
    <w:p w14:paraId="6F8F195A" w14:textId="4E8E102C" w:rsidR="006D1BFF" w:rsidRPr="00987D02" w:rsidRDefault="006D1BFF" w:rsidP="006D1BFF">
      <w:pPr>
        <w:rPr>
          <w:rFonts w:cs="Times New Roman"/>
          <w:szCs w:val="24"/>
        </w:rPr>
      </w:pPr>
      <w:r w:rsidRPr="00987D02">
        <w:rPr>
          <w:rFonts w:cs="Times New Roman"/>
          <w:szCs w:val="24"/>
        </w:rPr>
        <w:t>Nitrates are nitrogenous chemical compounds that are widely distributed in the environment. Nitrate anions are present in water, s</w:t>
      </w:r>
      <w:r w:rsidR="00907B38" w:rsidRPr="00987D02">
        <w:rPr>
          <w:rFonts w:cs="Times New Roman"/>
          <w:szCs w:val="24"/>
        </w:rPr>
        <w:t>oil, microorganisms, plants</w:t>
      </w:r>
      <w:r w:rsidRPr="00987D02">
        <w:rPr>
          <w:rFonts w:cs="Times New Roman"/>
          <w:szCs w:val="24"/>
        </w:rPr>
        <w:t xml:space="preserve"> and animals (Chung </w:t>
      </w:r>
      <w:r w:rsidRPr="00987D02">
        <w:rPr>
          <w:rFonts w:cs="Times New Roman"/>
          <w:i/>
          <w:szCs w:val="24"/>
        </w:rPr>
        <w:t>et al</w:t>
      </w:r>
      <w:r w:rsidRPr="00987D02">
        <w:rPr>
          <w:rFonts w:cs="Times New Roman"/>
          <w:szCs w:val="24"/>
        </w:rPr>
        <w:t xml:space="preserve">., 2011; Ding </w:t>
      </w:r>
      <w:r w:rsidRPr="00987D02">
        <w:rPr>
          <w:rFonts w:cs="Times New Roman"/>
          <w:i/>
          <w:szCs w:val="24"/>
        </w:rPr>
        <w:t>et al</w:t>
      </w:r>
      <w:r w:rsidRPr="00987D02">
        <w:rPr>
          <w:rFonts w:cs="Times New Roman"/>
          <w:szCs w:val="24"/>
        </w:rPr>
        <w:t xml:space="preserve">., 2018). It is produced in the soil from the oxidation of organic waste materials such as decomposing plants and manure through the activities of nitrogen-fixing bacteria (Prasad </w:t>
      </w:r>
      <w:r w:rsidR="002E4CBA">
        <w:rPr>
          <w:rFonts w:cs="Times New Roman"/>
          <w:szCs w:val="24"/>
        </w:rPr>
        <w:t>&amp;</w:t>
      </w:r>
      <w:r w:rsidRPr="00987D02">
        <w:rPr>
          <w:rFonts w:cs="Times New Roman"/>
          <w:szCs w:val="24"/>
        </w:rPr>
        <w:t xml:space="preserve"> Chetty, 2008). Soil nitrate is a sole source of the nitrogen compound which plays a pivotal role in plant growth, therefore it is found in most vegetables (EFSA, 2008; Lucarini </w:t>
      </w:r>
      <w:r w:rsidRPr="00987D02">
        <w:rPr>
          <w:rFonts w:cs="Times New Roman"/>
          <w:i/>
          <w:szCs w:val="24"/>
        </w:rPr>
        <w:t>et al</w:t>
      </w:r>
      <w:r w:rsidRPr="00987D02">
        <w:rPr>
          <w:rFonts w:cs="Times New Roman"/>
          <w:szCs w:val="24"/>
        </w:rPr>
        <w:t xml:space="preserve">., 2012). </w:t>
      </w:r>
    </w:p>
    <w:p w14:paraId="41AAA87B" w14:textId="746D9734" w:rsidR="006D1BFF" w:rsidRPr="00987D02" w:rsidRDefault="006D1BFF" w:rsidP="00F432EB">
      <w:pPr>
        <w:rPr>
          <w:rFonts w:cs="Times New Roman"/>
          <w:szCs w:val="24"/>
        </w:rPr>
      </w:pPr>
      <w:r w:rsidRPr="00987D02">
        <w:rPr>
          <w:rFonts w:cs="Times New Roman"/>
          <w:szCs w:val="24"/>
        </w:rPr>
        <w:lastRenderedPageBreak/>
        <w:t xml:space="preserve">Nitrates are present in lots of foods consumed by humans (Merusi </w:t>
      </w:r>
      <w:r w:rsidRPr="00987D02">
        <w:rPr>
          <w:rFonts w:cs="Times New Roman"/>
          <w:i/>
          <w:szCs w:val="24"/>
        </w:rPr>
        <w:t>et al.,</w:t>
      </w:r>
      <w:r w:rsidRPr="00987D02">
        <w:rPr>
          <w:rFonts w:cs="Times New Roman"/>
          <w:szCs w:val="24"/>
        </w:rPr>
        <w:t xml:space="preserve"> 2010) hence, can be obtained exogenously in the human body through the diet. Exogenous sources of nitrate are often through the consumption of vegetables and to a lesser extent through fruit, grains, drinking water</w:t>
      </w:r>
      <w:r w:rsidR="00907B38" w:rsidRPr="00987D02">
        <w:rPr>
          <w:rFonts w:cs="Times New Roman"/>
          <w:szCs w:val="24"/>
        </w:rPr>
        <w:t xml:space="preserve"> </w:t>
      </w:r>
      <w:r w:rsidRPr="00987D02">
        <w:rPr>
          <w:rFonts w:cs="Times New Roman"/>
          <w:szCs w:val="24"/>
        </w:rPr>
        <w:t xml:space="preserve">and food additives used in the preservation of processed food products (Quijano </w:t>
      </w:r>
      <w:r w:rsidRPr="00987D02">
        <w:rPr>
          <w:rFonts w:cs="Times New Roman"/>
          <w:i/>
          <w:szCs w:val="24"/>
        </w:rPr>
        <w:t>et al.,</w:t>
      </w:r>
      <w:r w:rsidRPr="00987D02">
        <w:rPr>
          <w:rFonts w:cs="Times New Roman"/>
          <w:szCs w:val="24"/>
        </w:rPr>
        <w:t xml:space="preserve"> 2017; Blekkenhorst </w:t>
      </w:r>
      <w:r w:rsidRPr="00987D02">
        <w:rPr>
          <w:rFonts w:cs="Times New Roman"/>
          <w:i/>
          <w:szCs w:val="24"/>
        </w:rPr>
        <w:t>et al</w:t>
      </w:r>
      <w:r w:rsidR="008A5D70">
        <w:rPr>
          <w:rFonts w:cs="Times New Roman"/>
          <w:szCs w:val="24"/>
        </w:rPr>
        <w:t xml:space="preserve">., 2018). </w:t>
      </w:r>
    </w:p>
    <w:p w14:paraId="4B0E4AC1" w14:textId="77777777" w:rsidR="006D1BFF" w:rsidRPr="00987D02" w:rsidRDefault="006D1BFF" w:rsidP="006D1BFF">
      <w:pPr>
        <w:rPr>
          <w:rFonts w:cs="Times New Roman"/>
          <w:szCs w:val="24"/>
        </w:rPr>
      </w:pPr>
      <w:r w:rsidRPr="00987D02">
        <w:rPr>
          <w:rFonts w:cs="Times New Roman"/>
          <w:szCs w:val="24"/>
        </w:rPr>
        <w:t xml:space="preserve">Nitrogenous fertilizers are used in farming to promote crop output worldwide (Mosier </w:t>
      </w:r>
      <w:r w:rsidRPr="00987D02">
        <w:rPr>
          <w:rFonts w:cs="Times New Roman"/>
          <w:i/>
          <w:szCs w:val="24"/>
        </w:rPr>
        <w:t>et al</w:t>
      </w:r>
      <w:r w:rsidRPr="00987D02">
        <w:rPr>
          <w:rFonts w:cs="Times New Roman"/>
          <w:szCs w:val="24"/>
        </w:rPr>
        <w:t>., 2005). Consequently, increased amounts of nitrates have been found in harvested crops and leached into drinking water resources (EFSA, 2008). In the food industry, nitrates are used as preservatives and antimicrobial agents in food processing (Stavroulakis,</w:t>
      </w:r>
      <w:r w:rsidRPr="00987D02">
        <w:rPr>
          <w:rFonts w:cs="Times New Roman"/>
          <w:i/>
          <w:szCs w:val="24"/>
        </w:rPr>
        <w:t xml:space="preserve"> et al.,</w:t>
      </w:r>
      <w:r w:rsidRPr="00987D02">
        <w:rPr>
          <w:rFonts w:cs="Times New Roman"/>
          <w:szCs w:val="24"/>
        </w:rPr>
        <w:t xml:space="preserve"> 2018; Salehzadeh, 2020). They are used as food additives, in processed foods such as cheese, spirits, liqueurs, meats, and fish products. </w:t>
      </w:r>
      <w:r w:rsidRPr="00987D02">
        <w:rPr>
          <w:rFonts w:cs="Times New Roman"/>
          <w:szCs w:val="24"/>
        </w:rPr>
        <w:tab/>
      </w:r>
    </w:p>
    <w:p w14:paraId="5C50DA81" w14:textId="59B8C144" w:rsidR="006D1BFF" w:rsidRPr="00987D02" w:rsidRDefault="00E846EA" w:rsidP="006D1BFF">
      <w:pPr>
        <w:rPr>
          <w:rFonts w:cs="Times New Roman"/>
          <w:szCs w:val="24"/>
        </w:rPr>
      </w:pPr>
      <w:r>
        <w:rPr>
          <w:rFonts w:cs="Times New Roman"/>
          <w:szCs w:val="24"/>
        </w:rPr>
        <w:t>Vegetables account for about 80</w:t>
      </w:r>
      <w:r w:rsidR="006D1BFF" w:rsidRPr="00987D02">
        <w:rPr>
          <w:rFonts w:cs="Times New Roman"/>
          <w:szCs w:val="24"/>
        </w:rPr>
        <w:t xml:space="preserve">% of total dietary nitrate intake (Sadeghi </w:t>
      </w:r>
      <w:r w:rsidR="006D1BFF" w:rsidRPr="00987D02">
        <w:rPr>
          <w:rFonts w:cs="Times New Roman"/>
          <w:i/>
          <w:szCs w:val="24"/>
        </w:rPr>
        <w:t>et al.</w:t>
      </w:r>
      <w:r w:rsidR="006D1BFF" w:rsidRPr="00987D02">
        <w:rPr>
          <w:rFonts w:cs="Times New Roman"/>
          <w:szCs w:val="24"/>
        </w:rPr>
        <w:t xml:space="preserve">, 2015; Bondonno </w:t>
      </w:r>
      <w:r w:rsidR="006D1BFF" w:rsidRPr="00987D02">
        <w:rPr>
          <w:rFonts w:cs="Times New Roman"/>
          <w:i/>
          <w:szCs w:val="24"/>
        </w:rPr>
        <w:t>et al.,</w:t>
      </w:r>
      <w:r w:rsidR="006D1BFF" w:rsidRPr="00987D02">
        <w:rPr>
          <w:rFonts w:cs="Times New Roman"/>
          <w:szCs w:val="24"/>
        </w:rPr>
        <w:t xml:space="preserve"> 2018). However, vegetables, especially green leafy vegetables and beetroot contri</w:t>
      </w:r>
      <w:r w:rsidR="00503955">
        <w:rPr>
          <w:rFonts w:cs="Times New Roman"/>
          <w:szCs w:val="24"/>
        </w:rPr>
        <w:t>butes the highest; more than 80</w:t>
      </w:r>
      <w:r w:rsidR="006D1BFF" w:rsidRPr="00987D02">
        <w:rPr>
          <w:rFonts w:cs="Times New Roman"/>
          <w:szCs w:val="24"/>
        </w:rPr>
        <w:t xml:space="preserve">% (Tamme </w:t>
      </w:r>
      <w:r w:rsidR="006D1BFF" w:rsidRPr="00987D02">
        <w:rPr>
          <w:rFonts w:cs="Times New Roman"/>
          <w:i/>
          <w:szCs w:val="24"/>
        </w:rPr>
        <w:t>et al.,</w:t>
      </w:r>
      <w:r w:rsidR="006D1BFF" w:rsidRPr="00987D02">
        <w:rPr>
          <w:rFonts w:cs="Times New Roman"/>
          <w:szCs w:val="24"/>
        </w:rPr>
        <w:t xml:space="preserve"> 2006; Hord, Tang &amp; Bryan 2009; Weitzberg and Lundberg, 2013) of human exposure to nitrate compared to other nitrate sources (Chetty </w:t>
      </w:r>
      <w:r w:rsidR="006D1BFF" w:rsidRPr="00987D02">
        <w:rPr>
          <w:rFonts w:cs="Times New Roman"/>
          <w:i/>
          <w:szCs w:val="24"/>
        </w:rPr>
        <w:t>et al.,</w:t>
      </w:r>
      <w:r w:rsidR="006D1BFF" w:rsidRPr="00987D02">
        <w:rPr>
          <w:rFonts w:cs="Times New Roman"/>
          <w:szCs w:val="24"/>
        </w:rPr>
        <w:t xml:space="preserve"> 2019).</w:t>
      </w:r>
    </w:p>
    <w:p w14:paraId="0B0FBE54" w14:textId="5EC6FE9D" w:rsidR="006D1BFF" w:rsidRPr="00987D02" w:rsidRDefault="006D1BFF" w:rsidP="008A5D70">
      <w:pPr>
        <w:pStyle w:val="Heading2"/>
        <w:spacing w:line="240" w:lineRule="auto"/>
      </w:pPr>
      <w:bookmarkStart w:id="39" w:name="_Toc90493920"/>
      <w:bookmarkStart w:id="40" w:name="_Toc70351761"/>
      <w:bookmarkStart w:id="41" w:name="_Toc77238549"/>
      <w:r w:rsidRPr="00987D02">
        <w:t>2.3 Nitrate levels in</w:t>
      </w:r>
      <w:r w:rsidR="002675E2">
        <w:t xml:space="preserve"> vegetables</w:t>
      </w:r>
      <w:r w:rsidRPr="00987D02">
        <w:t xml:space="preserve"> </w:t>
      </w:r>
      <w:r w:rsidR="002675E2" w:rsidRPr="002675E2">
        <w:t>consumed by a majority of the study participants</w:t>
      </w:r>
      <w:bookmarkEnd w:id="39"/>
      <w:r w:rsidR="002675E2" w:rsidRPr="002675E2">
        <w:t xml:space="preserve"> </w:t>
      </w:r>
      <w:bookmarkEnd w:id="40"/>
      <w:bookmarkEnd w:id="41"/>
    </w:p>
    <w:p w14:paraId="04AB14A6" w14:textId="3FDC4C92" w:rsidR="00A4548C" w:rsidRDefault="006D1BFF" w:rsidP="00A4548C">
      <w:pPr>
        <w:rPr>
          <w:rFonts w:cs="Times New Roman"/>
          <w:szCs w:val="24"/>
          <w:shd w:val="clear" w:color="auto" w:fill="FFFFFF"/>
        </w:rPr>
      </w:pPr>
      <w:r w:rsidRPr="00987D02">
        <w:rPr>
          <w:rFonts w:cs="Times New Roman"/>
          <w:szCs w:val="24"/>
        </w:rPr>
        <w:t>Many studies have been conducted worldwide to assess the nitrate conc</w:t>
      </w:r>
      <w:r w:rsidR="00791F01">
        <w:rPr>
          <w:rFonts w:cs="Times New Roman"/>
          <w:szCs w:val="24"/>
        </w:rPr>
        <w:t>entration in vegetables. Table 2.3</w:t>
      </w:r>
      <w:r w:rsidRPr="00987D02">
        <w:rPr>
          <w:rFonts w:cs="Times New Roman"/>
          <w:szCs w:val="24"/>
        </w:rPr>
        <w:t xml:space="preserve"> </w:t>
      </w:r>
      <w:r w:rsidRPr="00987D02">
        <w:rPr>
          <w:rFonts w:cs="Times New Roman"/>
          <w:szCs w:val="24"/>
          <w:shd w:val="clear" w:color="auto" w:fill="FFFFFF"/>
        </w:rPr>
        <w:t>below shows the nitrate concentration of some vegetables investigat</w:t>
      </w:r>
      <w:r w:rsidR="008A5D70">
        <w:rPr>
          <w:rFonts w:cs="Times New Roman"/>
          <w:szCs w:val="24"/>
          <w:shd w:val="clear" w:color="auto" w:fill="FFFFFF"/>
        </w:rPr>
        <w:t>ed in the work of some authors.</w:t>
      </w:r>
    </w:p>
    <w:p w14:paraId="01725EF9" w14:textId="0E98E5C7" w:rsidR="000728DF" w:rsidRDefault="000728DF" w:rsidP="00A4548C">
      <w:pPr>
        <w:rPr>
          <w:rFonts w:cs="Times New Roman"/>
          <w:szCs w:val="24"/>
          <w:shd w:val="clear" w:color="auto" w:fill="FFFFFF"/>
        </w:rPr>
      </w:pPr>
    </w:p>
    <w:p w14:paraId="1AB3B965" w14:textId="77777777" w:rsidR="000728DF" w:rsidRPr="00987D02" w:rsidRDefault="000728DF" w:rsidP="00A4548C">
      <w:pPr>
        <w:rPr>
          <w:rFonts w:cs="Times New Roman"/>
          <w:szCs w:val="24"/>
          <w:shd w:val="clear" w:color="auto" w:fill="FFFFFF"/>
        </w:rPr>
      </w:pPr>
    </w:p>
    <w:p w14:paraId="6CCBA714" w14:textId="5680084A" w:rsidR="00AE571F" w:rsidRPr="008A5D70" w:rsidRDefault="006D1BFF" w:rsidP="008A5D70">
      <w:pPr>
        <w:pStyle w:val="Default"/>
        <w:rPr>
          <w:color w:val="auto"/>
        </w:rPr>
      </w:pPr>
      <w:bookmarkStart w:id="42" w:name="_Toc77212663"/>
      <w:bookmarkStart w:id="43" w:name="_Toc90493960"/>
      <w:r w:rsidRPr="00987D02">
        <w:rPr>
          <w:color w:val="auto"/>
        </w:rPr>
        <w:lastRenderedPageBreak/>
        <w:t>Ta</w:t>
      </w:r>
      <w:r w:rsidR="00F432EB">
        <w:rPr>
          <w:color w:val="auto"/>
        </w:rPr>
        <w:t>ble 2.3</w:t>
      </w:r>
      <w:r w:rsidRPr="00987D02">
        <w:rPr>
          <w:color w:val="auto"/>
        </w:rPr>
        <w:t>: Nitrate content in vegetables</w:t>
      </w:r>
      <w:bookmarkEnd w:id="42"/>
      <w:bookmarkEnd w:id="43"/>
    </w:p>
    <w:tbl>
      <w:tblPr>
        <w:tblStyle w:val="TableGrid"/>
        <w:tblpPr w:leftFromText="180" w:rightFromText="180" w:vertAnchor="text" w:horzAnchor="margin" w:tblpXSpec="center" w:tblpY="2"/>
        <w:tblW w:w="9144" w:type="dxa"/>
        <w:tblBorders>
          <w:left w:val="none" w:sz="0" w:space="0" w:color="auto"/>
          <w:right w:val="none" w:sz="0" w:space="0" w:color="auto"/>
          <w:insideH w:val="none" w:sz="0" w:space="0" w:color="auto"/>
          <w:insideV w:val="none" w:sz="0" w:space="0" w:color="auto"/>
        </w:tblBorders>
        <w:tblLook w:val="0420" w:firstRow="1" w:lastRow="0" w:firstColumn="0" w:lastColumn="0" w:noHBand="0" w:noVBand="1"/>
      </w:tblPr>
      <w:tblGrid>
        <w:gridCol w:w="1615"/>
        <w:gridCol w:w="1529"/>
        <w:gridCol w:w="1600"/>
        <w:gridCol w:w="1544"/>
        <w:gridCol w:w="1258"/>
        <w:gridCol w:w="1598"/>
      </w:tblGrid>
      <w:tr w:rsidR="00987D02" w:rsidRPr="00987D02" w14:paraId="508D5DAC" w14:textId="77777777" w:rsidTr="006D1BFF">
        <w:trPr>
          <w:trHeight w:val="798"/>
        </w:trPr>
        <w:tc>
          <w:tcPr>
            <w:tcW w:w="1615" w:type="dxa"/>
            <w:tcBorders>
              <w:top w:val="single" w:sz="4" w:space="0" w:color="auto"/>
              <w:left w:val="nil"/>
              <w:bottom w:val="single" w:sz="4" w:space="0" w:color="auto"/>
              <w:right w:val="nil"/>
            </w:tcBorders>
            <w:hideMark/>
          </w:tcPr>
          <w:p w14:paraId="5BD5AB71" w14:textId="77777777" w:rsidR="006D1BFF" w:rsidRPr="00987D02" w:rsidRDefault="006D1BFF">
            <w:pPr>
              <w:jc w:val="center"/>
              <w:rPr>
                <w:rFonts w:cs="Times New Roman"/>
                <w:szCs w:val="24"/>
              </w:rPr>
            </w:pPr>
            <w:r w:rsidRPr="00987D02">
              <w:rPr>
                <w:rFonts w:cs="Times New Roman"/>
                <w:b/>
                <w:bCs/>
                <w:szCs w:val="24"/>
              </w:rPr>
              <w:t>Raw Vegetables</w:t>
            </w:r>
          </w:p>
        </w:tc>
        <w:tc>
          <w:tcPr>
            <w:tcW w:w="7529" w:type="dxa"/>
            <w:gridSpan w:val="5"/>
            <w:tcBorders>
              <w:top w:val="single" w:sz="4" w:space="0" w:color="auto"/>
              <w:left w:val="nil"/>
              <w:bottom w:val="single" w:sz="4" w:space="0" w:color="auto"/>
              <w:right w:val="nil"/>
            </w:tcBorders>
            <w:hideMark/>
          </w:tcPr>
          <w:p w14:paraId="2F1EED96" w14:textId="77777777" w:rsidR="006D1BFF" w:rsidRPr="00987D02" w:rsidRDefault="006D1BFF">
            <w:pPr>
              <w:jc w:val="center"/>
              <w:rPr>
                <w:rFonts w:cs="Times New Roman"/>
                <w:szCs w:val="24"/>
              </w:rPr>
            </w:pPr>
            <w:r w:rsidRPr="00987D02">
              <w:rPr>
                <w:rFonts w:cs="Times New Roman"/>
                <w:b/>
                <w:bCs/>
                <w:szCs w:val="24"/>
              </w:rPr>
              <w:t>Nitrate Concentration (mg/kg)</w:t>
            </w:r>
          </w:p>
        </w:tc>
      </w:tr>
      <w:tr w:rsidR="00987D02" w:rsidRPr="00987D02" w14:paraId="54F1A336" w14:textId="77777777" w:rsidTr="009A34AD">
        <w:trPr>
          <w:trHeight w:val="807"/>
        </w:trPr>
        <w:tc>
          <w:tcPr>
            <w:tcW w:w="1615" w:type="dxa"/>
            <w:tcBorders>
              <w:top w:val="single" w:sz="4" w:space="0" w:color="auto"/>
              <w:left w:val="nil"/>
              <w:bottom w:val="single" w:sz="4" w:space="0" w:color="auto"/>
              <w:right w:val="nil"/>
            </w:tcBorders>
            <w:hideMark/>
          </w:tcPr>
          <w:p w14:paraId="5A4F6294" w14:textId="77777777" w:rsidR="006D1BFF" w:rsidRPr="00987D02" w:rsidRDefault="006D1BFF">
            <w:pPr>
              <w:rPr>
                <w:rFonts w:cs="Times New Roman"/>
              </w:rPr>
            </w:pPr>
          </w:p>
        </w:tc>
        <w:tc>
          <w:tcPr>
            <w:tcW w:w="1529" w:type="dxa"/>
            <w:tcBorders>
              <w:top w:val="single" w:sz="4" w:space="0" w:color="auto"/>
              <w:left w:val="nil"/>
              <w:bottom w:val="single" w:sz="4" w:space="0" w:color="auto"/>
              <w:right w:val="nil"/>
            </w:tcBorders>
            <w:hideMark/>
          </w:tcPr>
          <w:p w14:paraId="3285B277" w14:textId="77777777" w:rsidR="006D1BFF" w:rsidRPr="00987D02" w:rsidRDefault="006D1BFF">
            <w:pPr>
              <w:jc w:val="center"/>
              <w:rPr>
                <w:rFonts w:cs="Times New Roman"/>
                <w:szCs w:val="24"/>
              </w:rPr>
            </w:pPr>
            <w:r w:rsidRPr="00987D02">
              <w:rPr>
                <w:rFonts w:cs="Times New Roman"/>
                <w:b/>
                <w:bCs/>
                <w:szCs w:val="24"/>
              </w:rPr>
              <w:t>Iran</w:t>
            </w:r>
            <w:r w:rsidRPr="00987D02">
              <w:rPr>
                <w:rFonts w:cs="Times New Roman"/>
                <w:szCs w:val="24"/>
              </w:rPr>
              <w:t xml:space="preserve"> (Salehzadeh </w:t>
            </w:r>
            <w:r w:rsidRPr="00987D02">
              <w:rPr>
                <w:rFonts w:cs="Times New Roman"/>
                <w:i/>
                <w:iCs/>
                <w:szCs w:val="24"/>
              </w:rPr>
              <w:t>et al</w:t>
            </w:r>
            <w:r w:rsidRPr="00987D02">
              <w:rPr>
                <w:rFonts w:cs="Times New Roman"/>
                <w:szCs w:val="24"/>
              </w:rPr>
              <w:t xml:space="preserve">., </w:t>
            </w:r>
            <w:r w:rsidRPr="00BA793F">
              <w:rPr>
                <w:rFonts w:cs="Times New Roman"/>
                <w:bCs/>
                <w:szCs w:val="24"/>
              </w:rPr>
              <w:t>2020</w:t>
            </w:r>
            <w:r w:rsidRPr="00987D02">
              <w:rPr>
                <w:rFonts w:cs="Times New Roman"/>
                <w:szCs w:val="24"/>
              </w:rPr>
              <w:t>)</w:t>
            </w:r>
          </w:p>
        </w:tc>
        <w:tc>
          <w:tcPr>
            <w:tcW w:w="1600" w:type="dxa"/>
            <w:tcBorders>
              <w:top w:val="single" w:sz="4" w:space="0" w:color="auto"/>
              <w:left w:val="nil"/>
              <w:bottom w:val="single" w:sz="4" w:space="0" w:color="auto"/>
              <w:right w:val="nil"/>
            </w:tcBorders>
            <w:hideMark/>
          </w:tcPr>
          <w:p w14:paraId="4E1C4BE2" w14:textId="77777777" w:rsidR="006D1BFF" w:rsidRPr="00987D02" w:rsidRDefault="006D1BFF">
            <w:pPr>
              <w:jc w:val="center"/>
              <w:rPr>
                <w:rFonts w:cs="Times New Roman"/>
                <w:szCs w:val="24"/>
              </w:rPr>
            </w:pPr>
            <w:r w:rsidRPr="00987D02">
              <w:rPr>
                <w:rFonts w:cs="Times New Roman"/>
                <w:b/>
                <w:bCs/>
                <w:szCs w:val="24"/>
              </w:rPr>
              <w:t>Tunisia</w:t>
            </w:r>
            <w:r w:rsidRPr="00987D02">
              <w:rPr>
                <w:rFonts w:cs="Times New Roman"/>
                <w:szCs w:val="24"/>
              </w:rPr>
              <w:t xml:space="preserve"> (Razgallah </w:t>
            </w:r>
            <w:r w:rsidRPr="00987D02">
              <w:rPr>
                <w:rFonts w:cs="Times New Roman"/>
                <w:i/>
                <w:iCs/>
                <w:szCs w:val="24"/>
              </w:rPr>
              <w:t>et al</w:t>
            </w:r>
            <w:r w:rsidRPr="00987D02">
              <w:rPr>
                <w:rFonts w:cs="Times New Roman"/>
                <w:szCs w:val="24"/>
              </w:rPr>
              <w:t xml:space="preserve">., </w:t>
            </w:r>
            <w:r w:rsidRPr="00BA793F">
              <w:rPr>
                <w:rFonts w:cs="Times New Roman"/>
                <w:bCs/>
                <w:szCs w:val="24"/>
              </w:rPr>
              <w:t>2016</w:t>
            </w:r>
            <w:r w:rsidRPr="00987D02">
              <w:rPr>
                <w:rFonts w:cs="Times New Roman"/>
                <w:szCs w:val="24"/>
              </w:rPr>
              <w:t>)</w:t>
            </w:r>
          </w:p>
        </w:tc>
        <w:tc>
          <w:tcPr>
            <w:tcW w:w="1544" w:type="dxa"/>
            <w:tcBorders>
              <w:top w:val="single" w:sz="4" w:space="0" w:color="auto"/>
              <w:left w:val="nil"/>
              <w:bottom w:val="single" w:sz="4" w:space="0" w:color="auto"/>
              <w:right w:val="nil"/>
            </w:tcBorders>
            <w:hideMark/>
          </w:tcPr>
          <w:p w14:paraId="2E97EFF9" w14:textId="77777777" w:rsidR="006D1BFF" w:rsidRPr="00987D02" w:rsidRDefault="006D1BFF">
            <w:pPr>
              <w:jc w:val="center"/>
              <w:rPr>
                <w:rFonts w:cs="Times New Roman"/>
                <w:szCs w:val="24"/>
              </w:rPr>
            </w:pPr>
            <w:r w:rsidRPr="00987D02">
              <w:rPr>
                <w:rFonts w:cs="Times New Roman"/>
                <w:b/>
                <w:bCs/>
                <w:szCs w:val="24"/>
              </w:rPr>
              <w:t>China</w:t>
            </w:r>
            <w:r w:rsidRPr="00987D02">
              <w:rPr>
                <w:rFonts w:cs="Times New Roman"/>
                <w:szCs w:val="24"/>
              </w:rPr>
              <w:t xml:space="preserve"> (Chung  </w:t>
            </w:r>
            <w:r w:rsidRPr="00987D02">
              <w:rPr>
                <w:rFonts w:cs="Times New Roman"/>
                <w:i/>
                <w:iCs/>
                <w:szCs w:val="24"/>
              </w:rPr>
              <w:t>et al</w:t>
            </w:r>
            <w:r w:rsidRPr="00987D02">
              <w:rPr>
                <w:rFonts w:cs="Times New Roman"/>
                <w:szCs w:val="24"/>
              </w:rPr>
              <w:t xml:space="preserve">., </w:t>
            </w:r>
            <w:r w:rsidRPr="00BA793F">
              <w:rPr>
                <w:rFonts w:cs="Times New Roman"/>
                <w:bCs/>
                <w:szCs w:val="24"/>
              </w:rPr>
              <w:t>2011</w:t>
            </w:r>
            <w:r w:rsidRPr="00987D02">
              <w:rPr>
                <w:rFonts w:cs="Times New Roman"/>
                <w:szCs w:val="24"/>
              </w:rPr>
              <w:t>)</w:t>
            </w:r>
          </w:p>
        </w:tc>
        <w:tc>
          <w:tcPr>
            <w:tcW w:w="1258" w:type="dxa"/>
            <w:tcBorders>
              <w:top w:val="single" w:sz="4" w:space="0" w:color="auto"/>
              <w:left w:val="nil"/>
              <w:bottom w:val="single" w:sz="4" w:space="0" w:color="auto"/>
              <w:right w:val="nil"/>
            </w:tcBorders>
            <w:hideMark/>
          </w:tcPr>
          <w:p w14:paraId="15DDF941" w14:textId="77777777" w:rsidR="006D1BFF" w:rsidRPr="00987D02" w:rsidRDefault="006D1BFF">
            <w:pPr>
              <w:jc w:val="center"/>
              <w:rPr>
                <w:rFonts w:cs="Times New Roman"/>
                <w:szCs w:val="24"/>
              </w:rPr>
            </w:pPr>
            <w:r w:rsidRPr="00987D02">
              <w:rPr>
                <w:rFonts w:cs="Times New Roman"/>
                <w:szCs w:val="24"/>
              </w:rPr>
              <w:t>(</w:t>
            </w:r>
            <w:r w:rsidRPr="00987D02">
              <w:rPr>
                <w:rFonts w:cs="Times New Roman"/>
                <w:b/>
                <w:bCs/>
                <w:szCs w:val="24"/>
              </w:rPr>
              <w:t>EFSA</w:t>
            </w:r>
            <w:r w:rsidRPr="00987D02">
              <w:rPr>
                <w:rFonts w:cs="Times New Roman"/>
                <w:szCs w:val="24"/>
              </w:rPr>
              <w:t xml:space="preserve">, </w:t>
            </w:r>
            <w:r w:rsidRPr="00BA793F">
              <w:rPr>
                <w:rFonts w:cs="Times New Roman"/>
                <w:bCs/>
                <w:szCs w:val="24"/>
              </w:rPr>
              <w:t>2008</w:t>
            </w:r>
            <w:r w:rsidRPr="00987D02">
              <w:rPr>
                <w:rFonts w:cs="Times New Roman"/>
                <w:szCs w:val="24"/>
              </w:rPr>
              <w:t>)</w:t>
            </w:r>
          </w:p>
        </w:tc>
        <w:tc>
          <w:tcPr>
            <w:tcW w:w="1598" w:type="dxa"/>
            <w:tcBorders>
              <w:top w:val="single" w:sz="4" w:space="0" w:color="auto"/>
              <w:left w:val="nil"/>
              <w:bottom w:val="single" w:sz="4" w:space="0" w:color="auto"/>
              <w:right w:val="nil"/>
            </w:tcBorders>
            <w:hideMark/>
          </w:tcPr>
          <w:p w14:paraId="10F04911" w14:textId="77777777" w:rsidR="009A34AD" w:rsidRDefault="006D1BFF" w:rsidP="009A34AD">
            <w:pPr>
              <w:spacing w:before="0" w:beforeAutospacing="0"/>
              <w:jc w:val="center"/>
              <w:rPr>
                <w:rFonts w:cs="Times New Roman"/>
                <w:szCs w:val="24"/>
              </w:rPr>
            </w:pPr>
            <w:r w:rsidRPr="00987D02">
              <w:rPr>
                <w:rFonts w:cs="Times New Roman"/>
                <w:b/>
                <w:bCs/>
                <w:szCs w:val="24"/>
              </w:rPr>
              <w:t>Estonia</w:t>
            </w:r>
          </w:p>
          <w:p w14:paraId="19FB3374" w14:textId="6D2FDCC7" w:rsidR="006D1BFF" w:rsidRPr="00987D02" w:rsidRDefault="006D1BFF" w:rsidP="009A34AD">
            <w:pPr>
              <w:spacing w:before="0" w:beforeAutospacing="0"/>
              <w:jc w:val="center"/>
              <w:rPr>
                <w:rFonts w:cs="Times New Roman"/>
                <w:szCs w:val="24"/>
              </w:rPr>
            </w:pPr>
            <w:r w:rsidRPr="00987D02">
              <w:rPr>
                <w:rFonts w:cs="Times New Roman"/>
                <w:szCs w:val="24"/>
              </w:rPr>
              <w:t xml:space="preserve">(Tamme </w:t>
            </w:r>
            <w:r w:rsidRPr="00987D02">
              <w:rPr>
                <w:rFonts w:cs="Times New Roman"/>
                <w:i/>
                <w:iCs/>
                <w:szCs w:val="24"/>
              </w:rPr>
              <w:t>et al</w:t>
            </w:r>
            <w:r w:rsidRPr="00987D02">
              <w:rPr>
                <w:rFonts w:cs="Times New Roman"/>
                <w:szCs w:val="24"/>
              </w:rPr>
              <w:t xml:space="preserve">., </w:t>
            </w:r>
            <w:r w:rsidRPr="00987D02">
              <w:rPr>
                <w:rFonts w:cs="Times New Roman"/>
                <w:b/>
                <w:bCs/>
                <w:szCs w:val="24"/>
              </w:rPr>
              <w:t>2006</w:t>
            </w:r>
            <w:r w:rsidRPr="00987D02">
              <w:rPr>
                <w:rFonts w:cs="Times New Roman"/>
                <w:szCs w:val="24"/>
              </w:rPr>
              <w:t>)</w:t>
            </w:r>
          </w:p>
        </w:tc>
      </w:tr>
      <w:tr w:rsidR="00987D02" w:rsidRPr="00987D02" w14:paraId="4B7A3999" w14:textId="77777777" w:rsidTr="006D1BFF">
        <w:trPr>
          <w:trHeight w:val="418"/>
        </w:trPr>
        <w:tc>
          <w:tcPr>
            <w:tcW w:w="1615" w:type="dxa"/>
            <w:tcBorders>
              <w:top w:val="single" w:sz="4" w:space="0" w:color="auto"/>
              <w:left w:val="nil"/>
              <w:bottom w:val="nil"/>
              <w:right w:val="nil"/>
            </w:tcBorders>
            <w:hideMark/>
          </w:tcPr>
          <w:p w14:paraId="550F1FB0" w14:textId="77777777" w:rsidR="006D1BFF" w:rsidRPr="00987D02" w:rsidRDefault="006D1BFF">
            <w:pPr>
              <w:rPr>
                <w:rFonts w:cs="Times New Roman"/>
                <w:szCs w:val="24"/>
              </w:rPr>
            </w:pPr>
            <w:r w:rsidRPr="00987D02">
              <w:rPr>
                <w:rFonts w:cs="Times New Roman"/>
                <w:szCs w:val="24"/>
              </w:rPr>
              <w:t xml:space="preserve">Cabbage </w:t>
            </w:r>
          </w:p>
        </w:tc>
        <w:tc>
          <w:tcPr>
            <w:tcW w:w="1529" w:type="dxa"/>
            <w:tcBorders>
              <w:top w:val="single" w:sz="4" w:space="0" w:color="auto"/>
              <w:left w:val="nil"/>
              <w:bottom w:val="nil"/>
              <w:right w:val="nil"/>
            </w:tcBorders>
            <w:hideMark/>
          </w:tcPr>
          <w:p w14:paraId="403F914F" w14:textId="77777777" w:rsidR="006D1BFF" w:rsidRPr="00987D02" w:rsidRDefault="006D1BFF">
            <w:pPr>
              <w:jc w:val="center"/>
              <w:rPr>
                <w:rFonts w:cs="Times New Roman"/>
                <w:szCs w:val="24"/>
              </w:rPr>
            </w:pPr>
            <w:r w:rsidRPr="00987D02">
              <w:rPr>
                <w:rFonts w:cs="Times New Roman"/>
                <w:szCs w:val="24"/>
              </w:rPr>
              <w:t>530</w:t>
            </w:r>
          </w:p>
        </w:tc>
        <w:tc>
          <w:tcPr>
            <w:tcW w:w="1600" w:type="dxa"/>
            <w:tcBorders>
              <w:top w:val="single" w:sz="4" w:space="0" w:color="auto"/>
              <w:left w:val="nil"/>
              <w:bottom w:val="nil"/>
              <w:right w:val="nil"/>
            </w:tcBorders>
            <w:hideMark/>
          </w:tcPr>
          <w:p w14:paraId="61B64C87" w14:textId="77777777" w:rsidR="006D1BFF" w:rsidRPr="00987D02" w:rsidRDefault="006D1BFF">
            <w:pPr>
              <w:jc w:val="center"/>
              <w:rPr>
                <w:rFonts w:cs="Times New Roman"/>
                <w:szCs w:val="24"/>
              </w:rPr>
            </w:pPr>
            <w:r w:rsidRPr="00987D02">
              <w:rPr>
                <w:rFonts w:cs="Times New Roman"/>
                <w:szCs w:val="24"/>
              </w:rPr>
              <w:t>1963</w:t>
            </w:r>
          </w:p>
        </w:tc>
        <w:tc>
          <w:tcPr>
            <w:tcW w:w="1544" w:type="dxa"/>
            <w:tcBorders>
              <w:top w:val="single" w:sz="4" w:space="0" w:color="auto"/>
              <w:left w:val="nil"/>
              <w:bottom w:val="nil"/>
              <w:right w:val="nil"/>
            </w:tcBorders>
            <w:hideMark/>
          </w:tcPr>
          <w:p w14:paraId="29A2C62A" w14:textId="77777777" w:rsidR="006D1BFF" w:rsidRPr="00987D02" w:rsidRDefault="006D1BFF">
            <w:pPr>
              <w:jc w:val="center"/>
              <w:rPr>
                <w:rFonts w:cs="Times New Roman"/>
                <w:szCs w:val="24"/>
              </w:rPr>
            </w:pPr>
            <w:r w:rsidRPr="00987D02">
              <w:rPr>
                <w:rFonts w:cs="Times New Roman"/>
                <w:szCs w:val="24"/>
              </w:rPr>
              <w:t>960</w:t>
            </w:r>
          </w:p>
        </w:tc>
        <w:tc>
          <w:tcPr>
            <w:tcW w:w="1258" w:type="dxa"/>
            <w:tcBorders>
              <w:top w:val="single" w:sz="4" w:space="0" w:color="auto"/>
              <w:left w:val="nil"/>
              <w:bottom w:val="nil"/>
              <w:right w:val="nil"/>
            </w:tcBorders>
            <w:hideMark/>
          </w:tcPr>
          <w:p w14:paraId="6498FB0B" w14:textId="77777777" w:rsidR="006D1BFF" w:rsidRPr="00987D02" w:rsidRDefault="006D1BFF">
            <w:pPr>
              <w:jc w:val="center"/>
              <w:rPr>
                <w:rFonts w:cs="Times New Roman"/>
                <w:szCs w:val="24"/>
              </w:rPr>
            </w:pPr>
            <w:r w:rsidRPr="00987D02">
              <w:rPr>
                <w:rFonts w:cs="Times New Roman"/>
                <w:szCs w:val="24"/>
              </w:rPr>
              <w:t>311</w:t>
            </w:r>
          </w:p>
        </w:tc>
        <w:tc>
          <w:tcPr>
            <w:tcW w:w="1598" w:type="dxa"/>
            <w:tcBorders>
              <w:top w:val="single" w:sz="4" w:space="0" w:color="auto"/>
              <w:left w:val="nil"/>
              <w:bottom w:val="nil"/>
              <w:right w:val="nil"/>
            </w:tcBorders>
            <w:hideMark/>
          </w:tcPr>
          <w:p w14:paraId="5BE3C144" w14:textId="77777777" w:rsidR="006D1BFF" w:rsidRPr="00987D02" w:rsidRDefault="006D1BFF">
            <w:pPr>
              <w:jc w:val="center"/>
              <w:rPr>
                <w:rFonts w:cs="Times New Roman"/>
                <w:szCs w:val="24"/>
              </w:rPr>
            </w:pPr>
            <w:r w:rsidRPr="00987D02">
              <w:rPr>
                <w:rFonts w:cs="Times New Roman"/>
                <w:szCs w:val="24"/>
              </w:rPr>
              <w:t>437</w:t>
            </w:r>
          </w:p>
        </w:tc>
      </w:tr>
      <w:tr w:rsidR="00987D02" w:rsidRPr="00987D02" w14:paraId="6F6B1B46" w14:textId="77777777" w:rsidTr="006D1BFF">
        <w:trPr>
          <w:trHeight w:val="418"/>
        </w:trPr>
        <w:tc>
          <w:tcPr>
            <w:tcW w:w="1615" w:type="dxa"/>
            <w:tcBorders>
              <w:top w:val="nil"/>
              <w:left w:val="nil"/>
              <w:bottom w:val="nil"/>
              <w:right w:val="nil"/>
            </w:tcBorders>
            <w:hideMark/>
          </w:tcPr>
          <w:p w14:paraId="2B009201" w14:textId="77777777" w:rsidR="006D1BFF" w:rsidRPr="00987D02" w:rsidRDefault="006D1BFF">
            <w:pPr>
              <w:rPr>
                <w:rFonts w:cs="Times New Roman"/>
                <w:szCs w:val="24"/>
              </w:rPr>
            </w:pPr>
            <w:r w:rsidRPr="00987D02">
              <w:rPr>
                <w:rFonts w:cs="Times New Roman"/>
                <w:szCs w:val="24"/>
              </w:rPr>
              <w:t>Lettuce</w:t>
            </w:r>
          </w:p>
        </w:tc>
        <w:tc>
          <w:tcPr>
            <w:tcW w:w="1529" w:type="dxa"/>
            <w:tcBorders>
              <w:top w:val="nil"/>
              <w:left w:val="nil"/>
              <w:bottom w:val="nil"/>
              <w:right w:val="nil"/>
            </w:tcBorders>
            <w:hideMark/>
          </w:tcPr>
          <w:p w14:paraId="4FEDE7A9" w14:textId="77777777" w:rsidR="006D1BFF" w:rsidRPr="00987D02" w:rsidRDefault="006D1BFF">
            <w:pPr>
              <w:jc w:val="center"/>
              <w:rPr>
                <w:rFonts w:cs="Times New Roman"/>
                <w:szCs w:val="24"/>
              </w:rPr>
            </w:pPr>
            <w:r w:rsidRPr="00987D02">
              <w:rPr>
                <w:rFonts w:cs="Times New Roman"/>
                <w:szCs w:val="24"/>
              </w:rPr>
              <w:t>370</w:t>
            </w:r>
          </w:p>
        </w:tc>
        <w:tc>
          <w:tcPr>
            <w:tcW w:w="1600" w:type="dxa"/>
            <w:tcBorders>
              <w:top w:val="nil"/>
              <w:left w:val="nil"/>
              <w:bottom w:val="nil"/>
              <w:right w:val="nil"/>
            </w:tcBorders>
            <w:hideMark/>
          </w:tcPr>
          <w:p w14:paraId="74DD1A2E" w14:textId="77777777" w:rsidR="006D1BFF" w:rsidRPr="00987D02" w:rsidRDefault="006D1BFF">
            <w:pPr>
              <w:jc w:val="center"/>
              <w:rPr>
                <w:rFonts w:cs="Times New Roman"/>
                <w:szCs w:val="24"/>
              </w:rPr>
            </w:pPr>
            <w:r w:rsidRPr="00987D02">
              <w:rPr>
                <w:rFonts w:cs="Times New Roman"/>
                <w:szCs w:val="24"/>
              </w:rPr>
              <w:t>1079</w:t>
            </w:r>
          </w:p>
        </w:tc>
        <w:tc>
          <w:tcPr>
            <w:tcW w:w="1544" w:type="dxa"/>
            <w:tcBorders>
              <w:top w:val="nil"/>
              <w:left w:val="nil"/>
              <w:bottom w:val="nil"/>
              <w:right w:val="nil"/>
            </w:tcBorders>
            <w:hideMark/>
          </w:tcPr>
          <w:p w14:paraId="6142441B" w14:textId="77777777" w:rsidR="006D1BFF" w:rsidRPr="00987D02" w:rsidRDefault="006D1BFF">
            <w:pPr>
              <w:jc w:val="center"/>
              <w:rPr>
                <w:rFonts w:cs="Times New Roman"/>
                <w:szCs w:val="24"/>
              </w:rPr>
            </w:pPr>
            <w:r w:rsidRPr="00987D02">
              <w:rPr>
                <w:rFonts w:cs="Times New Roman"/>
                <w:szCs w:val="24"/>
              </w:rPr>
              <w:t>1300</w:t>
            </w:r>
          </w:p>
        </w:tc>
        <w:tc>
          <w:tcPr>
            <w:tcW w:w="1258" w:type="dxa"/>
            <w:tcBorders>
              <w:top w:val="nil"/>
              <w:left w:val="nil"/>
              <w:bottom w:val="nil"/>
              <w:right w:val="nil"/>
            </w:tcBorders>
            <w:hideMark/>
          </w:tcPr>
          <w:p w14:paraId="463BA124" w14:textId="77777777" w:rsidR="006D1BFF" w:rsidRPr="00987D02" w:rsidRDefault="006D1BFF">
            <w:pPr>
              <w:jc w:val="center"/>
              <w:rPr>
                <w:rFonts w:cs="Times New Roman"/>
                <w:szCs w:val="24"/>
              </w:rPr>
            </w:pPr>
            <w:r w:rsidRPr="00987D02">
              <w:rPr>
                <w:rFonts w:cs="Times New Roman"/>
                <w:szCs w:val="24"/>
              </w:rPr>
              <w:t>1324</w:t>
            </w:r>
          </w:p>
        </w:tc>
        <w:tc>
          <w:tcPr>
            <w:tcW w:w="1598" w:type="dxa"/>
            <w:tcBorders>
              <w:top w:val="nil"/>
              <w:left w:val="nil"/>
              <w:bottom w:val="nil"/>
              <w:right w:val="nil"/>
            </w:tcBorders>
            <w:hideMark/>
          </w:tcPr>
          <w:p w14:paraId="78A1BA0A" w14:textId="77777777" w:rsidR="006D1BFF" w:rsidRPr="00987D02" w:rsidRDefault="006D1BFF">
            <w:pPr>
              <w:jc w:val="center"/>
              <w:rPr>
                <w:rFonts w:cs="Times New Roman"/>
                <w:szCs w:val="24"/>
              </w:rPr>
            </w:pPr>
            <w:r w:rsidRPr="00987D02">
              <w:rPr>
                <w:rFonts w:cs="Times New Roman"/>
                <w:szCs w:val="24"/>
              </w:rPr>
              <w:t>2167</w:t>
            </w:r>
          </w:p>
        </w:tc>
      </w:tr>
      <w:tr w:rsidR="00987D02" w:rsidRPr="00987D02" w14:paraId="750CA4B3" w14:textId="77777777" w:rsidTr="006D1BFF">
        <w:trPr>
          <w:trHeight w:val="418"/>
        </w:trPr>
        <w:tc>
          <w:tcPr>
            <w:tcW w:w="1615" w:type="dxa"/>
            <w:tcBorders>
              <w:top w:val="nil"/>
              <w:left w:val="nil"/>
              <w:bottom w:val="nil"/>
              <w:right w:val="nil"/>
            </w:tcBorders>
            <w:hideMark/>
          </w:tcPr>
          <w:p w14:paraId="7B024031" w14:textId="77777777" w:rsidR="006D1BFF" w:rsidRPr="00987D02" w:rsidRDefault="006D1BFF">
            <w:pPr>
              <w:rPr>
                <w:rFonts w:cs="Times New Roman"/>
                <w:szCs w:val="24"/>
              </w:rPr>
            </w:pPr>
            <w:r w:rsidRPr="00987D02">
              <w:rPr>
                <w:rFonts w:cs="Times New Roman"/>
                <w:szCs w:val="24"/>
              </w:rPr>
              <w:t>Spinach</w:t>
            </w:r>
          </w:p>
        </w:tc>
        <w:tc>
          <w:tcPr>
            <w:tcW w:w="1529" w:type="dxa"/>
            <w:tcBorders>
              <w:top w:val="nil"/>
              <w:left w:val="nil"/>
              <w:bottom w:val="nil"/>
              <w:right w:val="nil"/>
            </w:tcBorders>
            <w:hideMark/>
          </w:tcPr>
          <w:p w14:paraId="20658A12"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726E8829" w14:textId="77777777" w:rsidR="006D1BFF" w:rsidRPr="00987D02" w:rsidRDefault="006D1BFF">
            <w:pPr>
              <w:jc w:val="center"/>
              <w:rPr>
                <w:rFonts w:cs="Times New Roman"/>
                <w:szCs w:val="24"/>
              </w:rPr>
            </w:pPr>
            <w:r w:rsidRPr="00987D02">
              <w:rPr>
                <w:rFonts w:cs="Times New Roman"/>
                <w:szCs w:val="24"/>
              </w:rPr>
              <w:t>-</w:t>
            </w:r>
          </w:p>
        </w:tc>
        <w:tc>
          <w:tcPr>
            <w:tcW w:w="1544" w:type="dxa"/>
            <w:tcBorders>
              <w:top w:val="nil"/>
              <w:left w:val="nil"/>
              <w:bottom w:val="nil"/>
              <w:right w:val="nil"/>
            </w:tcBorders>
            <w:hideMark/>
          </w:tcPr>
          <w:p w14:paraId="156A92DF" w14:textId="77777777" w:rsidR="006D1BFF" w:rsidRPr="00987D02" w:rsidRDefault="006D1BFF">
            <w:pPr>
              <w:jc w:val="center"/>
              <w:rPr>
                <w:rFonts w:cs="Times New Roman"/>
                <w:szCs w:val="24"/>
              </w:rPr>
            </w:pPr>
            <w:r w:rsidRPr="00987D02">
              <w:rPr>
                <w:rFonts w:cs="Times New Roman"/>
                <w:szCs w:val="24"/>
              </w:rPr>
              <w:t>3900</w:t>
            </w:r>
          </w:p>
        </w:tc>
        <w:tc>
          <w:tcPr>
            <w:tcW w:w="1258" w:type="dxa"/>
            <w:tcBorders>
              <w:top w:val="nil"/>
              <w:left w:val="nil"/>
              <w:bottom w:val="nil"/>
              <w:right w:val="nil"/>
            </w:tcBorders>
            <w:hideMark/>
          </w:tcPr>
          <w:p w14:paraId="34911FCC" w14:textId="77777777" w:rsidR="006D1BFF" w:rsidRPr="00987D02" w:rsidRDefault="006D1BFF">
            <w:pPr>
              <w:jc w:val="center"/>
              <w:rPr>
                <w:rFonts w:cs="Times New Roman"/>
                <w:szCs w:val="24"/>
              </w:rPr>
            </w:pPr>
            <w:r w:rsidRPr="00987D02">
              <w:rPr>
                <w:rFonts w:cs="Times New Roman"/>
                <w:szCs w:val="24"/>
              </w:rPr>
              <w:t>1066</w:t>
            </w:r>
          </w:p>
        </w:tc>
        <w:tc>
          <w:tcPr>
            <w:tcW w:w="1598" w:type="dxa"/>
            <w:tcBorders>
              <w:top w:val="nil"/>
              <w:left w:val="nil"/>
              <w:bottom w:val="nil"/>
              <w:right w:val="nil"/>
            </w:tcBorders>
            <w:hideMark/>
          </w:tcPr>
          <w:p w14:paraId="3E7DA416" w14:textId="77777777" w:rsidR="006D1BFF" w:rsidRPr="00987D02" w:rsidRDefault="006D1BFF">
            <w:pPr>
              <w:jc w:val="center"/>
              <w:rPr>
                <w:rFonts w:cs="Times New Roman"/>
                <w:szCs w:val="24"/>
              </w:rPr>
            </w:pPr>
            <w:r w:rsidRPr="00987D02">
              <w:rPr>
                <w:rFonts w:cs="Times New Roman"/>
                <w:szCs w:val="24"/>
              </w:rPr>
              <w:t>2508</w:t>
            </w:r>
          </w:p>
        </w:tc>
      </w:tr>
      <w:tr w:rsidR="00987D02" w:rsidRPr="00987D02" w14:paraId="3577E9CA" w14:textId="77777777" w:rsidTr="006D1BFF">
        <w:trPr>
          <w:trHeight w:val="418"/>
        </w:trPr>
        <w:tc>
          <w:tcPr>
            <w:tcW w:w="1615" w:type="dxa"/>
            <w:tcBorders>
              <w:top w:val="nil"/>
              <w:left w:val="nil"/>
              <w:bottom w:val="nil"/>
              <w:right w:val="nil"/>
            </w:tcBorders>
            <w:hideMark/>
          </w:tcPr>
          <w:p w14:paraId="01175686" w14:textId="77777777" w:rsidR="006D1BFF" w:rsidRPr="00987D02" w:rsidRDefault="006D1BFF">
            <w:pPr>
              <w:rPr>
                <w:rFonts w:cs="Times New Roman"/>
                <w:szCs w:val="24"/>
              </w:rPr>
            </w:pPr>
            <w:r w:rsidRPr="00987D02">
              <w:rPr>
                <w:rFonts w:cs="Times New Roman"/>
                <w:szCs w:val="24"/>
              </w:rPr>
              <w:t>Celery</w:t>
            </w:r>
          </w:p>
        </w:tc>
        <w:tc>
          <w:tcPr>
            <w:tcW w:w="1529" w:type="dxa"/>
            <w:tcBorders>
              <w:top w:val="nil"/>
              <w:left w:val="nil"/>
              <w:bottom w:val="nil"/>
              <w:right w:val="nil"/>
            </w:tcBorders>
            <w:hideMark/>
          </w:tcPr>
          <w:p w14:paraId="775F10F1"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1519EB96" w14:textId="77777777" w:rsidR="006D1BFF" w:rsidRPr="00987D02" w:rsidRDefault="006D1BFF">
            <w:pPr>
              <w:jc w:val="center"/>
              <w:rPr>
                <w:rFonts w:cs="Times New Roman"/>
                <w:szCs w:val="24"/>
              </w:rPr>
            </w:pPr>
            <w:r w:rsidRPr="00987D02">
              <w:rPr>
                <w:rFonts w:cs="Times New Roman"/>
                <w:szCs w:val="24"/>
              </w:rPr>
              <w:t>-</w:t>
            </w:r>
          </w:p>
        </w:tc>
        <w:tc>
          <w:tcPr>
            <w:tcW w:w="1544" w:type="dxa"/>
            <w:tcBorders>
              <w:top w:val="nil"/>
              <w:left w:val="nil"/>
              <w:bottom w:val="nil"/>
              <w:right w:val="nil"/>
            </w:tcBorders>
            <w:hideMark/>
          </w:tcPr>
          <w:p w14:paraId="1E6F8614" w14:textId="77777777" w:rsidR="006D1BFF" w:rsidRPr="00987D02" w:rsidRDefault="006D1BFF">
            <w:pPr>
              <w:jc w:val="center"/>
              <w:rPr>
                <w:rFonts w:cs="Times New Roman"/>
                <w:szCs w:val="24"/>
              </w:rPr>
            </w:pPr>
            <w:r w:rsidRPr="00987D02">
              <w:rPr>
                <w:rFonts w:cs="Times New Roman"/>
                <w:szCs w:val="24"/>
              </w:rPr>
              <w:t>1300</w:t>
            </w:r>
          </w:p>
        </w:tc>
        <w:tc>
          <w:tcPr>
            <w:tcW w:w="1258" w:type="dxa"/>
            <w:tcBorders>
              <w:top w:val="nil"/>
              <w:left w:val="nil"/>
              <w:bottom w:val="nil"/>
              <w:right w:val="nil"/>
            </w:tcBorders>
            <w:hideMark/>
          </w:tcPr>
          <w:p w14:paraId="377763AA" w14:textId="77777777" w:rsidR="006D1BFF" w:rsidRPr="00987D02" w:rsidRDefault="006D1BFF">
            <w:pPr>
              <w:jc w:val="center"/>
              <w:rPr>
                <w:rFonts w:cs="Times New Roman"/>
                <w:szCs w:val="24"/>
              </w:rPr>
            </w:pPr>
            <w:r w:rsidRPr="00987D02">
              <w:rPr>
                <w:rFonts w:cs="Times New Roman"/>
                <w:szCs w:val="24"/>
              </w:rPr>
              <w:t>1103</w:t>
            </w:r>
          </w:p>
        </w:tc>
        <w:tc>
          <w:tcPr>
            <w:tcW w:w="1598" w:type="dxa"/>
            <w:tcBorders>
              <w:top w:val="nil"/>
              <w:left w:val="nil"/>
              <w:bottom w:val="nil"/>
              <w:right w:val="nil"/>
            </w:tcBorders>
            <w:hideMark/>
          </w:tcPr>
          <w:p w14:paraId="7A3745A6" w14:textId="77777777" w:rsidR="006D1BFF" w:rsidRPr="00987D02" w:rsidRDefault="006D1BFF">
            <w:pPr>
              <w:jc w:val="center"/>
              <w:rPr>
                <w:rFonts w:cs="Times New Roman"/>
                <w:szCs w:val="24"/>
              </w:rPr>
            </w:pPr>
            <w:r w:rsidRPr="00987D02">
              <w:rPr>
                <w:rFonts w:cs="Times New Roman"/>
                <w:szCs w:val="24"/>
              </w:rPr>
              <w:t>565</w:t>
            </w:r>
          </w:p>
        </w:tc>
      </w:tr>
      <w:tr w:rsidR="00987D02" w:rsidRPr="00987D02" w14:paraId="200267F0" w14:textId="77777777" w:rsidTr="006D1BFF">
        <w:trPr>
          <w:trHeight w:val="418"/>
        </w:trPr>
        <w:tc>
          <w:tcPr>
            <w:tcW w:w="1615" w:type="dxa"/>
            <w:tcBorders>
              <w:top w:val="nil"/>
              <w:left w:val="nil"/>
              <w:bottom w:val="nil"/>
              <w:right w:val="nil"/>
            </w:tcBorders>
            <w:hideMark/>
          </w:tcPr>
          <w:p w14:paraId="5450C738" w14:textId="77777777" w:rsidR="006D1BFF" w:rsidRPr="00987D02" w:rsidRDefault="006D1BFF">
            <w:pPr>
              <w:rPr>
                <w:rFonts w:cs="Times New Roman"/>
                <w:szCs w:val="24"/>
              </w:rPr>
            </w:pPr>
            <w:r w:rsidRPr="00987D02">
              <w:rPr>
                <w:rFonts w:cs="Times New Roman"/>
                <w:szCs w:val="24"/>
              </w:rPr>
              <w:t>Asparagus</w:t>
            </w:r>
          </w:p>
        </w:tc>
        <w:tc>
          <w:tcPr>
            <w:tcW w:w="1529" w:type="dxa"/>
            <w:tcBorders>
              <w:top w:val="nil"/>
              <w:left w:val="nil"/>
              <w:bottom w:val="nil"/>
              <w:right w:val="nil"/>
            </w:tcBorders>
            <w:hideMark/>
          </w:tcPr>
          <w:p w14:paraId="39F78B35"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68A43E41" w14:textId="77777777" w:rsidR="006D1BFF" w:rsidRPr="00987D02" w:rsidRDefault="006D1BFF">
            <w:pPr>
              <w:jc w:val="center"/>
              <w:rPr>
                <w:rFonts w:cs="Times New Roman"/>
                <w:szCs w:val="24"/>
              </w:rPr>
            </w:pPr>
            <w:r w:rsidRPr="00987D02">
              <w:rPr>
                <w:rFonts w:cs="Times New Roman"/>
                <w:szCs w:val="24"/>
              </w:rPr>
              <w:t>-</w:t>
            </w:r>
          </w:p>
        </w:tc>
        <w:tc>
          <w:tcPr>
            <w:tcW w:w="1544" w:type="dxa"/>
            <w:tcBorders>
              <w:top w:val="nil"/>
              <w:left w:val="nil"/>
              <w:bottom w:val="nil"/>
              <w:right w:val="nil"/>
            </w:tcBorders>
            <w:hideMark/>
          </w:tcPr>
          <w:p w14:paraId="7FF520D2" w14:textId="77777777" w:rsidR="006D1BFF" w:rsidRPr="00987D02" w:rsidRDefault="006D1BFF">
            <w:pPr>
              <w:jc w:val="center"/>
              <w:rPr>
                <w:rFonts w:cs="Times New Roman"/>
                <w:szCs w:val="24"/>
              </w:rPr>
            </w:pPr>
            <w:r w:rsidRPr="00987D02">
              <w:rPr>
                <w:rFonts w:cs="Times New Roman"/>
                <w:szCs w:val="24"/>
              </w:rPr>
              <w:t>16</w:t>
            </w:r>
          </w:p>
        </w:tc>
        <w:tc>
          <w:tcPr>
            <w:tcW w:w="1258" w:type="dxa"/>
            <w:tcBorders>
              <w:top w:val="nil"/>
              <w:left w:val="nil"/>
              <w:bottom w:val="nil"/>
              <w:right w:val="nil"/>
            </w:tcBorders>
            <w:hideMark/>
          </w:tcPr>
          <w:p w14:paraId="79F916FD" w14:textId="77777777" w:rsidR="006D1BFF" w:rsidRPr="00987D02" w:rsidRDefault="006D1BFF">
            <w:pPr>
              <w:jc w:val="center"/>
              <w:rPr>
                <w:rFonts w:cs="Times New Roman"/>
                <w:szCs w:val="24"/>
              </w:rPr>
            </w:pPr>
            <w:r w:rsidRPr="00987D02">
              <w:rPr>
                <w:rFonts w:cs="Times New Roman"/>
                <w:szCs w:val="24"/>
              </w:rPr>
              <w:t>209</w:t>
            </w:r>
          </w:p>
        </w:tc>
        <w:tc>
          <w:tcPr>
            <w:tcW w:w="1598" w:type="dxa"/>
            <w:tcBorders>
              <w:top w:val="nil"/>
              <w:left w:val="nil"/>
              <w:bottom w:val="nil"/>
              <w:right w:val="nil"/>
            </w:tcBorders>
            <w:hideMark/>
          </w:tcPr>
          <w:p w14:paraId="63F3EE1B" w14:textId="77777777" w:rsidR="006D1BFF" w:rsidRPr="00987D02" w:rsidRDefault="006D1BFF">
            <w:pPr>
              <w:jc w:val="center"/>
              <w:rPr>
                <w:rFonts w:cs="Times New Roman"/>
                <w:szCs w:val="24"/>
              </w:rPr>
            </w:pPr>
            <w:r w:rsidRPr="00987D02">
              <w:rPr>
                <w:rFonts w:cs="Times New Roman"/>
                <w:szCs w:val="24"/>
              </w:rPr>
              <w:t>-</w:t>
            </w:r>
          </w:p>
        </w:tc>
      </w:tr>
      <w:tr w:rsidR="00987D02" w:rsidRPr="00987D02" w14:paraId="3374B36A" w14:textId="77777777" w:rsidTr="006D1BFF">
        <w:trPr>
          <w:trHeight w:val="418"/>
        </w:trPr>
        <w:tc>
          <w:tcPr>
            <w:tcW w:w="1615" w:type="dxa"/>
            <w:tcBorders>
              <w:top w:val="nil"/>
              <w:left w:val="nil"/>
              <w:bottom w:val="nil"/>
              <w:right w:val="nil"/>
            </w:tcBorders>
            <w:hideMark/>
          </w:tcPr>
          <w:p w14:paraId="175A2BC5" w14:textId="77777777" w:rsidR="006D1BFF" w:rsidRPr="00987D02" w:rsidRDefault="006D1BFF">
            <w:pPr>
              <w:rPr>
                <w:rFonts w:cs="Times New Roman"/>
                <w:szCs w:val="24"/>
              </w:rPr>
            </w:pPr>
            <w:r w:rsidRPr="00987D02">
              <w:rPr>
                <w:rFonts w:cs="Times New Roman"/>
                <w:szCs w:val="24"/>
              </w:rPr>
              <w:t xml:space="preserve">Carrot </w:t>
            </w:r>
          </w:p>
        </w:tc>
        <w:tc>
          <w:tcPr>
            <w:tcW w:w="1529" w:type="dxa"/>
            <w:tcBorders>
              <w:top w:val="nil"/>
              <w:left w:val="nil"/>
              <w:bottom w:val="nil"/>
              <w:right w:val="nil"/>
            </w:tcBorders>
            <w:hideMark/>
          </w:tcPr>
          <w:p w14:paraId="794DE646" w14:textId="77777777" w:rsidR="006D1BFF" w:rsidRPr="00987D02" w:rsidRDefault="006D1BFF">
            <w:pPr>
              <w:jc w:val="center"/>
              <w:rPr>
                <w:rFonts w:cs="Times New Roman"/>
                <w:szCs w:val="24"/>
              </w:rPr>
            </w:pPr>
            <w:r w:rsidRPr="00987D02">
              <w:rPr>
                <w:rFonts w:cs="Times New Roman"/>
                <w:szCs w:val="24"/>
              </w:rPr>
              <w:t>324</w:t>
            </w:r>
          </w:p>
        </w:tc>
        <w:tc>
          <w:tcPr>
            <w:tcW w:w="1600" w:type="dxa"/>
            <w:tcBorders>
              <w:top w:val="nil"/>
              <w:left w:val="nil"/>
              <w:bottom w:val="nil"/>
              <w:right w:val="nil"/>
            </w:tcBorders>
            <w:hideMark/>
          </w:tcPr>
          <w:p w14:paraId="3C881719" w14:textId="77777777" w:rsidR="006D1BFF" w:rsidRPr="00987D02" w:rsidRDefault="006D1BFF">
            <w:pPr>
              <w:jc w:val="center"/>
              <w:rPr>
                <w:rFonts w:cs="Times New Roman"/>
                <w:szCs w:val="24"/>
              </w:rPr>
            </w:pPr>
            <w:r w:rsidRPr="00987D02">
              <w:rPr>
                <w:rFonts w:cs="Times New Roman"/>
                <w:szCs w:val="24"/>
              </w:rPr>
              <w:t>890</w:t>
            </w:r>
          </w:p>
        </w:tc>
        <w:tc>
          <w:tcPr>
            <w:tcW w:w="1544" w:type="dxa"/>
            <w:tcBorders>
              <w:top w:val="nil"/>
              <w:left w:val="nil"/>
              <w:bottom w:val="nil"/>
              <w:right w:val="nil"/>
            </w:tcBorders>
            <w:hideMark/>
          </w:tcPr>
          <w:p w14:paraId="4BEAE3BC" w14:textId="77777777" w:rsidR="006D1BFF" w:rsidRPr="00987D02" w:rsidRDefault="006D1BFF">
            <w:pPr>
              <w:jc w:val="center"/>
              <w:rPr>
                <w:rFonts w:cs="Times New Roman"/>
                <w:szCs w:val="24"/>
              </w:rPr>
            </w:pPr>
            <w:r w:rsidRPr="00987D02">
              <w:rPr>
                <w:rFonts w:cs="Times New Roman"/>
                <w:szCs w:val="24"/>
              </w:rPr>
              <w:t>170</w:t>
            </w:r>
          </w:p>
        </w:tc>
        <w:tc>
          <w:tcPr>
            <w:tcW w:w="1258" w:type="dxa"/>
            <w:tcBorders>
              <w:top w:val="nil"/>
              <w:left w:val="nil"/>
              <w:bottom w:val="nil"/>
              <w:right w:val="nil"/>
            </w:tcBorders>
            <w:hideMark/>
          </w:tcPr>
          <w:p w14:paraId="0D2F9258" w14:textId="77777777" w:rsidR="006D1BFF" w:rsidRPr="00987D02" w:rsidRDefault="006D1BFF">
            <w:pPr>
              <w:jc w:val="center"/>
              <w:rPr>
                <w:rFonts w:cs="Times New Roman"/>
                <w:szCs w:val="24"/>
              </w:rPr>
            </w:pPr>
            <w:r w:rsidRPr="00987D02">
              <w:rPr>
                <w:rFonts w:cs="Times New Roman"/>
                <w:szCs w:val="24"/>
              </w:rPr>
              <w:t>296</w:t>
            </w:r>
          </w:p>
        </w:tc>
        <w:tc>
          <w:tcPr>
            <w:tcW w:w="1598" w:type="dxa"/>
            <w:tcBorders>
              <w:top w:val="nil"/>
              <w:left w:val="nil"/>
              <w:bottom w:val="nil"/>
              <w:right w:val="nil"/>
            </w:tcBorders>
            <w:hideMark/>
          </w:tcPr>
          <w:p w14:paraId="750DF4C9" w14:textId="77777777" w:rsidR="006D1BFF" w:rsidRPr="00987D02" w:rsidRDefault="006D1BFF">
            <w:pPr>
              <w:jc w:val="center"/>
              <w:rPr>
                <w:rFonts w:cs="Times New Roman"/>
                <w:szCs w:val="24"/>
              </w:rPr>
            </w:pPr>
            <w:r w:rsidRPr="00987D02">
              <w:rPr>
                <w:rFonts w:cs="Times New Roman"/>
                <w:szCs w:val="24"/>
              </w:rPr>
              <w:t>148</w:t>
            </w:r>
          </w:p>
        </w:tc>
      </w:tr>
      <w:tr w:rsidR="00987D02" w:rsidRPr="00987D02" w14:paraId="7A57584E" w14:textId="77777777" w:rsidTr="006D1BFF">
        <w:trPr>
          <w:trHeight w:val="418"/>
        </w:trPr>
        <w:tc>
          <w:tcPr>
            <w:tcW w:w="1615" w:type="dxa"/>
            <w:tcBorders>
              <w:top w:val="nil"/>
              <w:left w:val="nil"/>
              <w:bottom w:val="nil"/>
              <w:right w:val="nil"/>
            </w:tcBorders>
            <w:hideMark/>
          </w:tcPr>
          <w:p w14:paraId="1F13AEAB" w14:textId="77777777" w:rsidR="006D1BFF" w:rsidRPr="00987D02" w:rsidRDefault="006D1BFF">
            <w:pPr>
              <w:rPr>
                <w:rFonts w:cs="Times New Roman"/>
                <w:szCs w:val="24"/>
              </w:rPr>
            </w:pPr>
            <w:r w:rsidRPr="00987D02">
              <w:rPr>
                <w:rFonts w:cs="Times New Roman"/>
                <w:szCs w:val="24"/>
              </w:rPr>
              <w:t>Beetroot</w:t>
            </w:r>
          </w:p>
        </w:tc>
        <w:tc>
          <w:tcPr>
            <w:tcW w:w="1529" w:type="dxa"/>
            <w:tcBorders>
              <w:top w:val="nil"/>
              <w:left w:val="nil"/>
              <w:bottom w:val="nil"/>
              <w:right w:val="nil"/>
            </w:tcBorders>
            <w:hideMark/>
          </w:tcPr>
          <w:p w14:paraId="5120A2B2"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6C0E78ED" w14:textId="77777777" w:rsidR="006D1BFF" w:rsidRPr="00987D02" w:rsidRDefault="006D1BFF">
            <w:pPr>
              <w:jc w:val="center"/>
              <w:rPr>
                <w:rFonts w:cs="Times New Roman"/>
                <w:szCs w:val="24"/>
              </w:rPr>
            </w:pPr>
            <w:r w:rsidRPr="00987D02">
              <w:rPr>
                <w:rFonts w:cs="Times New Roman"/>
                <w:szCs w:val="24"/>
              </w:rPr>
              <w:t>543</w:t>
            </w:r>
          </w:p>
        </w:tc>
        <w:tc>
          <w:tcPr>
            <w:tcW w:w="1544" w:type="dxa"/>
            <w:tcBorders>
              <w:top w:val="nil"/>
              <w:left w:val="nil"/>
              <w:bottom w:val="nil"/>
              <w:right w:val="nil"/>
            </w:tcBorders>
            <w:hideMark/>
          </w:tcPr>
          <w:p w14:paraId="02421C61" w14:textId="77777777" w:rsidR="006D1BFF" w:rsidRPr="00987D02" w:rsidRDefault="006D1BFF">
            <w:pPr>
              <w:jc w:val="center"/>
              <w:rPr>
                <w:rFonts w:cs="Times New Roman"/>
                <w:szCs w:val="24"/>
              </w:rPr>
            </w:pPr>
            <w:r w:rsidRPr="00987D02">
              <w:rPr>
                <w:rFonts w:cs="Times New Roman"/>
                <w:szCs w:val="24"/>
              </w:rPr>
              <w:t>3000</w:t>
            </w:r>
          </w:p>
        </w:tc>
        <w:tc>
          <w:tcPr>
            <w:tcW w:w="1258" w:type="dxa"/>
            <w:tcBorders>
              <w:top w:val="nil"/>
              <w:left w:val="nil"/>
              <w:bottom w:val="nil"/>
              <w:right w:val="nil"/>
            </w:tcBorders>
            <w:hideMark/>
          </w:tcPr>
          <w:p w14:paraId="3D476784" w14:textId="77777777" w:rsidR="006D1BFF" w:rsidRPr="00987D02" w:rsidRDefault="006D1BFF">
            <w:pPr>
              <w:jc w:val="center"/>
              <w:rPr>
                <w:rFonts w:cs="Times New Roman"/>
                <w:szCs w:val="24"/>
              </w:rPr>
            </w:pPr>
            <w:r w:rsidRPr="00987D02">
              <w:rPr>
                <w:rFonts w:cs="Times New Roman"/>
                <w:szCs w:val="24"/>
              </w:rPr>
              <w:t>1379</w:t>
            </w:r>
          </w:p>
        </w:tc>
        <w:tc>
          <w:tcPr>
            <w:tcW w:w="1598" w:type="dxa"/>
            <w:tcBorders>
              <w:top w:val="nil"/>
              <w:left w:val="nil"/>
              <w:bottom w:val="nil"/>
              <w:right w:val="nil"/>
            </w:tcBorders>
            <w:hideMark/>
          </w:tcPr>
          <w:p w14:paraId="775B0839" w14:textId="77777777" w:rsidR="006D1BFF" w:rsidRPr="00987D02" w:rsidRDefault="006D1BFF">
            <w:pPr>
              <w:jc w:val="center"/>
              <w:rPr>
                <w:rFonts w:cs="Times New Roman"/>
                <w:szCs w:val="24"/>
              </w:rPr>
            </w:pPr>
            <w:r w:rsidRPr="00987D02">
              <w:rPr>
                <w:rFonts w:cs="Times New Roman"/>
                <w:szCs w:val="24"/>
              </w:rPr>
              <w:t>1446</w:t>
            </w:r>
          </w:p>
        </w:tc>
      </w:tr>
      <w:tr w:rsidR="00987D02" w:rsidRPr="00987D02" w14:paraId="56BBF8B9" w14:textId="77777777" w:rsidTr="006D1BFF">
        <w:trPr>
          <w:trHeight w:val="418"/>
        </w:trPr>
        <w:tc>
          <w:tcPr>
            <w:tcW w:w="1615" w:type="dxa"/>
            <w:tcBorders>
              <w:top w:val="nil"/>
              <w:left w:val="nil"/>
              <w:bottom w:val="nil"/>
              <w:right w:val="nil"/>
            </w:tcBorders>
            <w:hideMark/>
          </w:tcPr>
          <w:p w14:paraId="03E3B43B" w14:textId="77777777" w:rsidR="006D1BFF" w:rsidRPr="00987D02" w:rsidRDefault="006D1BFF">
            <w:pPr>
              <w:rPr>
                <w:rFonts w:cs="Times New Roman"/>
                <w:szCs w:val="24"/>
              </w:rPr>
            </w:pPr>
            <w:r w:rsidRPr="00987D02">
              <w:rPr>
                <w:rFonts w:cs="Times New Roman"/>
                <w:szCs w:val="24"/>
              </w:rPr>
              <w:t>Cauliflower</w:t>
            </w:r>
          </w:p>
        </w:tc>
        <w:tc>
          <w:tcPr>
            <w:tcW w:w="1529" w:type="dxa"/>
            <w:tcBorders>
              <w:top w:val="nil"/>
              <w:left w:val="nil"/>
              <w:bottom w:val="nil"/>
              <w:right w:val="nil"/>
            </w:tcBorders>
            <w:hideMark/>
          </w:tcPr>
          <w:p w14:paraId="5185F3B4"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1AE32A0B" w14:textId="77777777" w:rsidR="006D1BFF" w:rsidRPr="00987D02" w:rsidRDefault="006D1BFF">
            <w:pPr>
              <w:jc w:val="center"/>
              <w:rPr>
                <w:rFonts w:cs="Times New Roman"/>
                <w:szCs w:val="24"/>
              </w:rPr>
            </w:pPr>
            <w:r w:rsidRPr="00987D02">
              <w:rPr>
                <w:rFonts w:cs="Times New Roman"/>
                <w:szCs w:val="24"/>
              </w:rPr>
              <w:t>726</w:t>
            </w:r>
          </w:p>
        </w:tc>
        <w:tc>
          <w:tcPr>
            <w:tcW w:w="1544" w:type="dxa"/>
            <w:tcBorders>
              <w:top w:val="nil"/>
              <w:left w:val="nil"/>
              <w:bottom w:val="nil"/>
              <w:right w:val="nil"/>
            </w:tcBorders>
            <w:hideMark/>
          </w:tcPr>
          <w:p w14:paraId="17D09FD2" w14:textId="77777777" w:rsidR="006D1BFF" w:rsidRPr="00987D02" w:rsidRDefault="006D1BFF">
            <w:pPr>
              <w:jc w:val="center"/>
              <w:rPr>
                <w:rFonts w:cs="Times New Roman"/>
                <w:szCs w:val="24"/>
              </w:rPr>
            </w:pPr>
            <w:r w:rsidRPr="00987D02">
              <w:rPr>
                <w:rFonts w:cs="Times New Roman"/>
                <w:szCs w:val="24"/>
              </w:rPr>
              <w:t>400</w:t>
            </w:r>
          </w:p>
        </w:tc>
        <w:tc>
          <w:tcPr>
            <w:tcW w:w="1258" w:type="dxa"/>
            <w:tcBorders>
              <w:top w:val="nil"/>
              <w:left w:val="nil"/>
              <w:bottom w:val="nil"/>
              <w:right w:val="nil"/>
            </w:tcBorders>
            <w:hideMark/>
          </w:tcPr>
          <w:p w14:paraId="398FFB21" w14:textId="77777777" w:rsidR="006D1BFF" w:rsidRPr="00987D02" w:rsidRDefault="006D1BFF">
            <w:pPr>
              <w:jc w:val="center"/>
              <w:rPr>
                <w:rFonts w:cs="Times New Roman"/>
                <w:szCs w:val="24"/>
              </w:rPr>
            </w:pPr>
            <w:r w:rsidRPr="00987D02">
              <w:rPr>
                <w:rFonts w:cs="Times New Roman"/>
                <w:szCs w:val="24"/>
              </w:rPr>
              <w:t>148</w:t>
            </w:r>
          </w:p>
        </w:tc>
        <w:tc>
          <w:tcPr>
            <w:tcW w:w="1598" w:type="dxa"/>
            <w:tcBorders>
              <w:top w:val="nil"/>
              <w:left w:val="nil"/>
              <w:bottom w:val="nil"/>
              <w:right w:val="nil"/>
            </w:tcBorders>
            <w:hideMark/>
          </w:tcPr>
          <w:p w14:paraId="63A1F189" w14:textId="77777777" w:rsidR="006D1BFF" w:rsidRPr="00987D02" w:rsidRDefault="006D1BFF">
            <w:pPr>
              <w:jc w:val="center"/>
              <w:rPr>
                <w:rFonts w:cs="Times New Roman"/>
                <w:szCs w:val="24"/>
              </w:rPr>
            </w:pPr>
            <w:r w:rsidRPr="00987D02">
              <w:rPr>
                <w:rFonts w:cs="Times New Roman"/>
                <w:szCs w:val="24"/>
              </w:rPr>
              <w:t>287</w:t>
            </w:r>
          </w:p>
        </w:tc>
      </w:tr>
      <w:tr w:rsidR="00987D02" w:rsidRPr="00987D02" w14:paraId="554114D2" w14:textId="77777777" w:rsidTr="006D1BFF">
        <w:trPr>
          <w:trHeight w:val="418"/>
        </w:trPr>
        <w:tc>
          <w:tcPr>
            <w:tcW w:w="1615" w:type="dxa"/>
            <w:tcBorders>
              <w:top w:val="nil"/>
              <w:left w:val="nil"/>
              <w:bottom w:val="nil"/>
              <w:right w:val="nil"/>
            </w:tcBorders>
            <w:hideMark/>
          </w:tcPr>
          <w:p w14:paraId="0441B6E4" w14:textId="77777777" w:rsidR="006D1BFF" w:rsidRPr="00987D02" w:rsidRDefault="006D1BFF">
            <w:pPr>
              <w:rPr>
                <w:rFonts w:cs="Times New Roman"/>
                <w:szCs w:val="24"/>
              </w:rPr>
            </w:pPr>
            <w:r w:rsidRPr="00987D02">
              <w:rPr>
                <w:rFonts w:cs="Times New Roman"/>
                <w:szCs w:val="24"/>
              </w:rPr>
              <w:t>Artichoke</w:t>
            </w:r>
          </w:p>
        </w:tc>
        <w:tc>
          <w:tcPr>
            <w:tcW w:w="1529" w:type="dxa"/>
            <w:tcBorders>
              <w:top w:val="nil"/>
              <w:left w:val="nil"/>
              <w:bottom w:val="nil"/>
              <w:right w:val="nil"/>
            </w:tcBorders>
            <w:hideMark/>
          </w:tcPr>
          <w:p w14:paraId="6811E898"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12151006" w14:textId="77777777" w:rsidR="006D1BFF" w:rsidRPr="00987D02" w:rsidRDefault="006D1BFF">
            <w:pPr>
              <w:jc w:val="center"/>
              <w:rPr>
                <w:rFonts w:cs="Times New Roman"/>
                <w:szCs w:val="24"/>
              </w:rPr>
            </w:pPr>
            <w:r w:rsidRPr="00987D02">
              <w:rPr>
                <w:rFonts w:cs="Times New Roman"/>
                <w:szCs w:val="24"/>
              </w:rPr>
              <w:t>496</w:t>
            </w:r>
          </w:p>
        </w:tc>
        <w:tc>
          <w:tcPr>
            <w:tcW w:w="1544" w:type="dxa"/>
            <w:tcBorders>
              <w:top w:val="nil"/>
              <w:left w:val="nil"/>
              <w:bottom w:val="nil"/>
              <w:right w:val="nil"/>
            </w:tcBorders>
            <w:hideMark/>
          </w:tcPr>
          <w:p w14:paraId="4D1472DF" w14:textId="77777777" w:rsidR="006D1BFF" w:rsidRPr="00987D02" w:rsidRDefault="006D1BFF">
            <w:pPr>
              <w:jc w:val="center"/>
              <w:rPr>
                <w:rFonts w:cs="Times New Roman"/>
                <w:szCs w:val="24"/>
              </w:rPr>
            </w:pPr>
            <w:r w:rsidRPr="00987D02">
              <w:rPr>
                <w:rFonts w:cs="Times New Roman"/>
                <w:szCs w:val="24"/>
              </w:rPr>
              <w:t>-</w:t>
            </w:r>
          </w:p>
        </w:tc>
        <w:tc>
          <w:tcPr>
            <w:tcW w:w="1258" w:type="dxa"/>
            <w:tcBorders>
              <w:top w:val="nil"/>
              <w:left w:val="nil"/>
              <w:bottom w:val="nil"/>
              <w:right w:val="nil"/>
            </w:tcBorders>
            <w:hideMark/>
          </w:tcPr>
          <w:p w14:paraId="2487B3CC" w14:textId="77777777" w:rsidR="006D1BFF" w:rsidRPr="00987D02" w:rsidRDefault="006D1BFF">
            <w:pPr>
              <w:jc w:val="center"/>
              <w:rPr>
                <w:rFonts w:cs="Times New Roman"/>
                <w:szCs w:val="24"/>
              </w:rPr>
            </w:pPr>
            <w:r w:rsidRPr="00987D02">
              <w:rPr>
                <w:rFonts w:cs="Times New Roman"/>
                <w:szCs w:val="24"/>
              </w:rPr>
              <w:t>174</w:t>
            </w:r>
          </w:p>
        </w:tc>
        <w:tc>
          <w:tcPr>
            <w:tcW w:w="1598" w:type="dxa"/>
            <w:tcBorders>
              <w:top w:val="nil"/>
              <w:left w:val="nil"/>
              <w:bottom w:val="nil"/>
              <w:right w:val="nil"/>
            </w:tcBorders>
            <w:hideMark/>
          </w:tcPr>
          <w:p w14:paraId="05096A56" w14:textId="77777777" w:rsidR="006D1BFF" w:rsidRPr="00987D02" w:rsidRDefault="006D1BFF">
            <w:pPr>
              <w:jc w:val="center"/>
              <w:rPr>
                <w:rFonts w:cs="Times New Roman"/>
                <w:szCs w:val="24"/>
              </w:rPr>
            </w:pPr>
            <w:r w:rsidRPr="00987D02">
              <w:rPr>
                <w:rFonts w:cs="Times New Roman"/>
                <w:szCs w:val="24"/>
              </w:rPr>
              <w:t>-</w:t>
            </w:r>
          </w:p>
        </w:tc>
      </w:tr>
      <w:tr w:rsidR="00987D02" w:rsidRPr="00987D02" w14:paraId="03B8DC81" w14:textId="77777777" w:rsidTr="006D1BFF">
        <w:trPr>
          <w:trHeight w:val="418"/>
        </w:trPr>
        <w:tc>
          <w:tcPr>
            <w:tcW w:w="1615" w:type="dxa"/>
            <w:tcBorders>
              <w:top w:val="nil"/>
              <w:left w:val="nil"/>
              <w:bottom w:val="nil"/>
              <w:right w:val="nil"/>
            </w:tcBorders>
            <w:hideMark/>
          </w:tcPr>
          <w:p w14:paraId="3CC8A33E" w14:textId="77777777" w:rsidR="006D1BFF" w:rsidRPr="00987D02" w:rsidRDefault="006D1BFF">
            <w:pPr>
              <w:rPr>
                <w:rFonts w:cs="Times New Roman"/>
                <w:szCs w:val="24"/>
              </w:rPr>
            </w:pPr>
            <w:r w:rsidRPr="00987D02">
              <w:rPr>
                <w:rFonts w:cs="Times New Roman"/>
                <w:szCs w:val="24"/>
              </w:rPr>
              <w:t>Tomato</w:t>
            </w:r>
          </w:p>
        </w:tc>
        <w:tc>
          <w:tcPr>
            <w:tcW w:w="1529" w:type="dxa"/>
            <w:tcBorders>
              <w:top w:val="nil"/>
              <w:left w:val="nil"/>
              <w:bottom w:val="nil"/>
              <w:right w:val="nil"/>
            </w:tcBorders>
            <w:hideMark/>
          </w:tcPr>
          <w:p w14:paraId="782B4B06" w14:textId="77777777" w:rsidR="006D1BFF" w:rsidRPr="00987D02" w:rsidRDefault="006D1BFF">
            <w:pPr>
              <w:jc w:val="center"/>
              <w:rPr>
                <w:rFonts w:cs="Times New Roman"/>
                <w:szCs w:val="24"/>
              </w:rPr>
            </w:pPr>
            <w:r w:rsidRPr="00987D02">
              <w:rPr>
                <w:rFonts w:cs="Times New Roman"/>
                <w:szCs w:val="24"/>
              </w:rPr>
              <w:t>166</w:t>
            </w:r>
          </w:p>
        </w:tc>
        <w:tc>
          <w:tcPr>
            <w:tcW w:w="1600" w:type="dxa"/>
            <w:tcBorders>
              <w:top w:val="nil"/>
              <w:left w:val="nil"/>
              <w:bottom w:val="nil"/>
              <w:right w:val="nil"/>
            </w:tcBorders>
            <w:hideMark/>
          </w:tcPr>
          <w:p w14:paraId="2FEA2CA7" w14:textId="77777777" w:rsidR="006D1BFF" w:rsidRPr="00987D02" w:rsidRDefault="006D1BFF">
            <w:pPr>
              <w:jc w:val="center"/>
              <w:rPr>
                <w:rFonts w:cs="Times New Roman"/>
                <w:szCs w:val="24"/>
              </w:rPr>
            </w:pPr>
            <w:r w:rsidRPr="00987D02">
              <w:rPr>
                <w:rFonts w:cs="Times New Roman"/>
                <w:szCs w:val="24"/>
              </w:rPr>
              <w:t>57</w:t>
            </w:r>
          </w:p>
        </w:tc>
        <w:tc>
          <w:tcPr>
            <w:tcW w:w="1544" w:type="dxa"/>
            <w:tcBorders>
              <w:top w:val="nil"/>
              <w:left w:val="nil"/>
              <w:bottom w:val="nil"/>
              <w:right w:val="nil"/>
            </w:tcBorders>
            <w:hideMark/>
          </w:tcPr>
          <w:p w14:paraId="45BFC5BB" w14:textId="77777777" w:rsidR="006D1BFF" w:rsidRPr="00987D02" w:rsidRDefault="006D1BFF">
            <w:pPr>
              <w:jc w:val="center"/>
              <w:rPr>
                <w:rFonts w:cs="Times New Roman"/>
                <w:szCs w:val="24"/>
              </w:rPr>
            </w:pPr>
            <w:r w:rsidRPr="00987D02">
              <w:rPr>
                <w:rFonts w:cs="Times New Roman"/>
                <w:szCs w:val="24"/>
              </w:rPr>
              <w:t>26</w:t>
            </w:r>
          </w:p>
        </w:tc>
        <w:tc>
          <w:tcPr>
            <w:tcW w:w="1258" w:type="dxa"/>
            <w:tcBorders>
              <w:top w:val="nil"/>
              <w:left w:val="nil"/>
              <w:bottom w:val="nil"/>
              <w:right w:val="nil"/>
            </w:tcBorders>
            <w:hideMark/>
          </w:tcPr>
          <w:p w14:paraId="69116036" w14:textId="77777777" w:rsidR="006D1BFF" w:rsidRPr="00987D02" w:rsidRDefault="006D1BFF">
            <w:pPr>
              <w:jc w:val="center"/>
              <w:rPr>
                <w:rFonts w:cs="Times New Roman"/>
                <w:szCs w:val="24"/>
              </w:rPr>
            </w:pPr>
            <w:r w:rsidRPr="00987D02">
              <w:rPr>
                <w:rFonts w:cs="Times New Roman"/>
                <w:szCs w:val="24"/>
              </w:rPr>
              <w:t>43</w:t>
            </w:r>
          </w:p>
        </w:tc>
        <w:tc>
          <w:tcPr>
            <w:tcW w:w="1598" w:type="dxa"/>
            <w:tcBorders>
              <w:top w:val="nil"/>
              <w:left w:val="nil"/>
              <w:bottom w:val="nil"/>
              <w:right w:val="nil"/>
            </w:tcBorders>
            <w:hideMark/>
          </w:tcPr>
          <w:p w14:paraId="5AA4EA2E" w14:textId="77777777" w:rsidR="006D1BFF" w:rsidRPr="00987D02" w:rsidRDefault="006D1BFF">
            <w:pPr>
              <w:jc w:val="center"/>
              <w:rPr>
                <w:rFonts w:cs="Times New Roman"/>
                <w:szCs w:val="24"/>
              </w:rPr>
            </w:pPr>
            <w:r w:rsidRPr="00987D02">
              <w:rPr>
                <w:rFonts w:cs="Times New Roman"/>
                <w:szCs w:val="24"/>
              </w:rPr>
              <w:t>41</w:t>
            </w:r>
          </w:p>
        </w:tc>
      </w:tr>
      <w:tr w:rsidR="00987D02" w:rsidRPr="00987D02" w14:paraId="64DA704A" w14:textId="77777777" w:rsidTr="006D1BFF">
        <w:trPr>
          <w:trHeight w:val="418"/>
        </w:trPr>
        <w:tc>
          <w:tcPr>
            <w:tcW w:w="1615" w:type="dxa"/>
            <w:tcBorders>
              <w:top w:val="nil"/>
              <w:left w:val="nil"/>
              <w:bottom w:val="nil"/>
              <w:right w:val="nil"/>
            </w:tcBorders>
            <w:hideMark/>
          </w:tcPr>
          <w:p w14:paraId="65EFE2A7" w14:textId="77777777" w:rsidR="006D1BFF" w:rsidRPr="00987D02" w:rsidRDefault="006D1BFF">
            <w:pPr>
              <w:rPr>
                <w:rFonts w:cs="Times New Roman"/>
                <w:szCs w:val="24"/>
              </w:rPr>
            </w:pPr>
            <w:r w:rsidRPr="00987D02">
              <w:rPr>
                <w:rFonts w:cs="Times New Roman"/>
                <w:szCs w:val="24"/>
              </w:rPr>
              <w:t>Cucumber</w:t>
            </w:r>
          </w:p>
        </w:tc>
        <w:tc>
          <w:tcPr>
            <w:tcW w:w="1529" w:type="dxa"/>
            <w:tcBorders>
              <w:top w:val="nil"/>
              <w:left w:val="nil"/>
              <w:bottom w:val="nil"/>
              <w:right w:val="nil"/>
            </w:tcBorders>
            <w:hideMark/>
          </w:tcPr>
          <w:p w14:paraId="3ED71DCC"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5D9F01FC" w14:textId="77777777" w:rsidR="006D1BFF" w:rsidRPr="00987D02" w:rsidRDefault="006D1BFF">
            <w:pPr>
              <w:jc w:val="center"/>
              <w:rPr>
                <w:rFonts w:cs="Times New Roman"/>
                <w:szCs w:val="24"/>
              </w:rPr>
            </w:pPr>
            <w:r w:rsidRPr="00987D02">
              <w:rPr>
                <w:rFonts w:cs="Times New Roman"/>
                <w:szCs w:val="24"/>
              </w:rPr>
              <w:t>-</w:t>
            </w:r>
          </w:p>
        </w:tc>
        <w:tc>
          <w:tcPr>
            <w:tcW w:w="1544" w:type="dxa"/>
            <w:tcBorders>
              <w:top w:val="nil"/>
              <w:left w:val="nil"/>
              <w:bottom w:val="nil"/>
              <w:right w:val="nil"/>
            </w:tcBorders>
            <w:hideMark/>
          </w:tcPr>
          <w:p w14:paraId="381C0973" w14:textId="77777777" w:rsidR="006D1BFF" w:rsidRPr="00987D02" w:rsidRDefault="006D1BFF">
            <w:pPr>
              <w:jc w:val="center"/>
              <w:rPr>
                <w:rFonts w:cs="Times New Roman"/>
                <w:szCs w:val="24"/>
              </w:rPr>
            </w:pPr>
            <w:r w:rsidRPr="00987D02">
              <w:rPr>
                <w:rFonts w:cs="Times New Roman"/>
                <w:szCs w:val="24"/>
              </w:rPr>
              <w:t>99</w:t>
            </w:r>
          </w:p>
        </w:tc>
        <w:tc>
          <w:tcPr>
            <w:tcW w:w="1258" w:type="dxa"/>
            <w:tcBorders>
              <w:top w:val="nil"/>
              <w:left w:val="nil"/>
              <w:bottom w:val="nil"/>
              <w:right w:val="nil"/>
            </w:tcBorders>
            <w:hideMark/>
          </w:tcPr>
          <w:p w14:paraId="26A33FA5" w14:textId="77777777" w:rsidR="006D1BFF" w:rsidRPr="00987D02" w:rsidRDefault="006D1BFF">
            <w:pPr>
              <w:jc w:val="center"/>
              <w:rPr>
                <w:rFonts w:cs="Times New Roman"/>
                <w:szCs w:val="24"/>
              </w:rPr>
            </w:pPr>
            <w:r w:rsidRPr="00987D02">
              <w:rPr>
                <w:rFonts w:cs="Times New Roman"/>
                <w:szCs w:val="24"/>
              </w:rPr>
              <w:t>185</w:t>
            </w:r>
          </w:p>
        </w:tc>
        <w:tc>
          <w:tcPr>
            <w:tcW w:w="1598" w:type="dxa"/>
            <w:tcBorders>
              <w:top w:val="nil"/>
              <w:left w:val="nil"/>
              <w:bottom w:val="nil"/>
              <w:right w:val="nil"/>
            </w:tcBorders>
            <w:hideMark/>
          </w:tcPr>
          <w:p w14:paraId="5FCD5FA0" w14:textId="77777777" w:rsidR="006D1BFF" w:rsidRPr="00987D02" w:rsidRDefault="006D1BFF">
            <w:pPr>
              <w:jc w:val="center"/>
              <w:rPr>
                <w:rFonts w:cs="Times New Roman"/>
                <w:szCs w:val="24"/>
              </w:rPr>
            </w:pPr>
            <w:r w:rsidRPr="00987D02">
              <w:rPr>
                <w:rFonts w:cs="Times New Roman"/>
                <w:szCs w:val="24"/>
              </w:rPr>
              <w:t>160</w:t>
            </w:r>
          </w:p>
        </w:tc>
      </w:tr>
      <w:tr w:rsidR="00987D02" w:rsidRPr="00987D02" w14:paraId="14284292" w14:textId="77777777" w:rsidTr="006D1BFF">
        <w:trPr>
          <w:trHeight w:val="418"/>
        </w:trPr>
        <w:tc>
          <w:tcPr>
            <w:tcW w:w="1615" w:type="dxa"/>
            <w:tcBorders>
              <w:top w:val="nil"/>
              <w:left w:val="nil"/>
              <w:bottom w:val="nil"/>
              <w:right w:val="nil"/>
            </w:tcBorders>
            <w:hideMark/>
          </w:tcPr>
          <w:p w14:paraId="2B12A7B1" w14:textId="77777777" w:rsidR="006D1BFF" w:rsidRPr="00987D02" w:rsidRDefault="006D1BFF">
            <w:pPr>
              <w:rPr>
                <w:rFonts w:cs="Times New Roman"/>
                <w:szCs w:val="24"/>
              </w:rPr>
            </w:pPr>
            <w:r w:rsidRPr="00987D02">
              <w:rPr>
                <w:rFonts w:cs="Times New Roman"/>
                <w:szCs w:val="24"/>
              </w:rPr>
              <w:t xml:space="preserve">Onion </w:t>
            </w:r>
          </w:p>
        </w:tc>
        <w:tc>
          <w:tcPr>
            <w:tcW w:w="1529" w:type="dxa"/>
            <w:tcBorders>
              <w:top w:val="nil"/>
              <w:left w:val="nil"/>
              <w:bottom w:val="nil"/>
              <w:right w:val="nil"/>
            </w:tcBorders>
            <w:hideMark/>
          </w:tcPr>
          <w:p w14:paraId="05B7FEDB" w14:textId="77777777" w:rsidR="006D1BFF" w:rsidRPr="00987D02" w:rsidRDefault="006D1BFF">
            <w:pPr>
              <w:jc w:val="center"/>
              <w:rPr>
                <w:rFonts w:cs="Times New Roman"/>
                <w:szCs w:val="24"/>
              </w:rPr>
            </w:pPr>
            <w:r w:rsidRPr="00987D02">
              <w:rPr>
                <w:rFonts w:cs="Times New Roman"/>
                <w:szCs w:val="24"/>
              </w:rPr>
              <w:t>382</w:t>
            </w:r>
          </w:p>
        </w:tc>
        <w:tc>
          <w:tcPr>
            <w:tcW w:w="1600" w:type="dxa"/>
            <w:tcBorders>
              <w:top w:val="nil"/>
              <w:left w:val="nil"/>
              <w:bottom w:val="nil"/>
              <w:right w:val="nil"/>
            </w:tcBorders>
            <w:hideMark/>
          </w:tcPr>
          <w:p w14:paraId="7EB8CAF5" w14:textId="77777777" w:rsidR="006D1BFF" w:rsidRPr="00987D02" w:rsidRDefault="006D1BFF">
            <w:pPr>
              <w:jc w:val="center"/>
              <w:rPr>
                <w:rFonts w:cs="Times New Roman"/>
                <w:szCs w:val="24"/>
              </w:rPr>
            </w:pPr>
            <w:r w:rsidRPr="00987D02">
              <w:rPr>
                <w:rFonts w:cs="Times New Roman"/>
                <w:szCs w:val="24"/>
              </w:rPr>
              <w:t>310</w:t>
            </w:r>
          </w:p>
        </w:tc>
        <w:tc>
          <w:tcPr>
            <w:tcW w:w="1544" w:type="dxa"/>
            <w:tcBorders>
              <w:top w:val="nil"/>
              <w:left w:val="nil"/>
              <w:bottom w:val="nil"/>
              <w:right w:val="nil"/>
            </w:tcBorders>
            <w:hideMark/>
          </w:tcPr>
          <w:p w14:paraId="124F0A13" w14:textId="77777777" w:rsidR="006D1BFF" w:rsidRPr="00987D02" w:rsidRDefault="006D1BFF">
            <w:pPr>
              <w:jc w:val="center"/>
              <w:rPr>
                <w:rFonts w:cs="Times New Roman"/>
                <w:szCs w:val="24"/>
              </w:rPr>
            </w:pPr>
            <w:r w:rsidRPr="00987D02">
              <w:rPr>
                <w:rFonts w:cs="Times New Roman"/>
                <w:szCs w:val="24"/>
              </w:rPr>
              <w:t>7</w:t>
            </w:r>
          </w:p>
        </w:tc>
        <w:tc>
          <w:tcPr>
            <w:tcW w:w="1258" w:type="dxa"/>
            <w:tcBorders>
              <w:top w:val="nil"/>
              <w:left w:val="nil"/>
              <w:bottom w:val="nil"/>
              <w:right w:val="nil"/>
            </w:tcBorders>
            <w:hideMark/>
          </w:tcPr>
          <w:p w14:paraId="7D42321F" w14:textId="77777777" w:rsidR="006D1BFF" w:rsidRPr="00987D02" w:rsidRDefault="006D1BFF">
            <w:pPr>
              <w:jc w:val="center"/>
              <w:rPr>
                <w:rFonts w:cs="Times New Roman"/>
                <w:szCs w:val="24"/>
              </w:rPr>
            </w:pPr>
            <w:r w:rsidRPr="00987D02">
              <w:rPr>
                <w:rFonts w:cs="Times New Roman"/>
                <w:szCs w:val="24"/>
              </w:rPr>
              <w:t>164</w:t>
            </w:r>
          </w:p>
        </w:tc>
        <w:tc>
          <w:tcPr>
            <w:tcW w:w="1598" w:type="dxa"/>
            <w:tcBorders>
              <w:top w:val="nil"/>
              <w:left w:val="nil"/>
              <w:bottom w:val="nil"/>
              <w:right w:val="nil"/>
            </w:tcBorders>
            <w:hideMark/>
          </w:tcPr>
          <w:p w14:paraId="6F89CA71" w14:textId="77777777" w:rsidR="006D1BFF" w:rsidRPr="00987D02" w:rsidRDefault="006D1BFF">
            <w:pPr>
              <w:jc w:val="center"/>
              <w:rPr>
                <w:rFonts w:cs="Times New Roman"/>
                <w:szCs w:val="24"/>
              </w:rPr>
            </w:pPr>
            <w:r w:rsidRPr="00987D02">
              <w:rPr>
                <w:rFonts w:cs="Times New Roman"/>
                <w:szCs w:val="24"/>
              </w:rPr>
              <w:t>55</w:t>
            </w:r>
          </w:p>
        </w:tc>
      </w:tr>
      <w:tr w:rsidR="00987D02" w:rsidRPr="00987D02" w14:paraId="7EE6421C" w14:textId="77777777" w:rsidTr="006D1BFF">
        <w:trPr>
          <w:trHeight w:val="418"/>
        </w:trPr>
        <w:tc>
          <w:tcPr>
            <w:tcW w:w="1615" w:type="dxa"/>
            <w:tcBorders>
              <w:top w:val="nil"/>
              <w:left w:val="nil"/>
              <w:bottom w:val="nil"/>
              <w:right w:val="nil"/>
            </w:tcBorders>
            <w:hideMark/>
          </w:tcPr>
          <w:p w14:paraId="678E95B5" w14:textId="77777777" w:rsidR="006D1BFF" w:rsidRPr="00987D02" w:rsidRDefault="006D1BFF">
            <w:pPr>
              <w:rPr>
                <w:rFonts w:cs="Times New Roman"/>
                <w:szCs w:val="24"/>
              </w:rPr>
            </w:pPr>
            <w:r w:rsidRPr="00987D02">
              <w:rPr>
                <w:rFonts w:cs="Times New Roman"/>
                <w:szCs w:val="24"/>
              </w:rPr>
              <w:t>Garlic</w:t>
            </w:r>
          </w:p>
        </w:tc>
        <w:tc>
          <w:tcPr>
            <w:tcW w:w="1529" w:type="dxa"/>
            <w:tcBorders>
              <w:top w:val="nil"/>
              <w:left w:val="nil"/>
              <w:bottom w:val="nil"/>
              <w:right w:val="nil"/>
            </w:tcBorders>
            <w:hideMark/>
          </w:tcPr>
          <w:p w14:paraId="64122335"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nil"/>
              <w:right w:val="nil"/>
            </w:tcBorders>
            <w:hideMark/>
          </w:tcPr>
          <w:p w14:paraId="26DD9C05" w14:textId="77777777" w:rsidR="006D1BFF" w:rsidRPr="00987D02" w:rsidRDefault="006D1BFF">
            <w:pPr>
              <w:jc w:val="center"/>
              <w:rPr>
                <w:rFonts w:cs="Times New Roman"/>
                <w:szCs w:val="24"/>
              </w:rPr>
            </w:pPr>
            <w:r w:rsidRPr="00987D02">
              <w:rPr>
                <w:rFonts w:cs="Times New Roman"/>
                <w:szCs w:val="24"/>
              </w:rPr>
              <w:t>1036</w:t>
            </w:r>
          </w:p>
        </w:tc>
        <w:tc>
          <w:tcPr>
            <w:tcW w:w="1544" w:type="dxa"/>
            <w:tcBorders>
              <w:top w:val="nil"/>
              <w:left w:val="nil"/>
              <w:bottom w:val="nil"/>
              <w:right w:val="nil"/>
            </w:tcBorders>
            <w:hideMark/>
          </w:tcPr>
          <w:p w14:paraId="1EB737A5" w14:textId="77777777" w:rsidR="006D1BFF" w:rsidRPr="00987D02" w:rsidRDefault="006D1BFF">
            <w:pPr>
              <w:jc w:val="center"/>
              <w:rPr>
                <w:rFonts w:cs="Times New Roman"/>
                <w:szCs w:val="24"/>
              </w:rPr>
            </w:pPr>
            <w:r w:rsidRPr="00987D02">
              <w:rPr>
                <w:rFonts w:cs="Times New Roman"/>
                <w:szCs w:val="24"/>
              </w:rPr>
              <w:t>14</w:t>
            </w:r>
          </w:p>
        </w:tc>
        <w:tc>
          <w:tcPr>
            <w:tcW w:w="1258" w:type="dxa"/>
            <w:tcBorders>
              <w:top w:val="nil"/>
              <w:left w:val="nil"/>
              <w:bottom w:val="nil"/>
              <w:right w:val="nil"/>
            </w:tcBorders>
            <w:hideMark/>
          </w:tcPr>
          <w:p w14:paraId="75DE87E2" w14:textId="77777777" w:rsidR="006D1BFF" w:rsidRPr="00987D02" w:rsidRDefault="006D1BFF">
            <w:pPr>
              <w:jc w:val="center"/>
              <w:rPr>
                <w:rFonts w:cs="Times New Roman"/>
                <w:szCs w:val="24"/>
              </w:rPr>
            </w:pPr>
            <w:r w:rsidRPr="00987D02">
              <w:rPr>
                <w:rFonts w:cs="Times New Roman"/>
                <w:szCs w:val="24"/>
              </w:rPr>
              <w:t>69</w:t>
            </w:r>
          </w:p>
        </w:tc>
        <w:tc>
          <w:tcPr>
            <w:tcW w:w="1598" w:type="dxa"/>
            <w:tcBorders>
              <w:top w:val="nil"/>
              <w:left w:val="nil"/>
              <w:bottom w:val="nil"/>
              <w:right w:val="nil"/>
            </w:tcBorders>
            <w:hideMark/>
          </w:tcPr>
          <w:p w14:paraId="750FEC39" w14:textId="77777777" w:rsidR="006D1BFF" w:rsidRPr="00987D02" w:rsidRDefault="006D1BFF">
            <w:pPr>
              <w:jc w:val="center"/>
              <w:rPr>
                <w:rFonts w:cs="Times New Roman"/>
                <w:szCs w:val="24"/>
              </w:rPr>
            </w:pPr>
            <w:r w:rsidRPr="00987D02">
              <w:rPr>
                <w:rFonts w:cs="Times New Roman"/>
                <w:szCs w:val="24"/>
              </w:rPr>
              <w:t>-</w:t>
            </w:r>
          </w:p>
        </w:tc>
      </w:tr>
      <w:tr w:rsidR="00987D02" w:rsidRPr="00987D02" w14:paraId="17C5AD81" w14:textId="77777777" w:rsidTr="006D1BFF">
        <w:trPr>
          <w:trHeight w:val="418"/>
        </w:trPr>
        <w:tc>
          <w:tcPr>
            <w:tcW w:w="1615" w:type="dxa"/>
            <w:tcBorders>
              <w:top w:val="nil"/>
              <w:left w:val="nil"/>
              <w:bottom w:val="single" w:sz="4" w:space="0" w:color="auto"/>
              <w:right w:val="nil"/>
            </w:tcBorders>
            <w:hideMark/>
          </w:tcPr>
          <w:p w14:paraId="628332AB" w14:textId="77777777" w:rsidR="006D1BFF" w:rsidRPr="00987D02" w:rsidRDefault="006D1BFF">
            <w:pPr>
              <w:rPr>
                <w:rFonts w:cs="Times New Roman"/>
                <w:szCs w:val="24"/>
              </w:rPr>
            </w:pPr>
            <w:r w:rsidRPr="00987D02">
              <w:rPr>
                <w:rFonts w:cs="Times New Roman"/>
                <w:szCs w:val="24"/>
              </w:rPr>
              <w:t>Pea</w:t>
            </w:r>
          </w:p>
        </w:tc>
        <w:tc>
          <w:tcPr>
            <w:tcW w:w="1529" w:type="dxa"/>
            <w:tcBorders>
              <w:top w:val="nil"/>
              <w:left w:val="nil"/>
              <w:bottom w:val="single" w:sz="4" w:space="0" w:color="auto"/>
              <w:right w:val="nil"/>
            </w:tcBorders>
            <w:hideMark/>
          </w:tcPr>
          <w:p w14:paraId="5E3BA5C2" w14:textId="77777777" w:rsidR="006D1BFF" w:rsidRPr="00987D02" w:rsidRDefault="006D1BFF">
            <w:pPr>
              <w:jc w:val="center"/>
              <w:rPr>
                <w:rFonts w:cs="Times New Roman"/>
                <w:szCs w:val="24"/>
              </w:rPr>
            </w:pPr>
            <w:r w:rsidRPr="00987D02">
              <w:rPr>
                <w:rFonts w:cs="Times New Roman"/>
                <w:szCs w:val="24"/>
              </w:rPr>
              <w:t>-</w:t>
            </w:r>
          </w:p>
        </w:tc>
        <w:tc>
          <w:tcPr>
            <w:tcW w:w="1600" w:type="dxa"/>
            <w:tcBorders>
              <w:top w:val="nil"/>
              <w:left w:val="nil"/>
              <w:bottom w:val="single" w:sz="4" w:space="0" w:color="auto"/>
              <w:right w:val="nil"/>
            </w:tcBorders>
            <w:hideMark/>
          </w:tcPr>
          <w:p w14:paraId="3152E2F0" w14:textId="77777777" w:rsidR="006D1BFF" w:rsidRPr="00987D02" w:rsidRDefault="006D1BFF">
            <w:pPr>
              <w:jc w:val="center"/>
              <w:rPr>
                <w:rFonts w:cs="Times New Roman"/>
                <w:szCs w:val="24"/>
              </w:rPr>
            </w:pPr>
            <w:r w:rsidRPr="00987D02">
              <w:rPr>
                <w:rFonts w:cs="Times New Roman"/>
                <w:szCs w:val="24"/>
              </w:rPr>
              <w:t>976</w:t>
            </w:r>
          </w:p>
        </w:tc>
        <w:tc>
          <w:tcPr>
            <w:tcW w:w="1544" w:type="dxa"/>
            <w:tcBorders>
              <w:top w:val="nil"/>
              <w:left w:val="nil"/>
              <w:bottom w:val="single" w:sz="4" w:space="0" w:color="auto"/>
              <w:right w:val="nil"/>
            </w:tcBorders>
            <w:hideMark/>
          </w:tcPr>
          <w:p w14:paraId="53D8D466" w14:textId="77777777" w:rsidR="006D1BFF" w:rsidRPr="00987D02" w:rsidRDefault="006D1BFF">
            <w:pPr>
              <w:jc w:val="center"/>
              <w:rPr>
                <w:rFonts w:cs="Times New Roman"/>
                <w:szCs w:val="24"/>
              </w:rPr>
            </w:pPr>
            <w:r w:rsidRPr="00987D02">
              <w:rPr>
                <w:rFonts w:cs="Times New Roman"/>
                <w:szCs w:val="24"/>
              </w:rPr>
              <w:t>18</w:t>
            </w:r>
          </w:p>
        </w:tc>
        <w:tc>
          <w:tcPr>
            <w:tcW w:w="1258" w:type="dxa"/>
            <w:tcBorders>
              <w:top w:val="nil"/>
              <w:left w:val="nil"/>
              <w:bottom w:val="single" w:sz="4" w:space="0" w:color="auto"/>
              <w:right w:val="nil"/>
            </w:tcBorders>
            <w:hideMark/>
          </w:tcPr>
          <w:p w14:paraId="40592446" w14:textId="77777777" w:rsidR="006D1BFF" w:rsidRPr="00987D02" w:rsidRDefault="006D1BFF">
            <w:pPr>
              <w:jc w:val="center"/>
              <w:rPr>
                <w:rFonts w:cs="Times New Roman"/>
                <w:szCs w:val="24"/>
              </w:rPr>
            </w:pPr>
            <w:r w:rsidRPr="00987D02">
              <w:rPr>
                <w:rFonts w:cs="Times New Roman"/>
                <w:szCs w:val="24"/>
              </w:rPr>
              <w:t>30</w:t>
            </w:r>
          </w:p>
        </w:tc>
        <w:tc>
          <w:tcPr>
            <w:tcW w:w="1598" w:type="dxa"/>
            <w:tcBorders>
              <w:top w:val="nil"/>
              <w:left w:val="nil"/>
              <w:bottom w:val="single" w:sz="4" w:space="0" w:color="auto"/>
              <w:right w:val="nil"/>
            </w:tcBorders>
            <w:hideMark/>
          </w:tcPr>
          <w:p w14:paraId="36D15564" w14:textId="77777777" w:rsidR="006D1BFF" w:rsidRPr="00987D02" w:rsidRDefault="006D1BFF">
            <w:pPr>
              <w:jc w:val="center"/>
              <w:rPr>
                <w:rFonts w:cs="Times New Roman"/>
                <w:szCs w:val="24"/>
              </w:rPr>
            </w:pPr>
            <w:r w:rsidRPr="00987D02">
              <w:rPr>
                <w:rFonts w:cs="Times New Roman"/>
                <w:szCs w:val="24"/>
              </w:rPr>
              <w:t>-</w:t>
            </w:r>
          </w:p>
        </w:tc>
      </w:tr>
    </w:tbl>
    <w:p w14:paraId="159DEEFB" w14:textId="77777777" w:rsidR="006D1BFF" w:rsidRPr="00987D02" w:rsidRDefault="006D1BFF" w:rsidP="006D1BFF">
      <w:pPr>
        <w:rPr>
          <w:rFonts w:cs="Times New Roman"/>
          <w:szCs w:val="24"/>
        </w:rPr>
      </w:pPr>
    </w:p>
    <w:p w14:paraId="0AD70786" w14:textId="3E6B3153" w:rsidR="006D1BFF" w:rsidRPr="00987D02" w:rsidRDefault="006D1BFF" w:rsidP="008A5D70">
      <w:pPr>
        <w:rPr>
          <w:rFonts w:cs="Times New Roman"/>
          <w:szCs w:val="24"/>
        </w:rPr>
      </w:pPr>
      <w:r w:rsidRPr="00987D02">
        <w:rPr>
          <w:rFonts w:cs="Times New Roman"/>
          <w:szCs w:val="24"/>
        </w:rPr>
        <w:t xml:space="preserve">Data from the table </w:t>
      </w:r>
      <w:r w:rsidR="006E7C3F" w:rsidRPr="00987D02">
        <w:rPr>
          <w:rFonts w:cs="Times New Roman"/>
          <w:szCs w:val="24"/>
        </w:rPr>
        <w:t>shows</w:t>
      </w:r>
      <w:r w:rsidRPr="00987D02">
        <w:rPr>
          <w:rFonts w:cs="Times New Roman"/>
          <w:szCs w:val="24"/>
        </w:rPr>
        <w:t xml:space="preserve"> nitrate levels to vary within vegetable species and amongst the countries presented. The highest nitrate concentration in the vegetables was found in green leafy vegetables and the least in fruit veget</w:t>
      </w:r>
      <w:r w:rsidR="00D70EEF">
        <w:rPr>
          <w:rFonts w:cs="Times New Roman"/>
          <w:szCs w:val="24"/>
        </w:rPr>
        <w:t xml:space="preserve">ables. According to Santamaria </w:t>
      </w:r>
      <w:r w:rsidRPr="00987D02">
        <w:rPr>
          <w:rFonts w:cs="Times New Roman"/>
          <w:szCs w:val="24"/>
        </w:rPr>
        <w:t>(2006), the nitrate concentration in vegetables mostly follows the pattern: leaf &gt; stem &gt; root &gt; inflorescence/flower &gt; fruit &gt; grain. A similar trend can be observed in</w:t>
      </w:r>
      <w:r w:rsidR="008A5D70">
        <w:rPr>
          <w:rFonts w:cs="Times New Roman"/>
          <w:szCs w:val="24"/>
        </w:rPr>
        <w:t xml:space="preserve"> table 1 above.</w:t>
      </w:r>
    </w:p>
    <w:p w14:paraId="50127E0C" w14:textId="31500E4D" w:rsidR="006D1BFF" w:rsidRPr="008A5D70" w:rsidRDefault="006D1BFF" w:rsidP="008A5D70">
      <w:pPr>
        <w:pStyle w:val="Heading2"/>
        <w:spacing w:line="240" w:lineRule="auto"/>
        <w:rPr>
          <w:szCs w:val="22"/>
        </w:rPr>
      </w:pPr>
      <w:bookmarkStart w:id="44" w:name="_Toc70351762"/>
      <w:bookmarkStart w:id="45" w:name="_Toc77238550"/>
      <w:bookmarkStart w:id="46" w:name="_Toc90493921"/>
      <w:r w:rsidRPr="00987D02">
        <w:lastRenderedPageBreak/>
        <w:t>2.4 Factors affecting nitrate contents in vegetables</w:t>
      </w:r>
      <w:bookmarkEnd w:id="44"/>
      <w:bookmarkEnd w:id="45"/>
      <w:bookmarkEnd w:id="46"/>
    </w:p>
    <w:p w14:paraId="267B50D6" w14:textId="49D5AF43" w:rsidR="006D1BFF" w:rsidRPr="00987D02" w:rsidRDefault="006D1BFF" w:rsidP="008A5D70">
      <w:pPr>
        <w:rPr>
          <w:rFonts w:cs="Times New Roman"/>
          <w:szCs w:val="24"/>
        </w:rPr>
      </w:pPr>
      <w:r w:rsidRPr="00987D02">
        <w:rPr>
          <w:rFonts w:cs="Times New Roman"/>
          <w:szCs w:val="24"/>
        </w:rPr>
        <w:t>The nitrate content accumulated in various vegetables has been found to vary considerably from one country or region to another. These differences have been attributed to numerous factors including environmental, agricultural, plant</w:t>
      </w:r>
      <w:r w:rsidR="00204EE8" w:rsidRPr="00987D02">
        <w:rPr>
          <w:rFonts w:cs="Times New Roman"/>
          <w:szCs w:val="24"/>
        </w:rPr>
        <w:t xml:space="preserve"> genetics, edible plant portion</w:t>
      </w:r>
      <w:r w:rsidRPr="00987D02">
        <w:rPr>
          <w:rFonts w:cs="Times New Roman"/>
          <w:szCs w:val="24"/>
        </w:rPr>
        <w:t xml:space="preserve"> and legislations (Santamaria, 2006; Tamme </w:t>
      </w:r>
      <w:r w:rsidRPr="00987D02">
        <w:rPr>
          <w:rFonts w:cs="Times New Roman"/>
          <w:i/>
          <w:szCs w:val="24"/>
        </w:rPr>
        <w:t>et al.,</w:t>
      </w:r>
      <w:r w:rsidRPr="00987D02">
        <w:rPr>
          <w:rFonts w:cs="Times New Roman"/>
          <w:szCs w:val="24"/>
        </w:rPr>
        <w:t xml:space="preserve"> 2006; Reinik, Tamme &amp; Roasto, 2008; Correia </w:t>
      </w:r>
      <w:r w:rsidRPr="00987D02">
        <w:rPr>
          <w:rFonts w:cs="Times New Roman"/>
          <w:i/>
          <w:szCs w:val="24"/>
        </w:rPr>
        <w:t>et al</w:t>
      </w:r>
      <w:r w:rsidR="008A5D70">
        <w:rPr>
          <w:rFonts w:cs="Times New Roman"/>
          <w:szCs w:val="24"/>
        </w:rPr>
        <w:t xml:space="preserve">., 2010). </w:t>
      </w:r>
    </w:p>
    <w:p w14:paraId="120B04EA" w14:textId="25B17502" w:rsidR="006D1BFF" w:rsidRPr="008A5D70" w:rsidRDefault="006D1BFF" w:rsidP="008A5D70">
      <w:pPr>
        <w:pStyle w:val="Heading2"/>
        <w:spacing w:line="240" w:lineRule="auto"/>
        <w:rPr>
          <w:szCs w:val="22"/>
        </w:rPr>
      </w:pPr>
      <w:bookmarkStart w:id="47" w:name="_Toc70351763"/>
      <w:bookmarkStart w:id="48" w:name="_Toc77238551"/>
      <w:bookmarkStart w:id="49" w:name="_Toc90493922"/>
      <w:r w:rsidRPr="00987D02">
        <w:t>2.5 Environmental factors affecting nitrate contents in vegetables</w:t>
      </w:r>
      <w:bookmarkEnd w:id="47"/>
      <w:bookmarkEnd w:id="48"/>
      <w:bookmarkEnd w:id="49"/>
    </w:p>
    <w:p w14:paraId="4BC83689" w14:textId="77777777" w:rsidR="006D1BFF" w:rsidRPr="00987D02" w:rsidRDefault="006D1BFF" w:rsidP="006D1BFF">
      <w:pPr>
        <w:rPr>
          <w:rFonts w:cs="Times New Roman"/>
          <w:szCs w:val="24"/>
        </w:rPr>
      </w:pPr>
      <w:r w:rsidRPr="00987D02">
        <w:rPr>
          <w:rFonts w:cs="Times New Roman"/>
          <w:szCs w:val="24"/>
        </w:rPr>
        <w:t xml:space="preserve">Environmental factors such as soil quality and weather conditions greatly influence the nitrate concentrations in vegetables in numerous ways. The type, pH, and composition of the soil have been found to impact mineralization processes surrounding soil nitrate formation thus influencing nitrate levels in crops grown (Tamme </w:t>
      </w:r>
      <w:r w:rsidRPr="00987D02">
        <w:rPr>
          <w:rFonts w:cs="Times New Roman"/>
          <w:i/>
          <w:szCs w:val="24"/>
        </w:rPr>
        <w:t>et al</w:t>
      </w:r>
      <w:r w:rsidRPr="00987D02">
        <w:rPr>
          <w:rFonts w:cs="Times New Roman"/>
          <w:szCs w:val="24"/>
        </w:rPr>
        <w:t xml:space="preserve">. 2006; Hsu, Arcot &amp; Lee, 2009; Vahed </w:t>
      </w:r>
      <w:r w:rsidRPr="00987D02">
        <w:rPr>
          <w:rFonts w:cs="Times New Roman"/>
          <w:i/>
          <w:szCs w:val="24"/>
        </w:rPr>
        <w:t>et al</w:t>
      </w:r>
      <w:r w:rsidRPr="00987D02">
        <w:rPr>
          <w:rFonts w:cs="Times New Roman"/>
          <w:szCs w:val="24"/>
        </w:rPr>
        <w:t xml:space="preserve">. 2015). Seasonal and weather conditions such as light intensity, air temperature, and humidity significantly affect nitrate levels in vegetable crops.  In the presence of sunlight, nitrates are easily converted into nitrites via activated enzymes hence, under cloudy conditions; nitrates are highly accumulated in plants (Weightman </w:t>
      </w:r>
      <w:r w:rsidRPr="00987D02">
        <w:rPr>
          <w:rFonts w:cs="Times New Roman"/>
          <w:i/>
          <w:szCs w:val="24"/>
        </w:rPr>
        <w:t>et al</w:t>
      </w:r>
      <w:r w:rsidRPr="00987D02">
        <w:rPr>
          <w:rFonts w:cs="Times New Roman"/>
          <w:szCs w:val="24"/>
        </w:rPr>
        <w:t xml:space="preserve">., 2012). Vegetables grown and harvested in winter and autumn have been reported to amass higher nitrates as compared to those grown and harvested in spring, summer, and undercover (Tamme </w:t>
      </w:r>
      <w:r w:rsidRPr="00987D02">
        <w:rPr>
          <w:rFonts w:cs="Times New Roman"/>
          <w:i/>
          <w:szCs w:val="24"/>
        </w:rPr>
        <w:t>et al</w:t>
      </w:r>
      <w:r w:rsidRPr="00987D02">
        <w:rPr>
          <w:rFonts w:cs="Times New Roman"/>
          <w:szCs w:val="24"/>
        </w:rPr>
        <w:t xml:space="preserve">., 2010; Salehzadeh </w:t>
      </w:r>
      <w:r w:rsidRPr="00987D02">
        <w:rPr>
          <w:rFonts w:cs="Times New Roman"/>
          <w:i/>
          <w:szCs w:val="24"/>
        </w:rPr>
        <w:t>et al</w:t>
      </w:r>
      <w:r w:rsidRPr="00987D02">
        <w:rPr>
          <w:rFonts w:cs="Times New Roman"/>
          <w:szCs w:val="24"/>
        </w:rPr>
        <w:t xml:space="preserve">., 2020). Quijano </w:t>
      </w:r>
      <w:r w:rsidRPr="00987D02">
        <w:rPr>
          <w:rFonts w:cs="Times New Roman"/>
          <w:i/>
          <w:szCs w:val="24"/>
        </w:rPr>
        <w:t>et al</w:t>
      </w:r>
      <w:r w:rsidRPr="00987D02">
        <w:rPr>
          <w:rFonts w:cs="Times New Roman"/>
          <w:szCs w:val="24"/>
        </w:rPr>
        <w:t xml:space="preserve">., (2017), reported a low nitrate content of 787 mg/kg in lettuce grown and harvested in the open air during April to September (summer and spring) and high nitrate content of 949 mg/kg between October and March (autumn and winter). They further reported a much lower nitrate content of 611 mg/kg observed in lettuce grown under cover during autumn and winter. </w:t>
      </w:r>
      <w:bookmarkStart w:id="50" w:name="_Toc70351764"/>
    </w:p>
    <w:p w14:paraId="45AB10C0" w14:textId="3B05699E" w:rsidR="006D1BFF" w:rsidRPr="008A5D70" w:rsidRDefault="006D1BFF" w:rsidP="008A5D70">
      <w:pPr>
        <w:pStyle w:val="Heading2"/>
        <w:spacing w:line="240" w:lineRule="auto"/>
        <w:rPr>
          <w:szCs w:val="22"/>
        </w:rPr>
      </w:pPr>
      <w:bookmarkStart w:id="51" w:name="_Toc77238552"/>
      <w:bookmarkStart w:id="52" w:name="_Toc90493923"/>
      <w:r w:rsidRPr="00987D02">
        <w:lastRenderedPageBreak/>
        <w:t>2.6 Agricultural factors influencing nitrate contents in vegetables</w:t>
      </w:r>
      <w:bookmarkEnd w:id="50"/>
      <w:bookmarkEnd w:id="51"/>
      <w:bookmarkEnd w:id="52"/>
    </w:p>
    <w:p w14:paraId="1518843D" w14:textId="297F8F69" w:rsidR="006D1BFF" w:rsidRPr="00987D02" w:rsidRDefault="006D1BFF" w:rsidP="006D1BFF">
      <w:pPr>
        <w:rPr>
          <w:rFonts w:cs="Times New Roman"/>
          <w:szCs w:val="24"/>
        </w:rPr>
      </w:pPr>
      <w:r w:rsidRPr="00987D02">
        <w:rPr>
          <w:rFonts w:cs="Times New Roman"/>
          <w:szCs w:val="24"/>
        </w:rPr>
        <w:t xml:space="preserve">Some horticultural practices by farmers during planting </w:t>
      </w:r>
      <w:r w:rsidR="00204EE8" w:rsidRPr="00987D02">
        <w:rPr>
          <w:rFonts w:cs="Times New Roman"/>
          <w:szCs w:val="24"/>
        </w:rPr>
        <w:t>are</w:t>
      </w:r>
      <w:r w:rsidRPr="00987D02">
        <w:rPr>
          <w:rFonts w:cs="Times New Roman"/>
          <w:szCs w:val="24"/>
        </w:rPr>
        <w:t xml:space="preserve"> reported to play a role in nitrate accumulation in vegetables. Fertilizer application is one of the common farming practices worldwide. The application of ample nitrogenous based fertilizer is associated with a high yield and healthy plant growth (Campanella, Onor &amp; Pagliano, 2017). The amount of applied fertilizer, the timing of fertilization, the number of fertilizer applications and conditions surrounding its mineralization influence the availability of nitrate for uptake (Smolen &amp; Sady, 2009; Hsu, Arcot &amp; Lee, 2009). The overuse of both organic matter and nitrogen-containing fertilizers has been found to have a major influence on the increase of nitrate concentration in va</w:t>
      </w:r>
      <w:r w:rsidR="008A5D70">
        <w:rPr>
          <w:rFonts w:cs="Times New Roman"/>
          <w:szCs w:val="24"/>
        </w:rPr>
        <w:t xml:space="preserve">rious vegetables (EFSA, 2008). </w:t>
      </w:r>
    </w:p>
    <w:p w14:paraId="6895C856" w14:textId="77777777" w:rsidR="006D1BFF" w:rsidRPr="00987D02" w:rsidRDefault="006D1BFF" w:rsidP="006D1BFF">
      <w:pPr>
        <w:rPr>
          <w:rFonts w:cs="Times New Roman"/>
          <w:szCs w:val="24"/>
        </w:rPr>
      </w:pPr>
      <w:r w:rsidRPr="00987D02">
        <w:rPr>
          <w:rFonts w:cs="Times New Roman"/>
          <w:szCs w:val="24"/>
        </w:rPr>
        <w:t xml:space="preserve">Vegetables grown under greenhouse cultivation systems usually possess high nitrates in comparison to vegetables grown conventionally or in the open air in the same season (Boroujerdnia, Ansari &amp; Dehcordie, 2007; Tamme </w:t>
      </w:r>
      <w:r w:rsidRPr="00987D02">
        <w:rPr>
          <w:rFonts w:cs="Times New Roman"/>
          <w:i/>
          <w:szCs w:val="24"/>
        </w:rPr>
        <w:t>et al</w:t>
      </w:r>
      <w:r w:rsidRPr="00987D02">
        <w:rPr>
          <w:rFonts w:cs="Times New Roman"/>
          <w:szCs w:val="24"/>
        </w:rPr>
        <w:t xml:space="preserve">., 2010). In greenhouse farming, the use of fertilizers is common and it is also associated with high nitrogen mineralization and lower light intensities (Tamme </w:t>
      </w:r>
      <w:r w:rsidRPr="00987D02">
        <w:rPr>
          <w:rFonts w:cs="Times New Roman"/>
          <w:i/>
          <w:szCs w:val="24"/>
        </w:rPr>
        <w:t>et al</w:t>
      </w:r>
      <w:r w:rsidRPr="00987D02">
        <w:rPr>
          <w:rFonts w:cs="Times New Roman"/>
          <w:szCs w:val="24"/>
        </w:rPr>
        <w:t>., 2010;</w:t>
      </w:r>
      <w:r w:rsidRPr="00987D02">
        <w:t xml:space="preserve"> </w:t>
      </w:r>
      <w:r w:rsidRPr="00987D02">
        <w:rPr>
          <w:rFonts w:cs="Times New Roman"/>
          <w:szCs w:val="24"/>
        </w:rPr>
        <w:t xml:space="preserve">Kalaycıoğlu, &amp; Erim 2019) all of these factors are conducive in causing high nitrate accumulation in vegetables. </w:t>
      </w:r>
    </w:p>
    <w:p w14:paraId="344B93AB" w14:textId="241CAC5A" w:rsidR="006D1BFF" w:rsidRPr="00987D02" w:rsidRDefault="006D1BFF" w:rsidP="008678BC">
      <w:pPr>
        <w:rPr>
          <w:rFonts w:cs="Times New Roman"/>
          <w:szCs w:val="24"/>
        </w:rPr>
      </w:pPr>
      <w:r w:rsidRPr="00987D02">
        <w:rPr>
          <w:rFonts w:cs="Times New Roman"/>
          <w:szCs w:val="24"/>
        </w:rPr>
        <w:t>Plants affected by moisture stress absorb little soil nitrates.  Proper plant irrigation or good water supply to vegetable crops tends to dilute nitrates in the soil, enhancing their uptake. On the other hand, over irr</w:t>
      </w:r>
      <w:r w:rsidR="00E14BE5" w:rsidRPr="00987D02">
        <w:rPr>
          <w:rFonts w:cs="Times New Roman"/>
          <w:szCs w:val="24"/>
        </w:rPr>
        <w:t>igation may lead to nitrates lea</w:t>
      </w:r>
      <w:r w:rsidRPr="00987D02">
        <w:rPr>
          <w:rFonts w:cs="Times New Roman"/>
          <w:szCs w:val="24"/>
        </w:rPr>
        <w:t xml:space="preserve">ching out of the soil (Prochaska </w:t>
      </w:r>
      <w:r w:rsidRPr="00987D02">
        <w:rPr>
          <w:rFonts w:cs="Times New Roman"/>
          <w:i/>
          <w:szCs w:val="24"/>
        </w:rPr>
        <w:t xml:space="preserve">et al., </w:t>
      </w:r>
      <w:r w:rsidR="008A5D70">
        <w:rPr>
          <w:rFonts w:cs="Times New Roman"/>
          <w:szCs w:val="24"/>
        </w:rPr>
        <w:t>2008).</w:t>
      </w:r>
    </w:p>
    <w:p w14:paraId="31C91F8A" w14:textId="7B0CC186" w:rsidR="00EC40CE" w:rsidRPr="00987D02" w:rsidRDefault="006D1BFF" w:rsidP="008A5D70">
      <w:pPr>
        <w:spacing w:after="200"/>
        <w:rPr>
          <w:rFonts w:cs="Times New Roman"/>
          <w:szCs w:val="24"/>
        </w:rPr>
      </w:pPr>
      <w:r w:rsidRPr="00987D02">
        <w:rPr>
          <w:rFonts w:cs="Times New Roman"/>
          <w:szCs w:val="24"/>
        </w:rPr>
        <w:t>Over cultivation and over planting is associated with low nitrate uptake in vegetable crops   (Abu</w:t>
      </w:r>
      <w:r w:rsidRPr="00987D02">
        <w:rPr>
          <w:rFonts w:ascii="Cambria Math" w:hAnsi="Cambria Math" w:cs="Cambria Math"/>
          <w:szCs w:val="24"/>
        </w:rPr>
        <w:t>‐</w:t>
      </w:r>
      <w:r w:rsidRPr="00987D02">
        <w:rPr>
          <w:rFonts w:cs="Times New Roman"/>
          <w:szCs w:val="24"/>
        </w:rPr>
        <w:t>Rayyan, Kharawish &amp; Al</w:t>
      </w:r>
      <w:r w:rsidRPr="00987D02">
        <w:rPr>
          <w:rFonts w:ascii="Cambria Math" w:hAnsi="Cambria Math" w:cs="Cambria Math"/>
          <w:szCs w:val="24"/>
        </w:rPr>
        <w:t>‐</w:t>
      </w:r>
      <w:r w:rsidRPr="00987D02">
        <w:rPr>
          <w:rFonts w:cs="Times New Roman"/>
          <w:szCs w:val="24"/>
        </w:rPr>
        <w:t>Ismail, 2004; Hsu, Arcot &amp; Lee, 2009). Abu</w:t>
      </w:r>
      <w:r w:rsidRPr="00987D02">
        <w:rPr>
          <w:rFonts w:ascii="Cambria Math" w:hAnsi="Cambria Math" w:cs="Cambria Math"/>
          <w:szCs w:val="24"/>
        </w:rPr>
        <w:t>‐</w:t>
      </w:r>
      <w:r w:rsidRPr="00987D02">
        <w:rPr>
          <w:rFonts w:cs="Times New Roman"/>
          <w:szCs w:val="24"/>
        </w:rPr>
        <w:t>Rayyan, Kharawish &amp; Al</w:t>
      </w:r>
      <w:r w:rsidRPr="00987D02">
        <w:rPr>
          <w:rFonts w:ascii="Cambria Math" w:hAnsi="Cambria Math" w:cs="Cambria Math"/>
          <w:szCs w:val="24"/>
        </w:rPr>
        <w:t>‐</w:t>
      </w:r>
      <w:r w:rsidRPr="00987D02">
        <w:rPr>
          <w:rFonts w:cs="Times New Roman"/>
          <w:szCs w:val="24"/>
        </w:rPr>
        <w:lastRenderedPageBreak/>
        <w:t xml:space="preserve">Ismail, (2004), reported a significant increase of nitrate content in lettuce grown, after an increase in plant spacing. </w:t>
      </w:r>
    </w:p>
    <w:p w14:paraId="2006545F" w14:textId="631C1A55" w:rsidR="006D1BFF" w:rsidRPr="00987D02" w:rsidRDefault="006D1BFF" w:rsidP="008A5D70">
      <w:pPr>
        <w:spacing w:after="200"/>
        <w:rPr>
          <w:rFonts w:cs="Times New Roman"/>
          <w:szCs w:val="24"/>
        </w:rPr>
      </w:pPr>
      <w:r w:rsidRPr="00987D02">
        <w:rPr>
          <w:rFonts w:cs="Times New Roman"/>
          <w:szCs w:val="24"/>
        </w:rPr>
        <w:t xml:space="preserve">The duration in plant growth and time of harvest are factors capable of influencing nitrate contents in vegetables. Plants that take a longer time to grow and mature may absorb higher nitrates from the soil during that period. Also late harvesting of matured vegetables can lead to loss of nitrates accumulated Mirecki, </w:t>
      </w:r>
      <w:r w:rsidRPr="00987D02">
        <w:rPr>
          <w:rFonts w:cs="Times New Roman"/>
          <w:i/>
          <w:szCs w:val="24"/>
        </w:rPr>
        <w:t>et al</w:t>
      </w:r>
      <w:r w:rsidRPr="00987D02">
        <w:rPr>
          <w:rFonts w:cs="Times New Roman"/>
          <w:szCs w:val="24"/>
        </w:rPr>
        <w:t xml:space="preserve">., (2015). Mirecki, </w:t>
      </w:r>
      <w:r w:rsidRPr="00987D02">
        <w:rPr>
          <w:rFonts w:cs="Times New Roman"/>
          <w:i/>
          <w:szCs w:val="24"/>
        </w:rPr>
        <w:t>et al</w:t>
      </w:r>
      <w:r w:rsidRPr="00987D02">
        <w:rPr>
          <w:rFonts w:cs="Times New Roman"/>
          <w:szCs w:val="24"/>
        </w:rPr>
        <w:t>., (2015), reported a decrease in nitrate content 157 to 72 mg/kg of carrot from</w:t>
      </w:r>
      <w:r w:rsidR="008A5D70">
        <w:rPr>
          <w:rFonts w:cs="Times New Roman"/>
          <w:szCs w:val="24"/>
        </w:rPr>
        <w:t xml:space="preserve"> a two month delay in harvest. </w:t>
      </w:r>
    </w:p>
    <w:p w14:paraId="2DDF7629" w14:textId="77777777" w:rsidR="006D1BFF" w:rsidRPr="00987D02" w:rsidRDefault="006D1BFF" w:rsidP="006D1BFF">
      <w:pPr>
        <w:rPr>
          <w:rFonts w:cs="Times New Roman"/>
          <w:szCs w:val="24"/>
        </w:rPr>
      </w:pPr>
      <w:r w:rsidRPr="00987D02">
        <w:rPr>
          <w:rFonts w:cs="Times New Roman"/>
          <w:szCs w:val="24"/>
        </w:rPr>
        <w:t xml:space="preserve">Nitrate contents have also been found to vary between plant species and cultivar types. These differences have been attributed to the unique biological properties of the plant culture used in planting (Tamme </w:t>
      </w:r>
      <w:r w:rsidRPr="00987D02">
        <w:rPr>
          <w:rFonts w:cs="Times New Roman"/>
          <w:i/>
          <w:szCs w:val="24"/>
        </w:rPr>
        <w:t>et al</w:t>
      </w:r>
      <w:r w:rsidRPr="00987D02">
        <w:rPr>
          <w:rFonts w:cs="Times New Roman"/>
          <w:szCs w:val="24"/>
        </w:rPr>
        <w:t xml:space="preserve">. 2006; Vahed </w:t>
      </w:r>
      <w:r w:rsidRPr="00987D02">
        <w:rPr>
          <w:rFonts w:cs="Times New Roman"/>
          <w:i/>
          <w:szCs w:val="24"/>
        </w:rPr>
        <w:t>et al</w:t>
      </w:r>
      <w:r w:rsidRPr="00987D02">
        <w:rPr>
          <w:rFonts w:cs="Times New Roman"/>
          <w:szCs w:val="24"/>
        </w:rPr>
        <w:t>. 2015)</w:t>
      </w:r>
      <w:bookmarkStart w:id="53" w:name="_Toc77238553"/>
      <w:bookmarkStart w:id="54" w:name="_Toc70351765"/>
      <w:r w:rsidRPr="00987D02">
        <w:rPr>
          <w:rFonts w:cs="Times New Roman"/>
          <w:szCs w:val="24"/>
        </w:rPr>
        <w:t>.</w:t>
      </w:r>
    </w:p>
    <w:p w14:paraId="239AE98A" w14:textId="482B221E" w:rsidR="006D1BFF" w:rsidRPr="008A5D70" w:rsidRDefault="006D1BFF" w:rsidP="008A5D70">
      <w:pPr>
        <w:pStyle w:val="Heading2"/>
        <w:spacing w:line="240" w:lineRule="auto"/>
        <w:rPr>
          <w:szCs w:val="22"/>
        </w:rPr>
      </w:pPr>
      <w:bookmarkStart w:id="55" w:name="_Toc90493924"/>
      <w:r w:rsidRPr="00987D02">
        <w:t>2.7 Effects of storage and cooking methods on nitrate contents in vegetables</w:t>
      </w:r>
      <w:bookmarkEnd w:id="53"/>
      <w:bookmarkEnd w:id="54"/>
      <w:bookmarkEnd w:id="55"/>
    </w:p>
    <w:p w14:paraId="19132983" w14:textId="3372CD9C" w:rsidR="006D1BFF" w:rsidRPr="00987D02" w:rsidRDefault="006D1BFF" w:rsidP="00791F01">
      <w:pPr>
        <w:rPr>
          <w:rFonts w:cs="Times New Roman"/>
          <w:szCs w:val="24"/>
        </w:rPr>
      </w:pPr>
      <w:r w:rsidRPr="00987D02">
        <w:rPr>
          <w:rFonts w:cs="Times New Roman"/>
          <w:szCs w:val="24"/>
        </w:rPr>
        <w:t xml:space="preserve">Once vegetables are harvested, their nitrate contents can further be affected by storage, cooking, and other food processing activities. Prolonged storage of vegetables can lead to the conversion of part of its nitrates to nitrites especially during storage under ambient temperatures. This usually occurs due to the activation of the nitrate reductase enzyme and the presence of bacterial growth (Chung, Chou &amp;, Hwang, 2004; Mirecki, </w:t>
      </w:r>
      <w:r w:rsidRPr="00987D02">
        <w:rPr>
          <w:rFonts w:cs="Times New Roman"/>
          <w:i/>
          <w:szCs w:val="24"/>
        </w:rPr>
        <w:t>et al</w:t>
      </w:r>
      <w:r w:rsidRPr="00987D02">
        <w:rPr>
          <w:rFonts w:cs="Times New Roman"/>
          <w:szCs w:val="24"/>
        </w:rPr>
        <w:t xml:space="preserve">., 2015). However, the nitrate conversion to nitrite process in vegetables stored under refrigerated conditions is significantly reduced but may proceed slowly (Chung, Chou &amp;, Hwang, 2004). The nitrate reductase enzyme conversion activity is inhibited under frozen storage conditions (Prasad &amp; Chetty, 2008; Mirecki </w:t>
      </w:r>
      <w:r w:rsidRPr="00987D02">
        <w:rPr>
          <w:rFonts w:cs="Times New Roman"/>
          <w:i/>
          <w:szCs w:val="24"/>
        </w:rPr>
        <w:t>et al</w:t>
      </w:r>
      <w:r w:rsidRPr="00987D02">
        <w:rPr>
          <w:rFonts w:cs="Times New Roman"/>
          <w:szCs w:val="24"/>
        </w:rPr>
        <w:t xml:space="preserve">., 2015) leading to no nitrate </w:t>
      </w:r>
      <w:r w:rsidR="008A5D70">
        <w:rPr>
          <w:rFonts w:cs="Times New Roman"/>
          <w:szCs w:val="24"/>
        </w:rPr>
        <w:t xml:space="preserve">losses (EFSA, 2008). </w:t>
      </w:r>
    </w:p>
    <w:p w14:paraId="597738DB" w14:textId="56469BAF" w:rsidR="008678BC" w:rsidRDefault="006D1BFF" w:rsidP="006D1BFF">
      <w:pPr>
        <w:rPr>
          <w:rFonts w:cs="Times New Roman"/>
          <w:szCs w:val="24"/>
        </w:rPr>
      </w:pPr>
      <w:r w:rsidRPr="00987D02">
        <w:rPr>
          <w:rFonts w:cs="Times New Roman"/>
          <w:szCs w:val="24"/>
        </w:rPr>
        <w:lastRenderedPageBreak/>
        <w:t xml:space="preserve">Food production processes such as washing, peeling trimming, boiling, frying, steaming, and preservation may influence nitrate levels in vegetables.  Boiling is a moist or wet heat cooking method that involves cooking food in water or seasoned liquid at 100°C. High nitrate losses have been recorded with the boiling of vegetables. According to Chetty </w:t>
      </w:r>
      <w:r w:rsidR="002E4CBA">
        <w:rPr>
          <w:rFonts w:cs="Times New Roman"/>
          <w:szCs w:val="24"/>
        </w:rPr>
        <w:t>&amp;</w:t>
      </w:r>
      <w:r w:rsidRPr="00987D02">
        <w:rPr>
          <w:rFonts w:cs="Times New Roman"/>
          <w:szCs w:val="24"/>
        </w:rPr>
        <w:t xml:space="preserve"> Prasad, (2009), losses associated with nitrates when cooked by boiling are a result of leaching of nitrates ions into the cooking liquid since nitrates are highly soluble compounds. </w:t>
      </w:r>
    </w:p>
    <w:p w14:paraId="60E6CFA6" w14:textId="1F53AFCA" w:rsidR="00D70C02" w:rsidRDefault="006D1BFF" w:rsidP="006D1BFF">
      <w:pPr>
        <w:rPr>
          <w:rFonts w:cs="Times New Roman"/>
          <w:szCs w:val="24"/>
        </w:rPr>
      </w:pPr>
      <w:r w:rsidRPr="00987D02">
        <w:rPr>
          <w:rFonts w:cs="Times New Roman"/>
          <w:szCs w:val="24"/>
        </w:rPr>
        <w:t xml:space="preserve">Prasad &amp; </w:t>
      </w:r>
      <w:r w:rsidR="00282B74">
        <w:rPr>
          <w:rFonts w:cs="Times New Roman"/>
          <w:szCs w:val="24"/>
        </w:rPr>
        <w:t>Chetty, (2008) reported a 47–59</w:t>
      </w:r>
      <w:r w:rsidRPr="00987D02">
        <w:rPr>
          <w:rFonts w:cs="Times New Roman"/>
          <w:szCs w:val="24"/>
        </w:rPr>
        <w:t xml:space="preserve">%, reduction in nitrate levels in boiled fresh leafy vegetables. </w:t>
      </w:r>
      <w:r w:rsidRPr="00282B74">
        <w:rPr>
          <w:rFonts w:cs="Times New Roman"/>
          <w:szCs w:val="24"/>
        </w:rPr>
        <w:t xml:space="preserve">A similar study by (Salehzadeh </w:t>
      </w:r>
      <w:r w:rsidRPr="00282B74">
        <w:rPr>
          <w:rFonts w:cs="Times New Roman"/>
          <w:i/>
          <w:szCs w:val="24"/>
        </w:rPr>
        <w:t xml:space="preserve">et al., </w:t>
      </w:r>
      <w:r w:rsidRPr="00282B74">
        <w:rPr>
          <w:rFonts w:cs="Times New Roman"/>
          <w:szCs w:val="24"/>
        </w:rPr>
        <w:t>2020),  showed a reduction in nitrate levels of boiled raw cabbage and beet leaf, from 4504.33 ± 29.35</w:t>
      </w:r>
      <w:r w:rsidR="00282B74" w:rsidRPr="00282B74">
        <w:rPr>
          <w:rFonts w:cs="Times New Roman"/>
          <w:szCs w:val="24"/>
        </w:rPr>
        <w:t xml:space="preserve"> mg/kg</w:t>
      </w:r>
      <w:r w:rsidRPr="00282B74">
        <w:rPr>
          <w:rFonts w:cs="Times New Roman"/>
          <w:szCs w:val="24"/>
        </w:rPr>
        <w:t xml:space="preserve"> and 7599.33 ± 40.39 mg/kg to 3959.33</w:t>
      </w:r>
      <w:r w:rsidR="00282B74" w:rsidRPr="00282B74">
        <w:rPr>
          <w:rFonts w:cs="Times New Roman"/>
          <w:szCs w:val="24"/>
        </w:rPr>
        <w:t xml:space="preserve"> mg/kg </w:t>
      </w:r>
      <w:r w:rsidRPr="00282B74">
        <w:rPr>
          <w:rFonts w:cs="Times New Roman"/>
          <w:szCs w:val="24"/>
        </w:rPr>
        <w:t xml:space="preserve"> ± 31.20 and 66</w:t>
      </w:r>
      <w:r w:rsidR="00282B74" w:rsidRPr="00282B74">
        <w:rPr>
          <w:rFonts w:cs="Times New Roman"/>
          <w:szCs w:val="24"/>
        </w:rPr>
        <w:t xml:space="preserve">98 ± 46.47 mg/kg, respectively. </w:t>
      </w:r>
      <w:r w:rsidRPr="00282B74">
        <w:rPr>
          <w:rFonts w:cs="Times New Roman"/>
          <w:szCs w:val="24"/>
        </w:rPr>
        <w:t xml:space="preserve">Boari </w:t>
      </w:r>
      <w:r w:rsidRPr="00282B74">
        <w:rPr>
          <w:rFonts w:cs="Times New Roman"/>
          <w:i/>
          <w:szCs w:val="24"/>
        </w:rPr>
        <w:t>et al</w:t>
      </w:r>
      <w:r w:rsidRPr="00282B74">
        <w:rPr>
          <w:rFonts w:cs="Times New Roman"/>
          <w:szCs w:val="24"/>
        </w:rPr>
        <w:t>., (2013) a</w:t>
      </w:r>
      <w:r w:rsidR="00503955">
        <w:rPr>
          <w:rFonts w:cs="Times New Roman"/>
          <w:szCs w:val="24"/>
        </w:rPr>
        <w:t>lso reported an average of 42.6</w:t>
      </w:r>
      <w:r w:rsidR="00BF2498">
        <w:rPr>
          <w:rFonts w:cs="Times New Roman"/>
          <w:szCs w:val="24"/>
        </w:rPr>
        <w:t>0</w:t>
      </w:r>
      <w:r w:rsidRPr="00282B74">
        <w:rPr>
          <w:rFonts w:cs="Times New Roman"/>
          <w:szCs w:val="24"/>
        </w:rPr>
        <w:t xml:space="preserve">% nitrate losses from boiling dried wild Mediterranean plants. Amongst cooking methods, boiling has been found to cause the greatest </w:t>
      </w:r>
      <w:r w:rsidRPr="00987D02">
        <w:rPr>
          <w:rFonts w:cs="Times New Roman"/>
          <w:szCs w:val="24"/>
        </w:rPr>
        <w:t>l</w:t>
      </w:r>
      <w:r w:rsidR="00C12D2F">
        <w:rPr>
          <w:rFonts w:cs="Times New Roman"/>
          <w:szCs w:val="24"/>
        </w:rPr>
        <w:t>osses of nitrate in vegetables.</w:t>
      </w:r>
    </w:p>
    <w:p w14:paraId="3146129F" w14:textId="2C9B5CAA" w:rsidR="006D1BFF" w:rsidRPr="00503955" w:rsidRDefault="006D1BFF" w:rsidP="006D1BFF">
      <w:pPr>
        <w:rPr>
          <w:rFonts w:cs="Times New Roman"/>
          <w:szCs w:val="24"/>
        </w:rPr>
      </w:pPr>
      <w:r w:rsidRPr="00503955">
        <w:rPr>
          <w:rFonts w:cs="Times New Roman"/>
          <w:szCs w:val="24"/>
        </w:rPr>
        <w:t xml:space="preserve">Frying is associated with cooking food in hot fat or oil. Vegetables can be fried by sautéing, stir-frying or deep frying. Research results conducted by Prasad &amp; Chetty, (2008) showed that the process of deep-frying green leafy vegetables in soybean oil increased their nitrate content by </w:t>
      </w:r>
      <w:r w:rsidR="00C12D2F" w:rsidRPr="00503955">
        <w:rPr>
          <w:rFonts w:cs="Times New Roman"/>
          <w:szCs w:val="24"/>
        </w:rPr>
        <w:t>159–309</w:t>
      </w:r>
      <w:r w:rsidRPr="00503955">
        <w:rPr>
          <w:rFonts w:cs="Times New Roman"/>
          <w:szCs w:val="24"/>
        </w:rPr>
        <w:t xml:space="preserve">%. Similar outcomes were observed by Salehzadeh </w:t>
      </w:r>
      <w:r w:rsidRPr="00503955">
        <w:rPr>
          <w:rFonts w:cs="Times New Roman"/>
          <w:i/>
          <w:szCs w:val="24"/>
        </w:rPr>
        <w:t xml:space="preserve">et al., </w:t>
      </w:r>
      <w:r w:rsidRPr="00503955">
        <w:rPr>
          <w:rFonts w:cs="Times New Roman"/>
          <w:szCs w:val="24"/>
        </w:rPr>
        <w:t>(2020), where the nitrate contents in fresh beet leaf, carrots, and tomatoes were reduced from 7599.33</w:t>
      </w:r>
      <w:r w:rsidR="00C12D2F" w:rsidRPr="00503955">
        <w:rPr>
          <w:rFonts w:cs="Times New Roman"/>
          <w:szCs w:val="24"/>
        </w:rPr>
        <w:t xml:space="preserve"> mg/kg</w:t>
      </w:r>
      <w:r w:rsidRPr="00503955">
        <w:rPr>
          <w:rFonts w:cs="Times New Roman"/>
          <w:szCs w:val="24"/>
        </w:rPr>
        <w:t xml:space="preserve"> ± 40.39, 3517.22 ± 14.90</w:t>
      </w:r>
      <w:r w:rsidR="00C12D2F" w:rsidRPr="00503955">
        <w:rPr>
          <w:rFonts w:cs="Times New Roman"/>
          <w:szCs w:val="24"/>
        </w:rPr>
        <w:t xml:space="preserve"> mg/kg</w:t>
      </w:r>
      <w:r w:rsidRPr="00503955">
        <w:rPr>
          <w:rFonts w:cs="Times New Roman"/>
          <w:szCs w:val="24"/>
        </w:rPr>
        <w:t xml:space="preserve">, 3332.78 ± 21.81 mg/kg </w:t>
      </w:r>
      <w:r w:rsidR="00C12D2F" w:rsidRPr="00503955">
        <w:rPr>
          <w:rFonts w:cs="Times New Roman"/>
          <w:szCs w:val="24"/>
        </w:rPr>
        <w:t>to 9349.22 mg/kg</w:t>
      </w:r>
      <w:r w:rsidRPr="00503955">
        <w:rPr>
          <w:rFonts w:cs="Times New Roman"/>
          <w:szCs w:val="24"/>
        </w:rPr>
        <w:t xml:space="preserve"> ± 49.92, 4569.89 ± 17.73 mg/kg, and 3748.38 ± 18.48</w:t>
      </w:r>
      <w:r w:rsidR="00C12D2F" w:rsidRPr="00503955">
        <w:rPr>
          <w:rFonts w:cs="Times New Roman"/>
          <w:szCs w:val="24"/>
        </w:rPr>
        <w:t xml:space="preserve"> mg/kg</w:t>
      </w:r>
      <w:r w:rsidRPr="00503955">
        <w:rPr>
          <w:rFonts w:cs="Times New Roman"/>
          <w:szCs w:val="24"/>
        </w:rPr>
        <w:t xml:space="preserve"> when fried. During frying, moisture losses may occur and extra nitrates from the cooking oil could cause an increase in the nitrate content in the fried vegetable (Chetty </w:t>
      </w:r>
      <w:r w:rsidR="002E4CBA" w:rsidRPr="00503955">
        <w:rPr>
          <w:rFonts w:cs="Times New Roman"/>
          <w:szCs w:val="24"/>
        </w:rPr>
        <w:t>&amp;</w:t>
      </w:r>
      <w:r w:rsidRPr="00503955">
        <w:rPr>
          <w:rFonts w:cs="Times New Roman"/>
          <w:szCs w:val="24"/>
        </w:rPr>
        <w:t xml:space="preserve"> Prasad, 2009).</w:t>
      </w:r>
    </w:p>
    <w:p w14:paraId="4F5A68A1" w14:textId="37FEF484" w:rsidR="00652007" w:rsidRPr="00987D02" w:rsidRDefault="00652007" w:rsidP="00791F01">
      <w:pPr>
        <w:tabs>
          <w:tab w:val="left" w:pos="1890"/>
          <w:tab w:val="left" w:pos="2520"/>
        </w:tabs>
        <w:rPr>
          <w:rFonts w:cs="Times New Roman"/>
          <w:b/>
          <w:szCs w:val="24"/>
        </w:rPr>
      </w:pPr>
    </w:p>
    <w:p w14:paraId="696F5081" w14:textId="36AF77B5" w:rsidR="003F6E3A" w:rsidRPr="00987D02" w:rsidRDefault="00B23D44" w:rsidP="00503955">
      <w:pPr>
        <w:pStyle w:val="Heading1"/>
        <w:jc w:val="center"/>
      </w:pPr>
      <w:bookmarkStart w:id="56" w:name="_Toc90493925"/>
      <w:r w:rsidRPr="00987D02">
        <w:lastRenderedPageBreak/>
        <w:t>CHAPTER THREE</w:t>
      </w:r>
      <w:bookmarkEnd w:id="56"/>
    </w:p>
    <w:p w14:paraId="6732E23F" w14:textId="04902456" w:rsidR="00B23D44" w:rsidRPr="00503955" w:rsidRDefault="00B23D44" w:rsidP="00503955">
      <w:pPr>
        <w:pStyle w:val="Heading1"/>
        <w:spacing w:before="0" w:line="240" w:lineRule="auto"/>
      </w:pPr>
      <w:bookmarkStart w:id="57" w:name="_Toc90493926"/>
      <w:r w:rsidRPr="00987D02">
        <w:t>3.0 MATERIALS AND METHODS</w:t>
      </w:r>
      <w:bookmarkEnd w:id="57"/>
    </w:p>
    <w:p w14:paraId="77A07E84" w14:textId="28CEB8F5" w:rsidR="00B23D44" w:rsidRPr="00987D02" w:rsidRDefault="00B23D44" w:rsidP="00503955">
      <w:pPr>
        <w:pStyle w:val="Heading2"/>
        <w:spacing w:line="240" w:lineRule="auto"/>
      </w:pPr>
      <w:bookmarkStart w:id="58" w:name="_Toc90493927"/>
      <w:r w:rsidRPr="00987D02">
        <w:t>3.1 Study design</w:t>
      </w:r>
      <w:bookmarkEnd w:id="58"/>
    </w:p>
    <w:p w14:paraId="6322773A" w14:textId="77777777" w:rsidR="003F6E3A" w:rsidRPr="00987D02" w:rsidRDefault="00B23D44" w:rsidP="003F6E3A">
      <w:pPr>
        <w:rPr>
          <w:rFonts w:cs="Times New Roman"/>
          <w:szCs w:val="24"/>
        </w:rPr>
      </w:pPr>
      <w:r w:rsidRPr="00987D02">
        <w:rPr>
          <w:rFonts w:cs="Times New Roman"/>
          <w:szCs w:val="24"/>
        </w:rPr>
        <w:t>The study design fo</w:t>
      </w:r>
      <w:r w:rsidR="003F6E3A" w:rsidRPr="00987D02">
        <w:rPr>
          <w:rFonts w:cs="Times New Roman"/>
          <w:szCs w:val="24"/>
        </w:rPr>
        <w:t xml:space="preserve">r this study was experimental. </w:t>
      </w:r>
    </w:p>
    <w:p w14:paraId="3C44CDDA" w14:textId="77777777" w:rsidR="00B23D44" w:rsidRPr="00987D02" w:rsidRDefault="00B23D44" w:rsidP="00503955">
      <w:pPr>
        <w:pStyle w:val="Heading2"/>
        <w:spacing w:line="240" w:lineRule="auto"/>
      </w:pPr>
      <w:bookmarkStart w:id="59" w:name="_Toc90493928"/>
      <w:r w:rsidRPr="00987D02">
        <w:t>3.2 Study site</w:t>
      </w:r>
      <w:bookmarkEnd w:id="59"/>
      <w:r w:rsidRPr="00987D02">
        <w:t xml:space="preserve"> </w:t>
      </w:r>
    </w:p>
    <w:p w14:paraId="6C4088E2" w14:textId="6C51218A" w:rsidR="00BB3A80" w:rsidRPr="00503955" w:rsidRDefault="0011695E" w:rsidP="00B23D44">
      <w:pPr>
        <w:rPr>
          <w:rFonts w:cs="Times New Roman"/>
          <w:szCs w:val="24"/>
        </w:rPr>
      </w:pPr>
      <w:r w:rsidRPr="00987D02">
        <w:rPr>
          <w:rFonts w:cs="Times New Roman"/>
          <w:szCs w:val="24"/>
        </w:rPr>
        <w:t xml:space="preserve">The identified vegetables were obtained from three major markets; Agblogbloshie </w:t>
      </w:r>
      <w:r>
        <w:rPr>
          <w:rFonts w:cs="Times New Roman"/>
          <w:szCs w:val="24"/>
        </w:rPr>
        <w:t>M</w:t>
      </w:r>
      <w:r w:rsidRPr="00987D02">
        <w:rPr>
          <w:rFonts w:cs="Times New Roman"/>
          <w:szCs w:val="24"/>
        </w:rPr>
        <w:t xml:space="preserve">arket, Dome </w:t>
      </w:r>
      <w:r>
        <w:rPr>
          <w:rFonts w:cs="Times New Roman"/>
          <w:szCs w:val="24"/>
        </w:rPr>
        <w:t xml:space="preserve">Market and </w:t>
      </w:r>
      <w:r w:rsidRPr="00987D02">
        <w:rPr>
          <w:rFonts w:cs="Times New Roman"/>
          <w:szCs w:val="24"/>
        </w:rPr>
        <w:t xml:space="preserve">Shoprite </w:t>
      </w:r>
      <w:r>
        <w:rPr>
          <w:rFonts w:cs="Times New Roman"/>
          <w:szCs w:val="24"/>
        </w:rPr>
        <w:t>at the Accra M</w:t>
      </w:r>
      <w:r w:rsidRPr="00987D02">
        <w:rPr>
          <w:rFonts w:cs="Times New Roman"/>
          <w:szCs w:val="24"/>
        </w:rPr>
        <w:t>al</w:t>
      </w:r>
      <w:r w:rsidR="002E4CBA">
        <w:rPr>
          <w:rFonts w:cs="Times New Roman"/>
          <w:szCs w:val="24"/>
        </w:rPr>
        <w:t>l</w:t>
      </w:r>
      <w:r>
        <w:rPr>
          <w:rFonts w:cs="Times New Roman"/>
          <w:szCs w:val="24"/>
        </w:rPr>
        <w:t>.</w:t>
      </w:r>
      <w:r w:rsidR="002E4CBA">
        <w:rPr>
          <w:rFonts w:cs="Times New Roman"/>
          <w:szCs w:val="24"/>
        </w:rPr>
        <w:t xml:space="preserve"> </w:t>
      </w:r>
      <w:r w:rsidR="00AD7782">
        <w:rPr>
          <w:rFonts w:cs="Times New Roman"/>
          <w:szCs w:val="24"/>
        </w:rPr>
        <w:t>Vegetable</w:t>
      </w:r>
      <w:r w:rsidR="00BA255F">
        <w:rPr>
          <w:rFonts w:cs="Times New Roman"/>
          <w:szCs w:val="24"/>
        </w:rPr>
        <w:t xml:space="preserve"> cleaning,</w:t>
      </w:r>
      <w:r w:rsidR="001E4613">
        <w:rPr>
          <w:rFonts w:cs="Times New Roman"/>
          <w:szCs w:val="24"/>
        </w:rPr>
        <w:t xml:space="preserve"> </w:t>
      </w:r>
      <w:r w:rsidR="00AD7782">
        <w:rPr>
          <w:rFonts w:cs="Times New Roman"/>
          <w:szCs w:val="24"/>
        </w:rPr>
        <w:t>preparation</w:t>
      </w:r>
      <w:r w:rsidR="00BA255F">
        <w:rPr>
          <w:rFonts w:cs="Times New Roman"/>
          <w:szCs w:val="24"/>
        </w:rPr>
        <w:t xml:space="preserve">, </w:t>
      </w:r>
      <w:r w:rsidR="00AD7782">
        <w:rPr>
          <w:rFonts w:cs="Times New Roman"/>
          <w:szCs w:val="24"/>
        </w:rPr>
        <w:t>cooking and storage were done at the Therapeutic Catering Laboratory of the Department of Dietetics, University of Ghana</w:t>
      </w:r>
      <w:r w:rsidR="00BA255F">
        <w:rPr>
          <w:rFonts w:cs="Times New Roman"/>
          <w:szCs w:val="24"/>
        </w:rPr>
        <w:t xml:space="preserve">. </w:t>
      </w:r>
      <w:r w:rsidR="002E4CBA">
        <w:rPr>
          <w:rFonts w:cs="Times New Roman"/>
          <w:szCs w:val="24"/>
        </w:rPr>
        <w:t>The T</w:t>
      </w:r>
      <w:r w:rsidR="001E4613">
        <w:rPr>
          <w:rFonts w:cs="Times New Roman"/>
          <w:szCs w:val="24"/>
        </w:rPr>
        <w:t xml:space="preserve">herapeutic Catering Laboratory </w:t>
      </w:r>
      <w:r w:rsidR="001E4613">
        <w:t>is resourced with a clean source of water, catering equipment, freezers and gas stoves. The laboratory is used for training dietetic students in therapeutic catering.</w:t>
      </w:r>
      <w:r w:rsidR="001E4613">
        <w:rPr>
          <w:rFonts w:cs="Times New Roman"/>
          <w:szCs w:val="24"/>
        </w:rPr>
        <w:t xml:space="preserve"> </w:t>
      </w:r>
      <w:r w:rsidR="00BA255F">
        <w:rPr>
          <w:rFonts w:cs="Times New Roman"/>
          <w:szCs w:val="24"/>
        </w:rPr>
        <w:t xml:space="preserve">Vegetable nitrate analysis was carried out at the </w:t>
      </w:r>
      <w:r w:rsidR="00E2389F">
        <w:rPr>
          <w:rFonts w:cs="Times New Roman"/>
          <w:szCs w:val="24"/>
        </w:rPr>
        <w:t xml:space="preserve">Ecological Laboratory </w:t>
      </w:r>
      <w:r w:rsidR="00B23D44" w:rsidRPr="00987D02">
        <w:rPr>
          <w:rFonts w:cs="Times New Roman"/>
          <w:szCs w:val="24"/>
        </w:rPr>
        <w:t>located at the Un</w:t>
      </w:r>
      <w:r w:rsidR="00D84FDA" w:rsidRPr="00987D02">
        <w:rPr>
          <w:rFonts w:cs="Times New Roman"/>
          <w:szCs w:val="24"/>
        </w:rPr>
        <w:t>iversity of Ghana, Legon Campus</w:t>
      </w:r>
      <w:r w:rsidR="00B23D44" w:rsidRPr="00987D02">
        <w:rPr>
          <w:rFonts w:cs="Times New Roman"/>
          <w:szCs w:val="24"/>
        </w:rPr>
        <w:t xml:space="preserve">. The </w:t>
      </w:r>
      <w:r w:rsidR="001E4613">
        <w:rPr>
          <w:rFonts w:cs="Times New Roman"/>
          <w:szCs w:val="24"/>
        </w:rPr>
        <w:t xml:space="preserve">Ecological Laboratory </w:t>
      </w:r>
      <w:r w:rsidR="00B23D44" w:rsidRPr="00987D02">
        <w:rPr>
          <w:rFonts w:cs="Times New Roman"/>
          <w:szCs w:val="24"/>
        </w:rPr>
        <w:t xml:space="preserve">was established in 1993 and is currently under the Institute for Environment and Sanitation Studies (IESS) as a semi-autonomous unit of the University of Ghana. </w:t>
      </w:r>
      <w:r w:rsidR="001E4613">
        <w:rPr>
          <w:rFonts w:cs="Times New Roman"/>
          <w:szCs w:val="24"/>
        </w:rPr>
        <w:t xml:space="preserve">The Ecological Laboratory </w:t>
      </w:r>
      <w:r w:rsidR="00B23D44" w:rsidRPr="00987D02">
        <w:rPr>
          <w:rFonts w:cs="Times New Roman"/>
          <w:szCs w:val="24"/>
        </w:rPr>
        <w:t>plays a very important role in research activities of the IESS, other research institutions and the University of Ghana</w:t>
      </w:r>
      <w:r w:rsidR="007B3C1E">
        <w:rPr>
          <w:rFonts w:cs="Times New Roman"/>
          <w:szCs w:val="24"/>
        </w:rPr>
        <w:t>.</w:t>
      </w:r>
      <w:r w:rsidR="00B23D44" w:rsidRPr="00987D02">
        <w:rPr>
          <w:rFonts w:cs="Times New Roman"/>
          <w:szCs w:val="24"/>
        </w:rPr>
        <w:t xml:space="preserve"> </w:t>
      </w:r>
      <w:r w:rsidR="007B3C1E">
        <w:rPr>
          <w:rFonts w:cs="Times New Roman"/>
          <w:szCs w:val="24"/>
        </w:rPr>
        <w:t>S</w:t>
      </w:r>
      <w:r w:rsidR="00B23D44" w:rsidRPr="00987D02">
        <w:rPr>
          <w:rFonts w:cs="Times New Roman"/>
          <w:szCs w:val="24"/>
        </w:rPr>
        <w:t>ince its inception</w:t>
      </w:r>
      <w:r w:rsidR="007B3C1E">
        <w:rPr>
          <w:rFonts w:cs="Times New Roman"/>
          <w:szCs w:val="24"/>
        </w:rPr>
        <w:t>, it</w:t>
      </w:r>
      <w:r w:rsidR="00B23D44" w:rsidRPr="00987D02">
        <w:rPr>
          <w:rFonts w:cs="Times New Roman"/>
          <w:szCs w:val="24"/>
        </w:rPr>
        <w:t xml:space="preserve"> has supported a number of project</w:t>
      </w:r>
      <w:r w:rsidR="007B3C1E">
        <w:rPr>
          <w:rFonts w:cs="Times New Roman"/>
          <w:szCs w:val="24"/>
        </w:rPr>
        <w:t>s</w:t>
      </w:r>
      <w:r w:rsidR="00B23D44" w:rsidRPr="00987D02">
        <w:rPr>
          <w:rFonts w:cs="Times New Roman"/>
          <w:szCs w:val="24"/>
        </w:rPr>
        <w:t xml:space="preserve"> and research related activities of the University. The laboratory has high precision and state of the art equipment including Atomic Absorption Spectrometer (AAS), Spectrophotometer, High Performing Microscopes and the capacity of undertaking tests and analysis such as the determination of the concentrations of heavy metals and cations in soil, plant</w:t>
      </w:r>
      <w:r w:rsidR="00503955">
        <w:rPr>
          <w:rFonts w:cs="Times New Roman"/>
          <w:szCs w:val="24"/>
        </w:rPr>
        <w:t xml:space="preserve"> and water samples (IESS, 2017).</w:t>
      </w:r>
    </w:p>
    <w:p w14:paraId="4853CE09" w14:textId="77777777" w:rsidR="00B23D44" w:rsidRPr="00987D02" w:rsidRDefault="00B23D44" w:rsidP="00503955">
      <w:pPr>
        <w:pStyle w:val="Heading2"/>
        <w:spacing w:line="240" w:lineRule="auto"/>
      </w:pPr>
      <w:bookmarkStart w:id="60" w:name="_Toc77238558"/>
      <w:bookmarkStart w:id="61" w:name="_Toc90493929"/>
      <w:r w:rsidRPr="00987D02">
        <w:lastRenderedPageBreak/>
        <w:t>3.3 Study participants</w:t>
      </w:r>
      <w:bookmarkEnd w:id="60"/>
      <w:bookmarkEnd w:id="61"/>
    </w:p>
    <w:p w14:paraId="02D0317A" w14:textId="6ED24ED7" w:rsidR="00BB3A80" w:rsidRPr="00503955" w:rsidRDefault="00B23D44" w:rsidP="00BB3A80">
      <w:r w:rsidRPr="00987D02">
        <w:rPr>
          <w:rFonts w:eastAsia="Times New Roman"/>
          <w:bCs/>
        </w:rPr>
        <w:t xml:space="preserve">This study used secondary data from a previous study that </w:t>
      </w:r>
      <w:r w:rsidRPr="00987D02">
        <w:t xml:space="preserve">investigated the dietary intake of patients with various non-communicable diseases and their risk factors, at the Dietherapy department of the Korle-Bu Teaching Hospital (KBTH).  </w:t>
      </w:r>
      <w:r w:rsidR="007B3C1E">
        <w:t>Dietary intake i</w:t>
      </w:r>
      <w:r w:rsidRPr="00987D02">
        <w:t>nformation from the 272 patients</w:t>
      </w:r>
      <w:r w:rsidR="007B3C1E">
        <w:t xml:space="preserve"> who participated</w:t>
      </w:r>
      <w:r w:rsidRPr="00987D02">
        <w:t xml:space="preserve"> in that study was used</w:t>
      </w:r>
      <w:r w:rsidR="00CB3902">
        <w:t xml:space="preserve"> in the initial stage of this current study.</w:t>
      </w:r>
      <w:r w:rsidR="007B3C1E">
        <w:t xml:space="preserve"> </w:t>
      </w:r>
    </w:p>
    <w:p w14:paraId="77BFFA87" w14:textId="15278C36" w:rsidR="00B23D44" w:rsidRPr="00987D02" w:rsidRDefault="00B23D44" w:rsidP="00503955">
      <w:pPr>
        <w:pStyle w:val="Heading2"/>
        <w:spacing w:line="240" w:lineRule="auto"/>
      </w:pPr>
      <w:bookmarkStart w:id="62" w:name="_Toc90493930"/>
      <w:r w:rsidRPr="00987D02">
        <w:t>3.4 Identification of the type of vegetables consumed by patients</w:t>
      </w:r>
      <w:bookmarkEnd w:id="62"/>
    </w:p>
    <w:p w14:paraId="294F7D0E" w14:textId="17FA7E3B" w:rsidR="00B23D44" w:rsidRPr="00503955" w:rsidRDefault="00B23D44" w:rsidP="00503955">
      <w:pPr>
        <w:rPr>
          <w:rFonts w:cs="Times New Roman"/>
          <w:szCs w:val="24"/>
        </w:rPr>
      </w:pPr>
      <w:r w:rsidRPr="00987D02">
        <w:rPr>
          <w:rFonts w:cs="Times New Roman"/>
          <w:szCs w:val="24"/>
        </w:rPr>
        <w:t>A</w:t>
      </w:r>
      <w:r w:rsidRPr="00987D02">
        <w:rPr>
          <w:rFonts w:cs="Times New Roman"/>
          <w:b/>
          <w:szCs w:val="24"/>
        </w:rPr>
        <w:t xml:space="preserve"> </w:t>
      </w:r>
      <w:r w:rsidRPr="00987D02">
        <w:rPr>
          <w:rFonts w:cs="Times New Roman"/>
          <w:szCs w:val="24"/>
        </w:rPr>
        <w:t xml:space="preserve">twenty-four-hour recall interviews from the secondary data by Steele-Dadzie, (2018) was </w:t>
      </w:r>
      <w:r w:rsidR="00EC6E1D" w:rsidRPr="00987D02">
        <w:rPr>
          <w:rFonts w:cs="Times New Roman"/>
          <w:szCs w:val="24"/>
        </w:rPr>
        <w:t>used</w:t>
      </w:r>
      <w:r w:rsidR="00EC6E1D">
        <w:rPr>
          <w:rFonts w:cs="Times New Roman"/>
          <w:szCs w:val="24"/>
        </w:rPr>
        <w:t xml:space="preserve"> to</w:t>
      </w:r>
      <w:r w:rsidR="00CB3902">
        <w:t xml:space="preserve"> identify </w:t>
      </w:r>
      <w:r w:rsidR="002675E2">
        <w:t xml:space="preserve">vegetables </w:t>
      </w:r>
      <w:r w:rsidR="00CB3902">
        <w:t xml:space="preserve">consumed </w:t>
      </w:r>
      <w:r w:rsidR="002675E2" w:rsidRPr="002675E2">
        <w:t xml:space="preserve">by a majority of </w:t>
      </w:r>
      <w:r w:rsidR="00CB3902">
        <w:t xml:space="preserve">a section of patients with non-communicable diseases in Ghana. </w:t>
      </w:r>
      <w:r w:rsidR="001433FE" w:rsidRPr="00987D02">
        <w:rPr>
          <w:rFonts w:cs="Times New Roman"/>
          <w:szCs w:val="24"/>
        </w:rPr>
        <w:t>Th</w:t>
      </w:r>
      <w:r w:rsidR="001433FE">
        <w:rPr>
          <w:rFonts w:cs="Times New Roman"/>
          <w:szCs w:val="24"/>
        </w:rPr>
        <w:t xml:space="preserve">e interviews were </w:t>
      </w:r>
      <w:r w:rsidR="001433FE" w:rsidRPr="00987D02">
        <w:rPr>
          <w:rFonts w:cs="Times New Roman"/>
          <w:szCs w:val="24"/>
        </w:rPr>
        <w:t xml:space="preserve">done for two days, one weekday and one weekend day. Patients indicated all foods consumed, including vegetables as well as the cooking methods used in their preparation. This current study documented the type of vegetables consumed by patients daily. </w:t>
      </w:r>
      <w:r w:rsidR="00CB3902">
        <w:t>The</w:t>
      </w:r>
      <w:r w:rsidR="00C609FC">
        <w:t>ir</w:t>
      </w:r>
      <w:r w:rsidR="00CB3902">
        <w:t xml:space="preserve"> nitrate levels were hence determined experimentally</w:t>
      </w:r>
      <w:r w:rsidR="00C609FC">
        <w:t>.</w:t>
      </w:r>
    </w:p>
    <w:p w14:paraId="08259151" w14:textId="382B5F5B" w:rsidR="00B23D44" w:rsidRPr="00987D02" w:rsidRDefault="00B23D44" w:rsidP="00503955">
      <w:pPr>
        <w:pStyle w:val="Heading2"/>
        <w:spacing w:line="240" w:lineRule="auto"/>
      </w:pPr>
      <w:bookmarkStart w:id="63" w:name="_Toc90493931"/>
      <w:r w:rsidRPr="00987D02">
        <w:t xml:space="preserve">3.5 Sample collection and </w:t>
      </w:r>
      <w:r w:rsidR="00117738">
        <w:t>preliminary processing</w:t>
      </w:r>
      <w:r w:rsidR="006755D4">
        <w:t xml:space="preserve"> of vegetables</w:t>
      </w:r>
      <w:bookmarkEnd w:id="63"/>
    </w:p>
    <w:p w14:paraId="75DDCB8F" w14:textId="76435C30" w:rsidR="00B23D44" w:rsidRPr="00987D02" w:rsidRDefault="00B23D44" w:rsidP="00503955">
      <w:pPr>
        <w:rPr>
          <w:rFonts w:cs="Times New Roman"/>
          <w:szCs w:val="24"/>
        </w:rPr>
      </w:pPr>
      <w:r w:rsidRPr="00503955">
        <w:rPr>
          <w:rFonts w:cs="Times New Roman"/>
          <w:szCs w:val="24"/>
        </w:rPr>
        <w:t>The identifie</w:t>
      </w:r>
      <w:r w:rsidR="005B46A2" w:rsidRPr="00503955">
        <w:rPr>
          <w:rFonts w:cs="Times New Roman"/>
          <w:szCs w:val="24"/>
        </w:rPr>
        <w:t xml:space="preserve">d vegetables were obtained from </w:t>
      </w:r>
      <w:r w:rsidRPr="00503955">
        <w:rPr>
          <w:rFonts w:cs="Times New Roman"/>
          <w:szCs w:val="24"/>
        </w:rPr>
        <w:t>three major marke</w:t>
      </w:r>
      <w:r w:rsidR="00CA4C87" w:rsidRPr="00503955">
        <w:rPr>
          <w:rFonts w:cs="Times New Roman"/>
          <w:szCs w:val="24"/>
        </w:rPr>
        <w:t xml:space="preserve">ts; Agblogbloshie </w:t>
      </w:r>
      <w:r w:rsidR="00AD7782" w:rsidRPr="00503955">
        <w:rPr>
          <w:rFonts w:cs="Times New Roman"/>
          <w:szCs w:val="24"/>
        </w:rPr>
        <w:t>M</w:t>
      </w:r>
      <w:r w:rsidR="00CA4C87" w:rsidRPr="00503955">
        <w:rPr>
          <w:rFonts w:cs="Times New Roman"/>
          <w:szCs w:val="24"/>
        </w:rPr>
        <w:t xml:space="preserve">arket, Dome </w:t>
      </w:r>
      <w:r w:rsidR="00AD7782" w:rsidRPr="00503955">
        <w:rPr>
          <w:rFonts w:cs="Times New Roman"/>
          <w:szCs w:val="24"/>
        </w:rPr>
        <w:t>M</w:t>
      </w:r>
      <w:r w:rsidR="00441683" w:rsidRPr="00503955">
        <w:rPr>
          <w:rFonts w:cs="Times New Roman"/>
          <w:szCs w:val="24"/>
        </w:rPr>
        <w:t xml:space="preserve">arket and </w:t>
      </w:r>
      <w:r w:rsidR="00CA4C87" w:rsidRPr="00503955">
        <w:rPr>
          <w:rFonts w:cs="Times New Roman"/>
          <w:szCs w:val="24"/>
        </w:rPr>
        <w:t xml:space="preserve">Shoprite </w:t>
      </w:r>
      <w:r w:rsidR="00AD7782" w:rsidRPr="00503955">
        <w:rPr>
          <w:rFonts w:cs="Times New Roman"/>
          <w:szCs w:val="24"/>
        </w:rPr>
        <w:t>at the Accra M</w:t>
      </w:r>
      <w:r w:rsidRPr="00503955">
        <w:rPr>
          <w:rFonts w:cs="Times New Roman"/>
          <w:szCs w:val="24"/>
        </w:rPr>
        <w:t>all, which were all located within the residential areas of most patients and represented where patients shopped for vegetables</w:t>
      </w:r>
      <w:r w:rsidRPr="00987D02">
        <w:rPr>
          <w:rFonts w:cs="Times New Roman"/>
          <w:szCs w:val="24"/>
        </w:rPr>
        <w:t>. Samples were purchased on markets days where new fresh produce from the farms</w:t>
      </w:r>
      <w:r w:rsidR="00AD7782">
        <w:rPr>
          <w:rFonts w:cs="Times New Roman"/>
          <w:szCs w:val="24"/>
        </w:rPr>
        <w:t xml:space="preserve"> in the hinterlands</w:t>
      </w:r>
      <w:r w:rsidRPr="00987D02">
        <w:rPr>
          <w:rFonts w:cs="Times New Roman"/>
          <w:szCs w:val="24"/>
        </w:rPr>
        <w:t xml:space="preserve"> were brought to the market. Each sample was bought from three different vendors on three different markets days</w:t>
      </w:r>
      <w:r w:rsidR="00F42FE6">
        <w:rPr>
          <w:rFonts w:cs="Times New Roman"/>
          <w:szCs w:val="24"/>
        </w:rPr>
        <w:t xml:space="preserve"> and combined prior to preliminary processing</w:t>
      </w:r>
      <w:r w:rsidRPr="00987D02">
        <w:rPr>
          <w:rFonts w:cs="Times New Roman"/>
          <w:szCs w:val="24"/>
        </w:rPr>
        <w:t xml:space="preserve">. Purchased samples were immediately transported to the </w:t>
      </w:r>
      <w:r w:rsidR="00AD7782">
        <w:rPr>
          <w:rFonts w:cs="Times New Roman"/>
          <w:szCs w:val="24"/>
        </w:rPr>
        <w:t>Therapeutic Catering Laboratory of the Department of Dietetics</w:t>
      </w:r>
      <w:r w:rsidRPr="00987D02">
        <w:rPr>
          <w:rFonts w:cs="Times New Roman"/>
          <w:szCs w:val="24"/>
        </w:rPr>
        <w:t xml:space="preserve"> for cleaning</w:t>
      </w:r>
      <w:r w:rsidR="00595841">
        <w:rPr>
          <w:rFonts w:cs="Times New Roman"/>
          <w:szCs w:val="24"/>
        </w:rPr>
        <w:t xml:space="preserve">, preparation </w:t>
      </w:r>
      <w:r w:rsidRPr="00987D02">
        <w:rPr>
          <w:rFonts w:cs="Times New Roman"/>
          <w:szCs w:val="24"/>
        </w:rPr>
        <w:t xml:space="preserve">and storage. </w:t>
      </w:r>
    </w:p>
    <w:p w14:paraId="22997F45" w14:textId="799A5AE1" w:rsidR="00D87223" w:rsidRPr="00987D02" w:rsidRDefault="00B23D44" w:rsidP="00503955">
      <w:pPr>
        <w:rPr>
          <w:rFonts w:cs="Times New Roman"/>
          <w:szCs w:val="24"/>
        </w:rPr>
      </w:pPr>
      <w:r w:rsidRPr="00987D02">
        <w:rPr>
          <w:rFonts w:cs="Times New Roman"/>
          <w:szCs w:val="24"/>
        </w:rPr>
        <w:lastRenderedPageBreak/>
        <w:t>The samples were cleaned thoroughly with tap water to remove adhered dirt particles. Root vegetables were brushed with a vegetable brush and green leafy vegetables, washed in several changes of lukewarm water by gentle shakes and allowed</w:t>
      </w:r>
      <w:r w:rsidR="00503955">
        <w:rPr>
          <w:rFonts w:cs="Times New Roman"/>
          <w:szCs w:val="24"/>
        </w:rPr>
        <w:t xml:space="preserve"> to sit a minute in 2</w:t>
      </w:r>
      <w:r w:rsidRPr="00987D02">
        <w:rPr>
          <w:rFonts w:cs="Times New Roman"/>
          <w:szCs w:val="24"/>
        </w:rPr>
        <w:t>% brine solution</w:t>
      </w:r>
      <w:r w:rsidR="00985BE6">
        <w:rPr>
          <w:rFonts w:cs="Times New Roman"/>
          <w:szCs w:val="24"/>
        </w:rPr>
        <w:t xml:space="preserve"> (Telende, 2020)</w:t>
      </w:r>
      <w:r w:rsidRPr="00987D02">
        <w:rPr>
          <w:rFonts w:cs="Times New Roman"/>
          <w:szCs w:val="24"/>
        </w:rPr>
        <w:t xml:space="preserve">. Other vegetables were rubbed gently with hands in water to facilitate the removal of the dirt particles. The cleaned samples were drained off in a colander for two minutes. </w:t>
      </w:r>
    </w:p>
    <w:p w14:paraId="54333AD9" w14:textId="0CEA136F" w:rsidR="00F42FE6" w:rsidRPr="00503955" w:rsidRDefault="00B23D44" w:rsidP="00F42FE6">
      <w:pPr>
        <w:rPr>
          <w:rFonts w:cs="Times New Roman"/>
          <w:color w:val="808080" w:themeColor="background1" w:themeShade="80"/>
          <w:szCs w:val="24"/>
        </w:rPr>
      </w:pPr>
      <w:r w:rsidRPr="00987D02">
        <w:rPr>
          <w:rFonts w:cs="Times New Roman"/>
          <w:szCs w:val="24"/>
        </w:rPr>
        <w:t xml:space="preserve">The non-edible parts of the cleaned and dried vegetables were trimmed off. Carrots were peeled as thinly as possible using a vegetable peeler. The stalks of </w:t>
      </w:r>
      <w:r w:rsidR="00144923" w:rsidRPr="00144923">
        <w:rPr>
          <w:rFonts w:cs="Times New Roman"/>
          <w:i/>
          <w:iCs/>
          <w:szCs w:val="24"/>
        </w:rPr>
        <w:t>Kontomire</w:t>
      </w:r>
      <w:r w:rsidR="00B0622E">
        <w:rPr>
          <w:rFonts w:cs="Times New Roman"/>
          <w:szCs w:val="24"/>
        </w:rPr>
        <w:t xml:space="preserve"> (</w:t>
      </w:r>
      <w:r w:rsidRPr="00987D02">
        <w:rPr>
          <w:rFonts w:cs="Times New Roman"/>
          <w:szCs w:val="24"/>
        </w:rPr>
        <w:t>cocoyam leaves</w:t>
      </w:r>
      <w:r w:rsidR="00B0622E">
        <w:rPr>
          <w:rFonts w:cs="Times New Roman"/>
          <w:szCs w:val="24"/>
        </w:rPr>
        <w:t>)</w:t>
      </w:r>
      <w:r w:rsidRPr="00987D02">
        <w:rPr>
          <w:rFonts w:cs="Times New Roman"/>
          <w:szCs w:val="24"/>
        </w:rPr>
        <w:t xml:space="preserve">, </w:t>
      </w:r>
      <w:r w:rsidR="00144923" w:rsidRPr="00144923">
        <w:rPr>
          <w:rFonts w:cs="Times New Roman"/>
          <w:i/>
          <w:iCs/>
          <w:szCs w:val="24"/>
        </w:rPr>
        <w:t>Ayoyo</w:t>
      </w:r>
      <w:r w:rsidRPr="001E4613">
        <w:rPr>
          <w:rFonts w:cs="Times New Roman"/>
          <w:i/>
          <w:iCs/>
          <w:szCs w:val="24"/>
        </w:rPr>
        <w:t>,</w:t>
      </w:r>
      <w:r w:rsidRPr="00987D02">
        <w:rPr>
          <w:rFonts w:cs="Times New Roman"/>
          <w:szCs w:val="24"/>
        </w:rPr>
        <w:t xml:space="preserve"> garden eggs and tomatoes were cut off. The seeds of the sweet pepper, cucumber and tomatoes for frying were removed. The skin of garlic and onion, the stem and damaged outer layer of cabbage and lettuce were also removed. The heads and tails of </w:t>
      </w:r>
      <w:r w:rsidR="001241B5" w:rsidRPr="00987D02">
        <w:rPr>
          <w:rFonts w:cs="Times New Roman"/>
          <w:szCs w:val="24"/>
        </w:rPr>
        <w:t>okro</w:t>
      </w:r>
      <w:r w:rsidRPr="00987D02">
        <w:rPr>
          <w:rFonts w:cs="Times New Roman"/>
          <w:szCs w:val="24"/>
        </w:rPr>
        <w:t xml:space="preserve"> and green beans were also cut off. The trimmed and peeled vegetables were cut into uniform pieces using a multipurpose vegetable</w:t>
      </w:r>
      <w:r w:rsidR="00DF0627">
        <w:rPr>
          <w:rFonts w:cs="Times New Roman"/>
          <w:szCs w:val="24"/>
        </w:rPr>
        <w:t xml:space="preserve"> cutter to ensure even cooking.</w:t>
      </w:r>
      <w:r w:rsidR="00414367" w:rsidRPr="00414367">
        <w:rPr>
          <w:rFonts w:cs="Times New Roman"/>
          <w:color w:val="808080" w:themeColor="background1" w:themeShade="80"/>
          <w:szCs w:val="24"/>
        </w:rPr>
        <w:t xml:space="preserve"> </w:t>
      </w:r>
    </w:p>
    <w:p w14:paraId="7F3C1A7D" w14:textId="319D5603" w:rsidR="00B23D44" w:rsidRPr="00987D02" w:rsidRDefault="002C1C78" w:rsidP="00503955">
      <w:pPr>
        <w:pStyle w:val="Heading2"/>
        <w:spacing w:before="0" w:line="240" w:lineRule="auto"/>
      </w:pPr>
      <w:bookmarkStart w:id="64" w:name="_Toc90493932"/>
      <w:r w:rsidRPr="00987D02">
        <w:t>3.6</w:t>
      </w:r>
      <w:r w:rsidR="00B23D44" w:rsidRPr="00987D02">
        <w:t xml:space="preserve"> Procedure for boiling, frying and preparing vegetable stews and soups</w:t>
      </w:r>
      <w:bookmarkEnd w:id="64"/>
    </w:p>
    <w:p w14:paraId="555FC256" w14:textId="7052955E" w:rsidR="00B23D44" w:rsidRPr="00987D02" w:rsidRDefault="00414367" w:rsidP="00C019B0">
      <w:pPr>
        <w:rPr>
          <w:rFonts w:cs="Times New Roman"/>
          <w:szCs w:val="24"/>
        </w:rPr>
      </w:pPr>
      <w:r w:rsidRPr="00F42FE6">
        <w:rPr>
          <w:rFonts w:cs="Times New Roman"/>
          <w:szCs w:val="24"/>
        </w:rPr>
        <w:t xml:space="preserve">Twenty-five grams of each sample in the </w:t>
      </w:r>
      <w:r w:rsidR="003601AE" w:rsidRPr="00F42FE6">
        <w:rPr>
          <w:rFonts w:cs="Times New Roman"/>
          <w:szCs w:val="24"/>
        </w:rPr>
        <w:t xml:space="preserve">raw state were weighed in </w:t>
      </w:r>
      <w:r w:rsidR="00B93823" w:rsidRPr="00F42FE6">
        <w:rPr>
          <w:rFonts w:cs="Times New Roman"/>
          <w:szCs w:val="24"/>
        </w:rPr>
        <w:t>triplicate</w:t>
      </w:r>
      <w:r w:rsidR="00AE314F" w:rsidRPr="00F42FE6">
        <w:rPr>
          <w:rFonts w:cs="Times New Roman"/>
          <w:szCs w:val="24"/>
        </w:rPr>
        <w:t xml:space="preserve"> from</w:t>
      </w:r>
      <w:r w:rsidR="00B93823" w:rsidRPr="00F42FE6">
        <w:rPr>
          <w:rFonts w:cs="Times New Roman"/>
          <w:szCs w:val="24"/>
        </w:rPr>
        <w:t>. One part w</w:t>
      </w:r>
      <w:r w:rsidR="00852421" w:rsidRPr="00F42FE6">
        <w:rPr>
          <w:rFonts w:cs="Times New Roman"/>
          <w:szCs w:val="24"/>
        </w:rPr>
        <w:t>as</w:t>
      </w:r>
      <w:r w:rsidR="00B93823" w:rsidRPr="00F42FE6">
        <w:rPr>
          <w:rFonts w:cs="Times New Roman"/>
          <w:szCs w:val="24"/>
        </w:rPr>
        <w:t xml:space="preserve"> tested in the raw state while the other two were boiled and fried respectively</w:t>
      </w:r>
      <w:r w:rsidR="00D75A0E" w:rsidRPr="00F42FE6">
        <w:rPr>
          <w:rFonts w:cs="Times New Roman"/>
          <w:szCs w:val="24"/>
        </w:rPr>
        <w:t xml:space="preserve">. </w:t>
      </w:r>
      <w:r w:rsidR="00B93823" w:rsidRPr="00F42FE6">
        <w:rPr>
          <w:rFonts w:cs="Times New Roman"/>
          <w:szCs w:val="24"/>
        </w:rPr>
        <w:t xml:space="preserve"> Boiling was done </w:t>
      </w:r>
      <w:r w:rsidR="00B23D44" w:rsidRPr="00F42FE6">
        <w:rPr>
          <w:rFonts w:cs="Times New Roman"/>
          <w:szCs w:val="24"/>
        </w:rPr>
        <w:t xml:space="preserve">in a small steel pot of 50 ml boiling water (at 100°C) under medium heat (gas stove mark 160°C). Green leafy vegetables (lettuce, cabbage and </w:t>
      </w:r>
      <w:r w:rsidR="00144923" w:rsidRPr="00144923">
        <w:rPr>
          <w:rFonts w:cs="Times New Roman"/>
          <w:i/>
          <w:szCs w:val="24"/>
        </w:rPr>
        <w:t>Ayoyo</w:t>
      </w:r>
      <w:r w:rsidR="00B23D44" w:rsidRPr="00F42FE6">
        <w:rPr>
          <w:rFonts w:cs="Times New Roman"/>
          <w:szCs w:val="24"/>
        </w:rPr>
        <w:t xml:space="preserve">) </w:t>
      </w:r>
      <w:r w:rsidR="00B23D44" w:rsidRPr="00503955">
        <w:rPr>
          <w:rFonts w:cs="Times New Roman"/>
          <w:szCs w:val="24"/>
        </w:rPr>
        <w:t xml:space="preserve">were boiled for </w:t>
      </w:r>
      <w:r w:rsidR="00503955" w:rsidRPr="00503955">
        <w:rPr>
          <w:rFonts w:cs="Times New Roman"/>
          <w:szCs w:val="24"/>
        </w:rPr>
        <w:t>three (</w:t>
      </w:r>
      <w:r w:rsidR="00B23D44" w:rsidRPr="00503955">
        <w:rPr>
          <w:rFonts w:cs="Times New Roman"/>
          <w:szCs w:val="24"/>
        </w:rPr>
        <w:t>3</w:t>
      </w:r>
      <w:r w:rsidR="00503955" w:rsidRPr="00503955">
        <w:rPr>
          <w:rFonts w:cs="Times New Roman"/>
          <w:szCs w:val="24"/>
        </w:rPr>
        <w:t>)</w:t>
      </w:r>
      <w:r w:rsidR="00B23D44" w:rsidRPr="00503955">
        <w:rPr>
          <w:rFonts w:cs="Times New Roman"/>
          <w:szCs w:val="24"/>
        </w:rPr>
        <w:t xml:space="preserve"> minutes, firm vegetables, (tomatoes, sweet pepper and green beans) for </w:t>
      </w:r>
      <w:r w:rsidR="00503955" w:rsidRPr="00503955">
        <w:rPr>
          <w:rFonts w:cs="Times New Roman"/>
          <w:szCs w:val="24"/>
        </w:rPr>
        <w:t>six (</w:t>
      </w:r>
      <w:r w:rsidR="00B23D44" w:rsidRPr="00503955">
        <w:rPr>
          <w:rFonts w:cs="Times New Roman"/>
          <w:szCs w:val="24"/>
        </w:rPr>
        <w:t>6</w:t>
      </w:r>
      <w:r w:rsidR="00503955" w:rsidRPr="00503955">
        <w:rPr>
          <w:rFonts w:cs="Times New Roman"/>
          <w:szCs w:val="24"/>
        </w:rPr>
        <w:t>)</w:t>
      </w:r>
      <w:r w:rsidR="00B23D44" w:rsidRPr="00503955">
        <w:rPr>
          <w:rFonts w:cs="Times New Roman"/>
          <w:szCs w:val="24"/>
        </w:rPr>
        <w:t xml:space="preserve"> minutes and hard vegetables (carrot, onion and garlic</w:t>
      </w:r>
      <w:r w:rsidR="0096556E" w:rsidRPr="00503955">
        <w:rPr>
          <w:rFonts w:cs="Times New Roman"/>
          <w:szCs w:val="24"/>
        </w:rPr>
        <w:t>)</w:t>
      </w:r>
      <w:r w:rsidR="00B23D44" w:rsidRPr="00503955">
        <w:rPr>
          <w:rFonts w:cs="Times New Roman"/>
          <w:szCs w:val="24"/>
        </w:rPr>
        <w:t xml:space="preserve"> for </w:t>
      </w:r>
      <w:r w:rsidR="00503955" w:rsidRPr="00503955">
        <w:rPr>
          <w:rFonts w:cs="Times New Roman"/>
          <w:szCs w:val="24"/>
        </w:rPr>
        <w:t>eight (</w:t>
      </w:r>
      <w:r w:rsidR="00B23D44" w:rsidRPr="00503955">
        <w:rPr>
          <w:rFonts w:cs="Times New Roman"/>
          <w:szCs w:val="24"/>
        </w:rPr>
        <w:t>8</w:t>
      </w:r>
      <w:r w:rsidR="00503955" w:rsidRPr="00503955">
        <w:rPr>
          <w:rFonts w:cs="Times New Roman"/>
          <w:szCs w:val="24"/>
        </w:rPr>
        <w:t>)</w:t>
      </w:r>
      <w:r w:rsidR="00B23D44" w:rsidRPr="00503955">
        <w:rPr>
          <w:rFonts w:cs="Times New Roman"/>
          <w:szCs w:val="24"/>
        </w:rPr>
        <w:t xml:space="preserve"> minutes (Prasad </w:t>
      </w:r>
      <w:r w:rsidR="00267D8D" w:rsidRPr="00503955">
        <w:rPr>
          <w:rFonts w:cs="Times New Roman"/>
          <w:szCs w:val="24"/>
        </w:rPr>
        <w:t>&amp;</w:t>
      </w:r>
      <w:r w:rsidR="00B23D44" w:rsidRPr="00503955">
        <w:rPr>
          <w:rFonts w:cs="Times New Roman"/>
          <w:szCs w:val="24"/>
        </w:rPr>
        <w:t xml:space="preserve"> Chetty, 2011; Ekart </w:t>
      </w:r>
      <w:r w:rsidR="00B23D44" w:rsidRPr="00503955">
        <w:rPr>
          <w:rFonts w:cs="Times New Roman"/>
          <w:i/>
          <w:szCs w:val="24"/>
        </w:rPr>
        <w:t>et al</w:t>
      </w:r>
      <w:r w:rsidR="00B23D44" w:rsidRPr="00503955">
        <w:rPr>
          <w:rFonts w:cs="Times New Roman"/>
          <w:szCs w:val="24"/>
        </w:rPr>
        <w:t>., 2013</w:t>
      </w:r>
      <w:r w:rsidR="00C019B0">
        <w:rPr>
          <w:rFonts w:cs="Times New Roman"/>
          <w:szCs w:val="24"/>
        </w:rPr>
        <w:t xml:space="preserve">). </w:t>
      </w:r>
    </w:p>
    <w:p w14:paraId="3D6B179B" w14:textId="2F30D881" w:rsidR="00B23D44" w:rsidRPr="00987D02" w:rsidRDefault="0096556E" w:rsidP="00EA0C86">
      <w:pPr>
        <w:rPr>
          <w:rFonts w:cs="Times New Roman"/>
          <w:szCs w:val="24"/>
        </w:rPr>
      </w:pPr>
      <w:r>
        <w:rPr>
          <w:rFonts w:cs="Times New Roman"/>
          <w:szCs w:val="24"/>
        </w:rPr>
        <w:t>Frying of vegetables was done in</w:t>
      </w:r>
      <w:r w:rsidR="00B23D44" w:rsidRPr="00987D02">
        <w:rPr>
          <w:rFonts w:cs="Times New Roman"/>
          <w:szCs w:val="24"/>
        </w:rPr>
        <w:t xml:space="preserve"> 7 ml sunflower oil in a pre-heated non-stick pan under medium heat (gas stove mark 160°C). Green leafy, firm and hard vegetables were fried for two (2), three </w:t>
      </w:r>
      <w:r w:rsidR="00B23D44" w:rsidRPr="00987D02">
        <w:rPr>
          <w:rFonts w:cs="Times New Roman"/>
          <w:szCs w:val="24"/>
        </w:rPr>
        <w:lastRenderedPageBreak/>
        <w:t xml:space="preserve">(3) and four (4) minutes respectively (Ekart </w:t>
      </w:r>
      <w:r w:rsidR="00B23D44" w:rsidRPr="00987D02">
        <w:rPr>
          <w:rFonts w:cs="Times New Roman"/>
          <w:i/>
          <w:szCs w:val="24"/>
        </w:rPr>
        <w:t>et al</w:t>
      </w:r>
      <w:r w:rsidR="00B23D44" w:rsidRPr="00987D02">
        <w:rPr>
          <w:rFonts w:cs="Times New Roman"/>
          <w:szCs w:val="24"/>
        </w:rPr>
        <w:t xml:space="preserve">., 2013; Salehzadeh, </w:t>
      </w:r>
      <w:r w:rsidR="00B23D44" w:rsidRPr="00987D02">
        <w:rPr>
          <w:rFonts w:cs="Times New Roman"/>
          <w:i/>
          <w:szCs w:val="24"/>
        </w:rPr>
        <w:t>et al</w:t>
      </w:r>
      <w:r w:rsidR="00B23D44" w:rsidRPr="00987D02">
        <w:rPr>
          <w:rFonts w:cs="Times New Roman"/>
          <w:szCs w:val="24"/>
        </w:rPr>
        <w:t xml:space="preserve">., 2020). The boiled and fried vegetables were allowed to drain and </w:t>
      </w:r>
      <w:r w:rsidR="00B23D44" w:rsidRPr="005B46A2">
        <w:rPr>
          <w:rFonts w:cs="Times New Roman"/>
          <w:color w:val="000000" w:themeColor="text1"/>
          <w:szCs w:val="24"/>
        </w:rPr>
        <w:t>cool for</w:t>
      </w:r>
      <w:r w:rsidR="00EA0C86">
        <w:rPr>
          <w:rFonts w:cs="Times New Roman"/>
          <w:color w:val="000000" w:themeColor="text1"/>
          <w:szCs w:val="24"/>
        </w:rPr>
        <w:t xml:space="preserve"> two</w:t>
      </w:r>
      <w:r w:rsidR="00B23D44" w:rsidRPr="005B46A2">
        <w:rPr>
          <w:rFonts w:cs="Times New Roman"/>
          <w:color w:val="000000" w:themeColor="text1"/>
          <w:szCs w:val="24"/>
        </w:rPr>
        <w:t xml:space="preserve"> </w:t>
      </w:r>
      <w:r w:rsidR="00EA0C86">
        <w:rPr>
          <w:rFonts w:cs="Times New Roman"/>
          <w:color w:val="000000" w:themeColor="text1"/>
          <w:szCs w:val="24"/>
        </w:rPr>
        <w:t>(</w:t>
      </w:r>
      <w:r w:rsidR="00B23D44" w:rsidRPr="005B46A2">
        <w:rPr>
          <w:rFonts w:cs="Times New Roman"/>
          <w:color w:val="000000" w:themeColor="text1"/>
          <w:szCs w:val="24"/>
        </w:rPr>
        <w:t>2</w:t>
      </w:r>
      <w:r w:rsidR="00EA0C86">
        <w:rPr>
          <w:rFonts w:cs="Times New Roman"/>
          <w:color w:val="000000" w:themeColor="text1"/>
          <w:szCs w:val="24"/>
        </w:rPr>
        <w:t>)</w:t>
      </w:r>
      <w:r w:rsidR="00B23D44" w:rsidRPr="005B46A2">
        <w:rPr>
          <w:rFonts w:cs="Times New Roman"/>
          <w:color w:val="000000" w:themeColor="text1"/>
          <w:szCs w:val="24"/>
        </w:rPr>
        <w:t xml:space="preserve"> </w:t>
      </w:r>
      <w:r w:rsidR="00EA0C86">
        <w:rPr>
          <w:rFonts w:cs="Times New Roman"/>
          <w:szCs w:val="24"/>
        </w:rPr>
        <w:t xml:space="preserve">minutes respectively. </w:t>
      </w:r>
    </w:p>
    <w:p w14:paraId="7669A175" w14:textId="376886F3" w:rsidR="00F00E6E" w:rsidRDefault="00EA0C86" w:rsidP="00EA0C86">
      <w:pPr>
        <w:rPr>
          <w:rFonts w:cs="Times New Roman"/>
          <w:i/>
          <w:iCs/>
          <w:szCs w:val="24"/>
        </w:rPr>
      </w:pPr>
      <w:r w:rsidRPr="00987D02">
        <w:rPr>
          <w:rFonts w:cs="Times New Roman"/>
          <w:szCs w:val="24"/>
        </w:rPr>
        <w:t xml:space="preserve"> </w:t>
      </w:r>
      <w:r w:rsidR="00B23D44" w:rsidRPr="00987D02">
        <w:rPr>
          <w:rFonts w:cs="Times New Roman"/>
          <w:szCs w:val="24"/>
        </w:rPr>
        <w:t>Vegetable stews and soups were prepared according to standardized recipes by Talende, (2020) with slight modifications from information gathered via personal communication</w:t>
      </w:r>
      <w:r w:rsidR="000B6871">
        <w:rPr>
          <w:rFonts w:cs="Times New Roman"/>
          <w:szCs w:val="24"/>
        </w:rPr>
        <w:t xml:space="preserve"> for</w:t>
      </w:r>
      <w:r w:rsidR="0096556E">
        <w:rPr>
          <w:rFonts w:cs="Times New Roman"/>
          <w:szCs w:val="24"/>
        </w:rPr>
        <w:t xml:space="preserve"> Ghanaian recipes</w:t>
      </w:r>
      <w:r w:rsidR="00B23D44" w:rsidRPr="00987D02">
        <w:rPr>
          <w:rFonts w:cs="Times New Roman"/>
          <w:szCs w:val="24"/>
        </w:rPr>
        <w:t>. Table</w:t>
      </w:r>
      <w:r w:rsidR="00055B1A">
        <w:rPr>
          <w:rFonts w:cs="Times New Roman"/>
          <w:szCs w:val="24"/>
        </w:rPr>
        <w:t>s</w:t>
      </w:r>
      <w:r w:rsidR="00B23D44" w:rsidRPr="00987D02">
        <w:rPr>
          <w:rFonts w:cs="Times New Roman"/>
          <w:szCs w:val="24"/>
        </w:rPr>
        <w:t xml:space="preserve"> 2</w:t>
      </w:r>
      <w:r w:rsidR="006C00A2">
        <w:rPr>
          <w:rFonts w:cs="Times New Roman"/>
          <w:szCs w:val="24"/>
        </w:rPr>
        <w:t>A</w:t>
      </w:r>
      <w:r w:rsidR="00C54621">
        <w:rPr>
          <w:rFonts w:cs="Times New Roman"/>
          <w:szCs w:val="24"/>
        </w:rPr>
        <w:t xml:space="preserve"> to </w:t>
      </w:r>
      <w:r w:rsidR="004A2881">
        <w:rPr>
          <w:rFonts w:cs="Times New Roman"/>
          <w:szCs w:val="24"/>
        </w:rPr>
        <w:t>2</w:t>
      </w:r>
      <w:r w:rsidR="006C00A2">
        <w:rPr>
          <w:rFonts w:cs="Times New Roman"/>
          <w:szCs w:val="24"/>
        </w:rPr>
        <w:t>L</w:t>
      </w:r>
      <w:r w:rsidR="00AE314F">
        <w:rPr>
          <w:rFonts w:cs="Times New Roman"/>
          <w:szCs w:val="24"/>
        </w:rPr>
        <w:t xml:space="preserve"> </w:t>
      </w:r>
      <w:r w:rsidR="00B23D44" w:rsidRPr="00987D02">
        <w:rPr>
          <w:rFonts w:cs="Times New Roman"/>
          <w:szCs w:val="24"/>
        </w:rPr>
        <w:t xml:space="preserve">below </w:t>
      </w:r>
      <w:r w:rsidR="00AE314F" w:rsidRPr="00987D02">
        <w:rPr>
          <w:rFonts w:cs="Times New Roman"/>
          <w:szCs w:val="24"/>
        </w:rPr>
        <w:t xml:space="preserve">shows </w:t>
      </w:r>
      <w:r w:rsidR="00AE314F">
        <w:rPr>
          <w:rFonts w:cs="Times New Roman"/>
          <w:szCs w:val="24"/>
        </w:rPr>
        <w:t xml:space="preserve">the various vegetable weights and </w:t>
      </w:r>
      <w:r w:rsidR="00B23D44" w:rsidRPr="00987D02">
        <w:rPr>
          <w:rFonts w:cs="Times New Roman"/>
          <w:szCs w:val="24"/>
        </w:rPr>
        <w:t xml:space="preserve">recipes used in preparing vegetable stews, soups and </w:t>
      </w:r>
      <w:r w:rsidR="00144923" w:rsidRPr="00144923">
        <w:rPr>
          <w:rFonts w:cs="Times New Roman"/>
          <w:i/>
          <w:iCs/>
          <w:szCs w:val="24"/>
        </w:rPr>
        <w:t>Abom</w:t>
      </w:r>
      <w:r w:rsidR="000B6871">
        <w:rPr>
          <w:rFonts w:cs="Times New Roman"/>
          <w:i/>
          <w:iCs/>
          <w:szCs w:val="24"/>
        </w:rPr>
        <w:t xml:space="preserve"> </w:t>
      </w:r>
      <w:r w:rsidR="005B46A2">
        <w:rPr>
          <w:rFonts w:cs="Times New Roman"/>
          <w:i/>
          <w:iCs/>
          <w:szCs w:val="24"/>
        </w:rPr>
        <w:t xml:space="preserve">(boiled </w:t>
      </w:r>
      <w:r w:rsidR="0096556E">
        <w:rPr>
          <w:rFonts w:cs="Times New Roman"/>
          <w:i/>
          <w:iCs/>
          <w:szCs w:val="24"/>
        </w:rPr>
        <w:t>vegetables grinded with onions and pepper with added palm oil)</w:t>
      </w:r>
      <w:r w:rsidR="000728DF">
        <w:rPr>
          <w:rFonts w:cs="Times New Roman"/>
          <w:i/>
          <w:iCs/>
          <w:szCs w:val="24"/>
        </w:rPr>
        <w:t>.</w:t>
      </w:r>
    </w:p>
    <w:p w14:paraId="4EDB1975" w14:textId="7B2AD177" w:rsidR="000728DF" w:rsidRDefault="000728DF" w:rsidP="00EA0C86">
      <w:pPr>
        <w:rPr>
          <w:rStyle w:val="SubtleEmphasis"/>
          <w:rFonts w:cs="Times New Roman"/>
          <w:i/>
          <w:iCs/>
          <w:szCs w:val="24"/>
        </w:rPr>
      </w:pPr>
    </w:p>
    <w:tbl>
      <w:tblPr>
        <w:tblStyle w:val="TableGrid"/>
        <w:tblpPr w:leftFromText="180" w:rightFromText="180" w:vertAnchor="page" w:horzAnchor="margin" w:tblpY="7177"/>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3"/>
        <w:gridCol w:w="5297"/>
      </w:tblGrid>
      <w:tr w:rsidR="000728DF" w14:paraId="1ED7055E" w14:textId="77777777" w:rsidTr="000728DF">
        <w:tc>
          <w:tcPr>
            <w:tcW w:w="4063" w:type="dxa"/>
            <w:tcBorders>
              <w:top w:val="single" w:sz="4" w:space="0" w:color="auto"/>
              <w:bottom w:val="single" w:sz="4" w:space="0" w:color="auto"/>
            </w:tcBorders>
          </w:tcPr>
          <w:p w14:paraId="69C4C715" w14:textId="77777777" w:rsidR="000728DF" w:rsidRPr="006753A6" w:rsidRDefault="000728DF" w:rsidP="000728DF">
            <w:pPr>
              <w:spacing w:line="276" w:lineRule="auto"/>
              <w:rPr>
                <w:b/>
              </w:rPr>
            </w:pPr>
            <w:r w:rsidRPr="006753A6">
              <w:rPr>
                <w:b/>
              </w:rPr>
              <w:t xml:space="preserve">Ingredients </w:t>
            </w:r>
          </w:p>
        </w:tc>
        <w:tc>
          <w:tcPr>
            <w:tcW w:w="5297" w:type="dxa"/>
            <w:tcBorders>
              <w:top w:val="single" w:sz="4" w:space="0" w:color="auto"/>
              <w:bottom w:val="single" w:sz="4" w:space="0" w:color="auto"/>
            </w:tcBorders>
          </w:tcPr>
          <w:p w14:paraId="3D1662BF" w14:textId="77777777" w:rsidR="000728DF" w:rsidRPr="006753A6" w:rsidRDefault="000728DF" w:rsidP="000728DF">
            <w:pPr>
              <w:spacing w:line="276" w:lineRule="auto"/>
              <w:rPr>
                <w:b/>
              </w:rPr>
            </w:pPr>
            <w:r w:rsidRPr="006753A6">
              <w:rPr>
                <w:b/>
              </w:rPr>
              <w:t xml:space="preserve">Directions </w:t>
            </w:r>
          </w:p>
        </w:tc>
      </w:tr>
      <w:tr w:rsidR="000728DF" w14:paraId="628364FC" w14:textId="77777777" w:rsidTr="000728DF">
        <w:trPr>
          <w:trHeight w:val="3354"/>
        </w:trPr>
        <w:tc>
          <w:tcPr>
            <w:tcW w:w="4063" w:type="dxa"/>
            <w:tcBorders>
              <w:top w:val="single" w:sz="4" w:space="0" w:color="auto"/>
            </w:tcBorders>
          </w:tcPr>
          <w:p w14:paraId="39F5A1AB" w14:textId="77777777" w:rsidR="000728DF" w:rsidRPr="00987D02" w:rsidRDefault="000728DF" w:rsidP="000728DF">
            <w:pPr>
              <w:spacing w:line="276" w:lineRule="auto"/>
            </w:pPr>
            <w:r w:rsidRPr="00987D02">
              <w:t>100 g tomato</w:t>
            </w:r>
          </w:p>
          <w:p w14:paraId="1F47F1A4" w14:textId="77777777" w:rsidR="000728DF" w:rsidRPr="00987D02" w:rsidRDefault="000728DF" w:rsidP="000728DF">
            <w:pPr>
              <w:spacing w:line="276" w:lineRule="auto"/>
            </w:pPr>
            <w:r w:rsidRPr="00987D02">
              <w:t>60 g onion</w:t>
            </w:r>
          </w:p>
          <w:p w14:paraId="260DF639" w14:textId="77777777" w:rsidR="000728DF" w:rsidRPr="00987D02" w:rsidRDefault="000728DF" w:rsidP="000728DF">
            <w:pPr>
              <w:spacing w:line="276" w:lineRule="auto"/>
            </w:pPr>
            <w:r w:rsidRPr="00987D02">
              <w:t xml:space="preserve">10 </w:t>
            </w:r>
            <w:r w:rsidRPr="008A5DE3">
              <w:rPr>
                <w:i/>
              </w:rPr>
              <w:t>g  kpakpo shito</w:t>
            </w:r>
            <w:r w:rsidRPr="008A5DE3">
              <w:t xml:space="preserve"> </w:t>
            </w:r>
            <w:r>
              <w:t>(</w:t>
            </w:r>
            <w:r w:rsidRPr="00987D02">
              <w:t xml:space="preserve">petite bell </w:t>
            </w:r>
            <w:r>
              <w:t>chilli)</w:t>
            </w:r>
          </w:p>
          <w:p w14:paraId="00ABB3CA" w14:textId="77777777" w:rsidR="000728DF" w:rsidRDefault="000728DF" w:rsidP="000728DF">
            <w:pPr>
              <w:spacing w:line="276" w:lineRule="auto"/>
              <w:rPr>
                <w:rFonts w:cs="Times New Roman"/>
                <w:szCs w:val="24"/>
              </w:rPr>
            </w:pPr>
            <w:r w:rsidRPr="00987D02">
              <w:t>2 g salt</w:t>
            </w:r>
            <w:r>
              <w:tab/>
            </w:r>
          </w:p>
        </w:tc>
        <w:tc>
          <w:tcPr>
            <w:tcW w:w="5297" w:type="dxa"/>
            <w:tcBorders>
              <w:top w:val="single" w:sz="4" w:space="0" w:color="auto"/>
            </w:tcBorders>
          </w:tcPr>
          <w:p w14:paraId="561D0002" w14:textId="77777777" w:rsidR="000728DF" w:rsidRDefault="000728DF" w:rsidP="000728DF">
            <w:pPr>
              <w:spacing w:line="276" w:lineRule="auto"/>
            </w:pPr>
            <w:r>
              <w:rPr>
                <w:rFonts w:cs="Times New Roman"/>
                <w:noProof/>
                <w:szCs w:val="24"/>
                <w:lang w:val="en-US"/>
              </w:rPr>
              <mc:AlternateContent>
                <mc:Choice Requires="wps">
                  <w:drawing>
                    <wp:anchor distT="0" distB="0" distL="114300" distR="114300" simplePos="0" relativeHeight="251730944" behindDoc="0" locked="0" layoutInCell="1" allowOverlap="1" wp14:anchorId="65C5F102" wp14:editId="75BBD548">
                      <wp:simplePos x="0" y="0"/>
                      <wp:positionH relativeFrom="column">
                        <wp:posOffset>815340</wp:posOffset>
                      </wp:positionH>
                      <wp:positionV relativeFrom="paragraph">
                        <wp:posOffset>678815</wp:posOffset>
                      </wp:positionV>
                      <wp:extent cx="2360295" cy="2125980"/>
                      <wp:effectExtent l="0" t="0" r="0" b="7620"/>
                      <wp:wrapNone/>
                      <wp:docPr id="10" name="Text Box 10"/>
                      <wp:cNvGraphicFramePr/>
                      <a:graphic xmlns:a="http://schemas.openxmlformats.org/drawingml/2006/main">
                        <a:graphicData uri="http://schemas.microsoft.com/office/word/2010/wordprocessingShape">
                          <wps:wsp>
                            <wps:cNvSpPr txBox="1"/>
                            <wps:spPr>
                              <a:xfrm>
                                <a:off x="0" y="0"/>
                                <a:ext cx="2360295" cy="21259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A1A24C" w14:textId="77777777" w:rsidR="00715045" w:rsidRDefault="00715045" w:rsidP="000728DF">
                                  <w:pPr>
                                    <w:jc w:val="center"/>
                                  </w:pPr>
                                  <w:r w:rsidRPr="00055B1A">
                                    <w:rPr>
                                      <w:noProof/>
                                      <w:lang w:val="en-US"/>
                                    </w:rPr>
                                    <w:drawing>
                                      <wp:inline distT="0" distB="0" distL="0" distR="0" wp14:anchorId="20DC0F49" wp14:editId="3543168C">
                                        <wp:extent cx="1807535" cy="1775638"/>
                                        <wp:effectExtent l="0" t="0" r="2540" b="0"/>
                                        <wp:docPr id="6" name="Picture 3" descr="Description: C:\Users\HP\Desktop\Picture9.png"/>
                                        <wp:cNvGraphicFramePr/>
                                        <a:graphic xmlns:a="http://schemas.openxmlformats.org/drawingml/2006/main">
                                          <a:graphicData uri="http://schemas.openxmlformats.org/drawingml/2006/picture">
                                            <pic:pic xmlns:pic="http://schemas.openxmlformats.org/drawingml/2006/picture">
                                              <pic:nvPicPr>
                                                <pic:cNvPr id="4" name="Picture 3" descr="Description: C:\Users\HP\Desktop\Picture9.png"/>
                                                <pic:cNvPicPr/>
                                              </pic:nvPicPr>
                                              <pic:blipFill rotWithShape="1">
                                                <a:blip r:embed="rId15">
                                                  <a:extLst>
                                                    <a:ext uri="{28A0092B-C50C-407E-A947-70E740481C1C}">
                                                      <a14:useLocalDpi xmlns:a14="http://schemas.microsoft.com/office/drawing/2010/main" val="0"/>
                                                    </a:ext>
                                                  </a:extLst>
                                                </a:blip>
                                                <a:srcRect r="66743"/>
                                                <a:stretch/>
                                              </pic:blipFill>
                                              <pic:spPr bwMode="auto">
                                                <a:xfrm>
                                                  <a:off x="0" y="0"/>
                                                  <a:ext cx="1808300" cy="177638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5F102" id="Text Box 10" o:spid="_x0000_s1029" type="#_x0000_t202" style="position:absolute;left:0;text-align:left;margin-left:64.2pt;margin-top:53.45pt;width:185.85pt;height:167.4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" filled="f" stroked="f" strokeweight=".5pt">
                      <v:textbox>
                        <w:txbxContent>
                          <w:p w14:paraId="31A1A24C" w14:textId="77777777" w:rsidR="00715045" w:rsidRDefault="00715045" w:rsidP="000728DF">
                            <w:pPr>
                              <w:jc w:val="center"/>
                            </w:pPr>
                            <w:r w:rsidRPr="00055B1A">
                              <w:rPr>
                                <w:noProof/>
                                <w:lang w:val="en-US"/>
                              </w:rPr>
                              <w:drawing>
                                <wp:inline distT="0" distB="0" distL="0" distR="0" wp14:anchorId="20DC0F49" wp14:editId="3543168C">
                                  <wp:extent cx="1807535" cy="1775638"/>
                                  <wp:effectExtent l="0" t="0" r="2540" b="0"/>
                                  <wp:docPr id="6" name="Picture 3" descr="Description: C:\Users\HP\Desktop\Picture9.png"/>
                                  <wp:cNvGraphicFramePr/>
                                  <a:graphic xmlns:a="http://schemas.openxmlformats.org/drawingml/2006/main">
                                    <a:graphicData uri="http://schemas.openxmlformats.org/drawingml/2006/picture">
                                      <pic:pic xmlns:pic="http://schemas.openxmlformats.org/drawingml/2006/picture">
                                        <pic:nvPicPr>
                                          <pic:cNvPr id="4" name="Picture 3" descr="Description: C:\Users\HP\Desktop\Picture9.png"/>
                                          <pic:cNvPicPr/>
                                        </pic:nvPicPr>
                                        <pic:blipFill rotWithShape="1">
                                          <a:blip r:embed="rId15">
                                            <a:extLst>
                                              <a:ext uri="{28A0092B-C50C-407E-A947-70E740481C1C}">
                                                <a14:useLocalDpi xmlns:a14="http://schemas.microsoft.com/office/drawing/2010/main" val="0"/>
                                              </a:ext>
                                            </a:extLst>
                                          </a:blip>
                                          <a:srcRect r="66743"/>
                                          <a:stretch/>
                                        </pic:blipFill>
                                        <pic:spPr bwMode="auto">
                                          <a:xfrm>
                                            <a:off x="0" y="0"/>
                                            <a:ext cx="1808300" cy="1776389"/>
                                          </a:xfrm>
                                          <a:prstGeom prst="rect">
                                            <a:avLst/>
                                          </a:prstGeom>
                                          <a:noFill/>
                                          <a:ln>
                                            <a:noFill/>
                                          </a:ln>
                                        </pic:spPr>
                                      </pic:pic>
                                    </a:graphicData>
                                  </a:graphic>
                                </wp:inline>
                              </w:drawing>
                            </w:r>
                          </w:p>
                        </w:txbxContent>
                      </v:textbox>
                    </v:shape>
                  </w:pict>
                </mc:Fallback>
              </mc:AlternateContent>
            </w:r>
            <w:r w:rsidRPr="00987D02">
              <w:t xml:space="preserve">Combine ingredients in an earthenware bowl and grind into a smooth mixture. </w:t>
            </w:r>
          </w:p>
          <w:p w14:paraId="31962C56" w14:textId="77777777" w:rsidR="000728DF" w:rsidRDefault="000728DF" w:rsidP="000728DF">
            <w:pPr>
              <w:spacing w:line="276" w:lineRule="auto"/>
            </w:pPr>
          </w:p>
          <w:p w14:paraId="692FBBDA" w14:textId="77777777" w:rsidR="000728DF" w:rsidRDefault="000728DF" w:rsidP="000728DF">
            <w:pPr>
              <w:spacing w:line="276" w:lineRule="auto"/>
            </w:pPr>
          </w:p>
          <w:p w14:paraId="67468783" w14:textId="77777777" w:rsidR="000728DF" w:rsidRDefault="000728DF" w:rsidP="000728DF">
            <w:pPr>
              <w:spacing w:line="276" w:lineRule="auto"/>
              <w:rPr>
                <w:rFonts w:cs="Times New Roman"/>
                <w:szCs w:val="24"/>
              </w:rPr>
            </w:pPr>
          </w:p>
          <w:p w14:paraId="17C9AD52" w14:textId="77777777" w:rsidR="000728DF" w:rsidRDefault="000728DF" w:rsidP="000728DF">
            <w:pPr>
              <w:tabs>
                <w:tab w:val="left" w:pos="1664"/>
              </w:tabs>
              <w:spacing w:line="276" w:lineRule="auto"/>
              <w:rPr>
                <w:rFonts w:cs="Times New Roman"/>
                <w:szCs w:val="24"/>
              </w:rPr>
            </w:pPr>
            <w:r>
              <w:rPr>
                <w:rFonts w:cs="Times New Roman"/>
                <w:szCs w:val="24"/>
              </w:rPr>
              <w:tab/>
            </w:r>
          </w:p>
          <w:p w14:paraId="2F0AD884" w14:textId="77777777" w:rsidR="000728DF" w:rsidRDefault="000728DF" w:rsidP="000728DF">
            <w:pPr>
              <w:tabs>
                <w:tab w:val="left" w:pos="1664"/>
              </w:tabs>
              <w:spacing w:line="276" w:lineRule="auto"/>
              <w:rPr>
                <w:rFonts w:cs="Times New Roman"/>
                <w:szCs w:val="24"/>
              </w:rPr>
            </w:pPr>
          </w:p>
          <w:p w14:paraId="4E20FC7F" w14:textId="77777777" w:rsidR="000728DF" w:rsidRPr="00EA0C86" w:rsidRDefault="000728DF" w:rsidP="000728DF">
            <w:pPr>
              <w:spacing w:line="276" w:lineRule="auto"/>
              <w:rPr>
                <w:rFonts w:cs="Times New Roman"/>
                <w:szCs w:val="24"/>
              </w:rPr>
            </w:pPr>
          </w:p>
        </w:tc>
      </w:tr>
    </w:tbl>
    <w:p w14:paraId="7D3C3940" w14:textId="77777777" w:rsidR="000728DF" w:rsidRDefault="000728DF" w:rsidP="000728DF">
      <w:pPr>
        <w:pStyle w:val="Default"/>
        <w:spacing w:before="0" w:beforeAutospacing="0"/>
        <w:rPr>
          <w:rStyle w:val="SubtleEmphasis"/>
        </w:rPr>
      </w:pPr>
      <w:bookmarkStart w:id="65" w:name="_Toc90493961"/>
      <w:r>
        <w:rPr>
          <w:rStyle w:val="SubtleEmphasis"/>
        </w:rPr>
        <w:t>Table 3.6</w:t>
      </w:r>
      <w:r w:rsidRPr="008678BC">
        <w:rPr>
          <w:rStyle w:val="SubtleEmphasis"/>
        </w:rPr>
        <w:t>A: Recipe for T</w:t>
      </w:r>
      <w:r>
        <w:rPr>
          <w:rStyle w:val="SubtleEmphasis"/>
        </w:rPr>
        <w:t xml:space="preserve">omato </w:t>
      </w:r>
      <w:r w:rsidRPr="00144923">
        <w:rPr>
          <w:rStyle w:val="SubtleEmphasis"/>
          <w:i/>
        </w:rPr>
        <w:t>Abom</w:t>
      </w:r>
      <w:bookmarkEnd w:id="65"/>
    </w:p>
    <w:p w14:paraId="6DA8A6D2" w14:textId="104AA834" w:rsidR="000728DF" w:rsidRDefault="000728DF" w:rsidP="000728DF">
      <w:pPr>
        <w:rPr>
          <w:rStyle w:val="SubtleEmphasis"/>
          <w:rFonts w:cs="Times New Roman"/>
          <w:i/>
          <w:iCs/>
          <w:szCs w:val="24"/>
        </w:rPr>
      </w:pPr>
    </w:p>
    <w:p w14:paraId="1B23944E" w14:textId="5CC30707" w:rsidR="000728DF" w:rsidRDefault="000728DF" w:rsidP="00EA0C86">
      <w:pPr>
        <w:rPr>
          <w:rStyle w:val="SubtleEmphasis"/>
          <w:rFonts w:cs="Times New Roman"/>
          <w:i/>
          <w:iCs/>
          <w:szCs w:val="24"/>
        </w:rPr>
      </w:pPr>
    </w:p>
    <w:p w14:paraId="4BAD11CF" w14:textId="7C636654" w:rsidR="000728DF" w:rsidRDefault="000728DF" w:rsidP="000728DF">
      <w:pPr>
        <w:pStyle w:val="Default"/>
        <w:spacing w:before="0" w:beforeAutospacing="0"/>
        <w:rPr>
          <w:rStyle w:val="SubtleEmphasis"/>
        </w:rPr>
      </w:pPr>
    </w:p>
    <w:p w14:paraId="45CC86F1" w14:textId="39063C8A" w:rsidR="000728DF" w:rsidRDefault="000728DF" w:rsidP="008416B4">
      <w:pPr>
        <w:pStyle w:val="Default"/>
        <w:rPr>
          <w:rStyle w:val="SubtleEmphasis"/>
        </w:rPr>
      </w:pPr>
    </w:p>
    <w:p w14:paraId="30639B31" w14:textId="5F7175F3" w:rsidR="008678BC" w:rsidRDefault="00F3388C" w:rsidP="008416B4">
      <w:pPr>
        <w:pStyle w:val="Default"/>
        <w:rPr>
          <w:rStyle w:val="SubtleEmphasis"/>
        </w:rPr>
      </w:pPr>
      <w:bookmarkStart w:id="66" w:name="_Toc90493962"/>
      <w:r>
        <w:rPr>
          <w:rStyle w:val="SubtleEmphasis"/>
        </w:rPr>
        <w:lastRenderedPageBreak/>
        <w:t>Table 3.6</w:t>
      </w:r>
      <w:r w:rsidR="008678BC" w:rsidRPr="008678BC">
        <w:rPr>
          <w:rStyle w:val="SubtleEmphasis"/>
        </w:rPr>
        <w:t xml:space="preserve">B: Recipe for </w:t>
      </w:r>
      <w:r w:rsidR="00144923" w:rsidRPr="00144923">
        <w:rPr>
          <w:rStyle w:val="SubtleEmphasis"/>
          <w:i/>
        </w:rPr>
        <w:t>Kontomire</w:t>
      </w:r>
      <w:r w:rsidR="008678BC" w:rsidRPr="008678BC">
        <w:rPr>
          <w:rStyle w:val="SubtleEmphasis"/>
        </w:rPr>
        <w:t xml:space="preserve"> </w:t>
      </w:r>
      <w:r w:rsidR="00144923" w:rsidRPr="00144923">
        <w:rPr>
          <w:rStyle w:val="SubtleEmphasis"/>
          <w:i/>
        </w:rPr>
        <w:t>Abom</w:t>
      </w:r>
      <w:bookmarkEnd w:id="66"/>
    </w:p>
    <w:tbl>
      <w:tblPr>
        <w:tblStyle w:val="TableGrid"/>
        <w:tblW w:w="1017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8"/>
        <w:gridCol w:w="6192"/>
      </w:tblGrid>
      <w:tr w:rsidR="008678BC" w:rsidRPr="00987D02" w14:paraId="58A1B92E" w14:textId="77777777" w:rsidTr="00C019B0">
        <w:tc>
          <w:tcPr>
            <w:tcW w:w="3978" w:type="dxa"/>
            <w:tcBorders>
              <w:top w:val="single" w:sz="4" w:space="0" w:color="auto"/>
              <w:bottom w:val="single" w:sz="4" w:space="0" w:color="auto"/>
            </w:tcBorders>
            <w:hideMark/>
          </w:tcPr>
          <w:p w14:paraId="1484A1AD" w14:textId="77777777" w:rsidR="008678BC" w:rsidRPr="006753A6" w:rsidRDefault="008678BC" w:rsidP="00C019B0">
            <w:pPr>
              <w:spacing w:line="360" w:lineRule="auto"/>
              <w:rPr>
                <w:b/>
              </w:rPr>
            </w:pPr>
            <w:r w:rsidRPr="006753A6">
              <w:rPr>
                <w:b/>
              </w:rPr>
              <w:t xml:space="preserve">Ingredients </w:t>
            </w:r>
          </w:p>
        </w:tc>
        <w:tc>
          <w:tcPr>
            <w:tcW w:w="6192" w:type="dxa"/>
            <w:tcBorders>
              <w:top w:val="single" w:sz="4" w:space="0" w:color="auto"/>
              <w:bottom w:val="single" w:sz="4" w:space="0" w:color="auto"/>
            </w:tcBorders>
            <w:hideMark/>
          </w:tcPr>
          <w:p w14:paraId="3F3B1502" w14:textId="77777777" w:rsidR="008678BC" w:rsidRPr="006753A6" w:rsidRDefault="008678BC" w:rsidP="00C019B0">
            <w:pPr>
              <w:spacing w:line="360" w:lineRule="auto"/>
              <w:rPr>
                <w:b/>
              </w:rPr>
            </w:pPr>
            <w:r w:rsidRPr="006753A6">
              <w:rPr>
                <w:b/>
              </w:rPr>
              <w:t xml:space="preserve">Directions </w:t>
            </w:r>
          </w:p>
        </w:tc>
      </w:tr>
      <w:tr w:rsidR="008678BC" w:rsidRPr="00987D02" w14:paraId="1DD8B45C" w14:textId="77777777" w:rsidTr="00C019B0">
        <w:trPr>
          <w:trHeight w:val="4184"/>
        </w:trPr>
        <w:tc>
          <w:tcPr>
            <w:tcW w:w="3978" w:type="dxa"/>
            <w:tcBorders>
              <w:top w:val="single" w:sz="4" w:space="0" w:color="auto"/>
            </w:tcBorders>
          </w:tcPr>
          <w:p w14:paraId="4F49F02D" w14:textId="2126168F" w:rsidR="008678BC" w:rsidRPr="00987D02" w:rsidRDefault="008678BC" w:rsidP="00C019B0">
            <w:pPr>
              <w:spacing w:line="360" w:lineRule="auto"/>
            </w:pPr>
            <w:r w:rsidRPr="00987D02">
              <w:t xml:space="preserve">100 g </w:t>
            </w:r>
            <w:r w:rsidR="00144923" w:rsidRPr="00144923">
              <w:rPr>
                <w:i/>
              </w:rPr>
              <w:t>Kontomire</w:t>
            </w:r>
            <w:r w:rsidRPr="00987D02">
              <w:t xml:space="preserve"> (cocoyam leaves)</w:t>
            </w:r>
          </w:p>
          <w:p w14:paraId="628FDFB6" w14:textId="77777777" w:rsidR="008678BC" w:rsidRPr="00987D02" w:rsidRDefault="008678BC" w:rsidP="00C019B0">
            <w:pPr>
              <w:spacing w:line="360" w:lineRule="auto"/>
            </w:pPr>
            <w:r w:rsidRPr="00987D02">
              <w:t xml:space="preserve">10 g </w:t>
            </w:r>
            <w:r w:rsidRPr="008A5DE3">
              <w:rPr>
                <w:i/>
              </w:rPr>
              <w:t>kpakpo shito</w:t>
            </w:r>
            <w:r w:rsidRPr="008A5DE3">
              <w:t xml:space="preserve"> </w:t>
            </w:r>
            <w:r>
              <w:t>(</w:t>
            </w:r>
            <w:r w:rsidRPr="00987D02">
              <w:t xml:space="preserve">petite bell </w:t>
            </w:r>
            <w:r>
              <w:t>chilli)</w:t>
            </w:r>
          </w:p>
          <w:p w14:paraId="44864280" w14:textId="77777777" w:rsidR="008678BC" w:rsidRPr="00987D02" w:rsidRDefault="008678BC" w:rsidP="00C019B0">
            <w:pPr>
              <w:spacing w:line="360" w:lineRule="auto"/>
            </w:pPr>
            <w:r w:rsidRPr="00987D02">
              <w:t>60 g onion</w:t>
            </w:r>
          </w:p>
          <w:p w14:paraId="6DB20C3A" w14:textId="77777777" w:rsidR="008678BC" w:rsidRPr="00987D02" w:rsidRDefault="008678BC" w:rsidP="00C019B0">
            <w:pPr>
              <w:spacing w:line="360" w:lineRule="auto"/>
            </w:pPr>
            <w:r w:rsidRPr="00987D02">
              <w:t>30 g charred tomato</w:t>
            </w:r>
          </w:p>
          <w:p w14:paraId="628C0434" w14:textId="77777777" w:rsidR="008678BC" w:rsidRPr="00987D02" w:rsidRDefault="008678BC" w:rsidP="00C019B0">
            <w:pPr>
              <w:spacing w:line="360" w:lineRule="auto"/>
            </w:pPr>
            <w:r w:rsidRPr="00987D02">
              <w:t xml:space="preserve">3 g charred </w:t>
            </w:r>
            <w:r w:rsidRPr="001E4613">
              <w:rPr>
                <w:i/>
                <w:iCs/>
              </w:rPr>
              <w:t>momone</w:t>
            </w:r>
            <w:r w:rsidRPr="00987D02">
              <w:t xml:space="preserve"> (</w:t>
            </w:r>
            <w:r>
              <w:t>fermented salted f</w:t>
            </w:r>
            <w:r w:rsidRPr="00987D02">
              <w:t xml:space="preserve">ish), </w:t>
            </w:r>
          </w:p>
          <w:p w14:paraId="308A37C0" w14:textId="77777777" w:rsidR="008678BC" w:rsidRPr="00987D02" w:rsidRDefault="008678BC" w:rsidP="00C019B0">
            <w:pPr>
              <w:spacing w:line="360" w:lineRule="auto"/>
            </w:pPr>
            <w:r w:rsidRPr="00987D02">
              <w:t xml:space="preserve">15 g </w:t>
            </w:r>
            <w:r w:rsidRPr="001E4613">
              <w:rPr>
                <w:i/>
                <w:iCs/>
              </w:rPr>
              <w:t>koobi</w:t>
            </w:r>
            <w:r w:rsidRPr="00050EBD">
              <w:t xml:space="preserve"> </w:t>
            </w:r>
            <w:r w:rsidRPr="00987D02">
              <w:t>(salted dried ti</w:t>
            </w:r>
            <w:r>
              <w:t>lapia</w:t>
            </w:r>
            <w:r w:rsidRPr="00987D02">
              <w:t>)</w:t>
            </w:r>
          </w:p>
          <w:p w14:paraId="41899A11" w14:textId="77777777" w:rsidR="008678BC" w:rsidRPr="00987D02" w:rsidRDefault="008678BC" w:rsidP="00C019B0">
            <w:pPr>
              <w:spacing w:line="360" w:lineRule="auto"/>
            </w:pPr>
            <w:r w:rsidRPr="00987D02">
              <w:t>62 ml (¼ cups,) palm oil</w:t>
            </w:r>
          </w:p>
          <w:p w14:paraId="56E8456E" w14:textId="77777777" w:rsidR="008678BC" w:rsidRDefault="008678BC" w:rsidP="00C019B0">
            <w:pPr>
              <w:spacing w:line="360" w:lineRule="auto"/>
            </w:pPr>
            <w:r>
              <w:t xml:space="preserve">2 g salt </w:t>
            </w:r>
          </w:p>
          <w:p w14:paraId="27BC8333" w14:textId="77777777" w:rsidR="008678BC" w:rsidRDefault="008678BC" w:rsidP="00C019B0">
            <w:pPr>
              <w:spacing w:line="360" w:lineRule="auto"/>
            </w:pPr>
          </w:p>
          <w:p w14:paraId="06020722" w14:textId="77777777" w:rsidR="008678BC" w:rsidRDefault="008678BC" w:rsidP="00C019B0">
            <w:pPr>
              <w:spacing w:line="360" w:lineRule="auto"/>
            </w:pPr>
          </w:p>
          <w:p w14:paraId="1E00BA55" w14:textId="77777777" w:rsidR="008678BC" w:rsidRPr="00987D02" w:rsidRDefault="008678BC" w:rsidP="00C019B0">
            <w:pPr>
              <w:spacing w:line="360" w:lineRule="auto"/>
            </w:pPr>
          </w:p>
        </w:tc>
        <w:tc>
          <w:tcPr>
            <w:tcW w:w="6192" w:type="dxa"/>
            <w:tcBorders>
              <w:top w:val="single" w:sz="4" w:space="0" w:color="auto"/>
            </w:tcBorders>
          </w:tcPr>
          <w:p w14:paraId="1CF91CCF" w14:textId="77777777" w:rsidR="008678BC" w:rsidRPr="00987D02" w:rsidRDefault="008678BC" w:rsidP="00C019B0">
            <w:pPr>
              <w:spacing w:line="360" w:lineRule="auto"/>
            </w:pPr>
            <w:r w:rsidRPr="00987D02">
              <w:t>Place a saucepan on medium heat, bring water to a boil</w:t>
            </w:r>
            <w:r>
              <w:t>,</w:t>
            </w:r>
            <w:r w:rsidRPr="00987D02">
              <w:t xml:space="preserve"> add washed cocoyam leaves and allow boiling for 5 minutes, draining for a minute in a colander and setting aside.</w:t>
            </w:r>
          </w:p>
          <w:p w14:paraId="1BD2E115" w14:textId="77777777" w:rsidR="008678BC" w:rsidRPr="00987D02" w:rsidRDefault="008678BC" w:rsidP="00C019B0">
            <w:pPr>
              <w:spacing w:line="360" w:lineRule="auto"/>
            </w:pPr>
            <w:r w:rsidRPr="00987D02">
              <w:t xml:space="preserve">Grind charred </w:t>
            </w:r>
            <w:r w:rsidRPr="001E4613">
              <w:rPr>
                <w:i/>
                <w:iCs/>
              </w:rPr>
              <w:t>momone</w:t>
            </w:r>
            <w:r w:rsidRPr="00987D02">
              <w:t xml:space="preserve">, </w:t>
            </w:r>
            <w:r w:rsidRPr="008F323E">
              <w:rPr>
                <w:i/>
              </w:rPr>
              <w:t>kpakpo shito</w:t>
            </w:r>
            <w:r w:rsidRPr="00987D02">
              <w:t xml:space="preserve">, onion, charred tomato and salt in an earthen ware bowl into a smooth mixture. </w:t>
            </w:r>
          </w:p>
          <w:p w14:paraId="041198BB" w14:textId="1A1AC168" w:rsidR="008678BC" w:rsidRPr="00987D02" w:rsidRDefault="008678BC" w:rsidP="00C019B0">
            <w:pPr>
              <w:spacing w:line="360" w:lineRule="auto"/>
            </w:pPr>
            <w:r w:rsidRPr="00987D02">
              <w:t xml:space="preserve">Add cooked </w:t>
            </w:r>
            <w:r w:rsidR="00144923" w:rsidRPr="00144923">
              <w:rPr>
                <w:i/>
              </w:rPr>
              <w:t>Kontomire</w:t>
            </w:r>
            <w:r w:rsidRPr="00987D02">
              <w:t xml:space="preserve"> and grind till well mixed and smooth set aside. </w:t>
            </w:r>
          </w:p>
          <w:p w14:paraId="321CF6F5" w14:textId="77777777" w:rsidR="008678BC" w:rsidRPr="00987D02" w:rsidRDefault="008678BC" w:rsidP="00C019B0">
            <w:pPr>
              <w:spacing w:line="360" w:lineRule="auto"/>
            </w:pPr>
            <w:r w:rsidRPr="00987D02">
              <w:t>Heat palm oil in a small saucepan over medium heat.</w:t>
            </w:r>
          </w:p>
          <w:p w14:paraId="1C3AD140" w14:textId="77777777" w:rsidR="008678BC" w:rsidRPr="00987D02" w:rsidRDefault="008678BC" w:rsidP="00C019B0">
            <w:pPr>
              <w:spacing w:line="360" w:lineRule="auto"/>
            </w:pPr>
            <w:r w:rsidRPr="00987D02">
              <w:t xml:space="preserve">Add </w:t>
            </w:r>
            <w:r w:rsidRPr="004A2881">
              <w:rPr>
                <w:i/>
              </w:rPr>
              <w:t>koobi</w:t>
            </w:r>
            <w:r w:rsidRPr="00987D02">
              <w:t xml:space="preserve">, stir and </w:t>
            </w:r>
            <w:r>
              <w:t>allow frying</w:t>
            </w:r>
            <w:r w:rsidRPr="00987D02">
              <w:t xml:space="preserve"> for a minute.</w:t>
            </w:r>
          </w:p>
          <w:p w14:paraId="49B046FB" w14:textId="77777777" w:rsidR="008678BC" w:rsidRDefault="008678BC" w:rsidP="00C019B0">
            <w:pPr>
              <w:spacing w:line="360" w:lineRule="auto"/>
            </w:pPr>
            <w:r>
              <w:rPr>
                <w:noProof/>
                <w:lang w:val="en-US"/>
              </w:rPr>
              <mc:AlternateContent>
                <mc:Choice Requires="wps">
                  <w:drawing>
                    <wp:anchor distT="0" distB="0" distL="114300" distR="114300" simplePos="0" relativeHeight="251717632" behindDoc="0" locked="0" layoutInCell="1" allowOverlap="1" wp14:anchorId="1D8BF402" wp14:editId="1D1CBF41">
                      <wp:simplePos x="0" y="0"/>
                      <wp:positionH relativeFrom="column">
                        <wp:posOffset>576816</wp:posOffset>
                      </wp:positionH>
                      <wp:positionV relativeFrom="paragraph">
                        <wp:posOffset>238598</wp:posOffset>
                      </wp:positionV>
                      <wp:extent cx="2009111" cy="1754373"/>
                      <wp:effectExtent l="0" t="0" r="0" b="0"/>
                      <wp:wrapNone/>
                      <wp:docPr id="1" name="Text Box 1"/>
                      <wp:cNvGraphicFramePr/>
                      <a:graphic xmlns:a="http://schemas.openxmlformats.org/drawingml/2006/main">
                        <a:graphicData uri="http://schemas.microsoft.com/office/word/2010/wordprocessingShape">
                          <wps:wsp>
                            <wps:cNvSpPr txBox="1"/>
                            <wps:spPr>
                              <a:xfrm>
                                <a:off x="0" y="0"/>
                                <a:ext cx="2009111" cy="175437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9546883" w14:textId="77777777" w:rsidR="00715045" w:rsidRDefault="00715045" w:rsidP="008678BC">
                                  <w:r w:rsidRPr="00055B1A">
                                    <w:rPr>
                                      <w:noProof/>
                                      <w:lang w:val="en-US"/>
                                    </w:rPr>
                                    <w:drawing>
                                      <wp:inline distT="0" distB="0" distL="0" distR="0" wp14:anchorId="563A34BE" wp14:editId="12063DFC">
                                        <wp:extent cx="1711842" cy="1626780"/>
                                        <wp:effectExtent l="0" t="0" r="3175" b="0"/>
                                        <wp:docPr id="13" name="Picture 1" descr="Description: C:\Users\HP\Desktop\Picture9.png"/>
                                        <wp:cNvGraphicFramePr/>
                                        <a:graphic xmlns:a="http://schemas.openxmlformats.org/drawingml/2006/main">
                                          <a:graphicData uri="http://schemas.openxmlformats.org/drawingml/2006/picture">
                                            <pic:pic xmlns:pic="http://schemas.openxmlformats.org/drawingml/2006/picture">
                                              <pic:nvPicPr>
                                                <pic:cNvPr id="2" name="Picture 1" descr="Description: C:\Users\HP\Desktop\Picture9.png"/>
                                                <pic:cNvPicPr/>
                                              </pic:nvPicPr>
                                              <pic:blipFill rotWithShape="1">
                                                <a:blip r:embed="rId15">
                                                  <a:extLst>
                                                    <a:ext uri="{28A0092B-C50C-407E-A947-70E740481C1C}">
                                                      <a14:useLocalDpi xmlns:a14="http://schemas.microsoft.com/office/drawing/2010/main" val="0"/>
                                                    </a:ext>
                                                  </a:extLst>
                                                </a:blip>
                                                <a:srcRect l="35687" t="7440" r="36509" b="8315"/>
                                                <a:stretch/>
                                              </pic:blipFill>
                                              <pic:spPr bwMode="auto">
                                                <a:xfrm>
                                                  <a:off x="0" y="0"/>
                                                  <a:ext cx="1711053" cy="1626030"/>
                                                </a:xfrm>
                                                <a:prstGeom prst="ellipse">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8BF402" id="Text Box 1" o:spid="_x0000_s1030" type="#_x0000_t202" style="position:absolute;left:0;text-align:left;margin-left:45.4pt;margin-top:18.8pt;width:158.2pt;height:138.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" filled="f" stroked="f" strokeweight=".5pt">
                      <v:textbox>
                        <w:txbxContent>
                          <w:p w14:paraId="19546883" w14:textId="77777777" w:rsidR="00715045" w:rsidRDefault="00715045" w:rsidP="008678BC">
                            <w:r w:rsidRPr="00055B1A">
                              <w:rPr>
                                <w:noProof/>
                                <w:lang w:val="en-US"/>
                              </w:rPr>
                              <w:drawing>
                                <wp:inline distT="0" distB="0" distL="0" distR="0" wp14:anchorId="563A34BE" wp14:editId="12063DFC">
                                  <wp:extent cx="1711842" cy="1626780"/>
                                  <wp:effectExtent l="0" t="0" r="3175" b="0"/>
                                  <wp:docPr id="13" name="Picture 1" descr="Description: C:\Users\HP\Desktop\Picture9.png"/>
                                  <wp:cNvGraphicFramePr/>
                                  <a:graphic xmlns:a="http://schemas.openxmlformats.org/drawingml/2006/main">
                                    <a:graphicData uri="http://schemas.openxmlformats.org/drawingml/2006/picture">
                                      <pic:pic xmlns:pic="http://schemas.openxmlformats.org/drawingml/2006/picture">
                                        <pic:nvPicPr>
                                          <pic:cNvPr id="2" name="Picture 1" descr="Description: C:\Users\HP\Desktop\Picture9.png"/>
                                          <pic:cNvPicPr/>
                                        </pic:nvPicPr>
                                        <pic:blipFill rotWithShape="1">
                                          <a:blip r:embed="rId15">
                                            <a:extLst>
                                              <a:ext uri="{28A0092B-C50C-407E-A947-70E740481C1C}">
                                                <a14:useLocalDpi xmlns:a14="http://schemas.microsoft.com/office/drawing/2010/main" val="0"/>
                                              </a:ext>
                                            </a:extLst>
                                          </a:blip>
                                          <a:srcRect l="35687" t="7440" r="36509" b="8315"/>
                                          <a:stretch/>
                                        </pic:blipFill>
                                        <pic:spPr bwMode="auto">
                                          <a:xfrm>
                                            <a:off x="0" y="0"/>
                                            <a:ext cx="1711053" cy="1626030"/>
                                          </a:xfrm>
                                          <a:prstGeom prst="ellipse">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Pr="00987D02">
              <w:t>Pour oil onto the</w:t>
            </w:r>
            <w:r w:rsidR="00E44B80">
              <w:t xml:space="preserve"> grounded mixture and mix well.</w:t>
            </w:r>
          </w:p>
          <w:p w14:paraId="0A9FD6CA" w14:textId="77777777" w:rsidR="00C019B0" w:rsidRDefault="00C019B0" w:rsidP="00C019B0">
            <w:pPr>
              <w:spacing w:line="360" w:lineRule="auto"/>
            </w:pPr>
          </w:p>
          <w:p w14:paraId="30FFC16D" w14:textId="77777777" w:rsidR="00C019B0" w:rsidRDefault="00C019B0" w:rsidP="00C019B0">
            <w:pPr>
              <w:spacing w:line="360" w:lineRule="auto"/>
            </w:pPr>
          </w:p>
          <w:p w14:paraId="5EAC355B" w14:textId="77777777" w:rsidR="00C019B0" w:rsidRDefault="00C019B0" w:rsidP="00C019B0">
            <w:pPr>
              <w:spacing w:line="360" w:lineRule="auto"/>
            </w:pPr>
          </w:p>
          <w:p w14:paraId="0262A821" w14:textId="28B1C342" w:rsidR="00C019B0" w:rsidRPr="00987D02" w:rsidRDefault="00C019B0" w:rsidP="00C019B0">
            <w:pPr>
              <w:spacing w:line="360" w:lineRule="auto"/>
            </w:pPr>
          </w:p>
        </w:tc>
      </w:tr>
    </w:tbl>
    <w:p w14:paraId="56912565" w14:textId="77777777" w:rsidR="008678BC" w:rsidRDefault="008678BC" w:rsidP="008416B4">
      <w:pPr>
        <w:pStyle w:val="Default"/>
        <w:rPr>
          <w:rStyle w:val="SubtleEmphasis"/>
        </w:rPr>
      </w:pPr>
    </w:p>
    <w:p w14:paraId="0F87DE32" w14:textId="591823C6" w:rsidR="00C019B0" w:rsidRDefault="00C019B0" w:rsidP="008416B4">
      <w:pPr>
        <w:pStyle w:val="Default"/>
        <w:rPr>
          <w:rStyle w:val="SubtleEmphasis"/>
        </w:rPr>
      </w:pPr>
    </w:p>
    <w:p w14:paraId="0E21397A" w14:textId="317CE9F2" w:rsidR="000728DF" w:rsidRDefault="000728DF" w:rsidP="008416B4">
      <w:pPr>
        <w:pStyle w:val="Default"/>
        <w:rPr>
          <w:rStyle w:val="SubtleEmphasis"/>
        </w:rPr>
      </w:pPr>
    </w:p>
    <w:p w14:paraId="2027BB30" w14:textId="77777777" w:rsidR="000728DF" w:rsidRDefault="000728DF" w:rsidP="008416B4">
      <w:pPr>
        <w:pStyle w:val="Default"/>
        <w:rPr>
          <w:rStyle w:val="SubtleEmphasis"/>
        </w:rPr>
      </w:pPr>
    </w:p>
    <w:p w14:paraId="6A63DA7C" w14:textId="77777777" w:rsidR="00C019B0" w:rsidRDefault="00C019B0" w:rsidP="008416B4">
      <w:pPr>
        <w:pStyle w:val="Default"/>
        <w:rPr>
          <w:rStyle w:val="SubtleEmphasis"/>
        </w:rPr>
      </w:pPr>
    </w:p>
    <w:p w14:paraId="576CB01B" w14:textId="77777777" w:rsidR="00E44B80" w:rsidRDefault="00E44B80" w:rsidP="008416B4">
      <w:pPr>
        <w:pStyle w:val="Default"/>
        <w:rPr>
          <w:rStyle w:val="SubtleEmphasis"/>
        </w:rPr>
      </w:pPr>
    </w:p>
    <w:p w14:paraId="36BA0F0E" w14:textId="4D0304DC" w:rsidR="004A2881" w:rsidRPr="00E44B80" w:rsidRDefault="00F3388C" w:rsidP="00B21E8A">
      <w:pPr>
        <w:pStyle w:val="Default"/>
        <w:rPr>
          <w:rStyle w:val="SubtleEmphasis"/>
        </w:rPr>
      </w:pPr>
      <w:bookmarkStart w:id="67" w:name="_Toc90493963"/>
      <w:r>
        <w:rPr>
          <w:rStyle w:val="SubtleEmphasis"/>
        </w:rPr>
        <w:lastRenderedPageBreak/>
        <w:t>Table 3.6</w:t>
      </w:r>
      <w:r w:rsidR="00987CDC" w:rsidRPr="006753A6">
        <w:rPr>
          <w:rStyle w:val="SubtleEmphasis"/>
        </w:rPr>
        <w:t>C</w:t>
      </w:r>
      <w:r w:rsidR="00257F65" w:rsidRPr="006753A6">
        <w:rPr>
          <w:rStyle w:val="SubtleEmphasis"/>
        </w:rPr>
        <w:t>: Recipe for</w:t>
      </w:r>
      <w:r w:rsidR="00F945D7" w:rsidRPr="006753A6">
        <w:rPr>
          <w:rStyle w:val="SubtleEmphasis"/>
        </w:rPr>
        <w:t xml:space="preserve"> </w:t>
      </w:r>
      <w:r w:rsidR="00D171AE" w:rsidRPr="006753A6">
        <w:rPr>
          <w:rStyle w:val="SubtleEmphasis"/>
        </w:rPr>
        <w:t xml:space="preserve">Garden </w:t>
      </w:r>
      <w:r w:rsidR="00F945D7" w:rsidRPr="006753A6">
        <w:rPr>
          <w:rStyle w:val="SubtleEmphasis"/>
        </w:rPr>
        <w:t xml:space="preserve">egg </w:t>
      </w:r>
      <w:r w:rsidR="00144923" w:rsidRPr="00144923">
        <w:rPr>
          <w:rStyle w:val="SubtleEmphasis"/>
          <w:i/>
        </w:rPr>
        <w:t>Abom</w:t>
      </w:r>
      <w:bookmarkEnd w:id="6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84"/>
        <w:gridCol w:w="5376"/>
      </w:tblGrid>
      <w:tr w:rsidR="0033748D" w14:paraId="73098F7D" w14:textId="77777777" w:rsidTr="00F945D7">
        <w:tc>
          <w:tcPr>
            <w:tcW w:w="4068" w:type="dxa"/>
            <w:tcBorders>
              <w:top w:val="single" w:sz="4" w:space="0" w:color="auto"/>
              <w:bottom w:val="single" w:sz="4" w:space="0" w:color="auto"/>
            </w:tcBorders>
          </w:tcPr>
          <w:p w14:paraId="024C3A65" w14:textId="5E894963" w:rsidR="0033748D" w:rsidRPr="006753A6" w:rsidRDefault="0033748D" w:rsidP="00C019B0">
            <w:pPr>
              <w:spacing w:line="360" w:lineRule="auto"/>
              <w:rPr>
                <w:rStyle w:val="SubtleEmphasis"/>
                <w:b/>
              </w:rPr>
            </w:pPr>
            <w:r w:rsidRPr="006753A6">
              <w:rPr>
                <w:rStyle w:val="SubtleEmphasis"/>
                <w:b/>
              </w:rPr>
              <w:t>Ingredients</w:t>
            </w:r>
          </w:p>
        </w:tc>
        <w:tc>
          <w:tcPr>
            <w:tcW w:w="5508" w:type="dxa"/>
            <w:tcBorders>
              <w:top w:val="single" w:sz="4" w:space="0" w:color="auto"/>
              <w:bottom w:val="single" w:sz="4" w:space="0" w:color="auto"/>
            </w:tcBorders>
          </w:tcPr>
          <w:p w14:paraId="4168F847" w14:textId="6E4D881D" w:rsidR="0033748D" w:rsidRPr="006753A6" w:rsidRDefault="0033748D" w:rsidP="00C019B0">
            <w:pPr>
              <w:spacing w:line="360" w:lineRule="auto"/>
              <w:rPr>
                <w:rStyle w:val="SubtleEmphasis"/>
                <w:b/>
              </w:rPr>
            </w:pPr>
            <w:r w:rsidRPr="006753A6">
              <w:rPr>
                <w:rStyle w:val="SubtleEmphasis"/>
                <w:b/>
              </w:rPr>
              <w:t>Directions</w:t>
            </w:r>
          </w:p>
        </w:tc>
      </w:tr>
      <w:tr w:rsidR="0033748D" w14:paraId="2ECBE371" w14:textId="77777777" w:rsidTr="00F945D7">
        <w:tc>
          <w:tcPr>
            <w:tcW w:w="4068" w:type="dxa"/>
            <w:tcBorders>
              <w:top w:val="single" w:sz="4" w:space="0" w:color="auto"/>
            </w:tcBorders>
          </w:tcPr>
          <w:p w14:paraId="441E3237" w14:textId="77777777" w:rsidR="0033748D" w:rsidRPr="00987D02" w:rsidRDefault="0033748D" w:rsidP="00C019B0">
            <w:pPr>
              <w:spacing w:line="360" w:lineRule="auto"/>
            </w:pPr>
            <w:r w:rsidRPr="00987D02">
              <w:t>100 g African garden eggs</w:t>
            </w:r>
          </w:p>
          <w:p w14:paraId="557945DD" w14:textId="4423051F" w:rsidR="0033748D" w:rsidRPr="00987D02" w:rsidRDefault="0033748D" w:rsidP="00C019B0">
            <w:pPr>
              <w:spacing w:line="360" w:lineRule="auto"/>
            </w:pPr>
            <w:r w:rsidRPr="00987D02">
              <w:t xml:space="preserve">10 g </w:t>
            </w:r>
            <w:r w:rsidR="00573841" w:rsidRPr="00573841">
              <w:rPr>
                <w:i/>
              </w:rPr>
              <w:t>kpakpo shito</w:t>
            </w:r>
            <w:r w:rsidR="00573841">
              <w:t xml:space="preserve"> (petite bell</w:t>
            </w:r>
            <w:r w:rsidR="00573841" w:rsidRPr="00987D02">
              <w:t xml:space="preserve"> </w:t>
            </w:r>
            <w:r w:rsidR="00573841">
              <w:t>chilli)</w:t>
            </w:r>
          </w:p>
          <w:p w14:paraId="287A1FFB" w14:textId="1277AA37" w:rsidR="0033748D" w:rsidRPr="00987D02" w:rsidRDefault="0033748D" w:rsidP="00C019B0">
            <w:pPr>
              <w:spacing w:line="360" w:lineRule="auto"/>
            </w:pPr>
            <w:r w:rsidRPr="00987D02">
              <w:t>60 g onion</w:t>
            </w:r>
          </w:p>
          <w:p w14:paraId="70299ADA" w14:textId="77777777" w:rsidR="0033748D" w:rsidRPr="00987D02" w:rsidRDefault="0033748D" w:rsidP="00C019B0">
            <w:pPr>
              <w:spacing w:line="360" w:lineRule="auto"/>
            </w:pPr>
            <w:r w:rsidRPr="00987D02">
              <w:t>30 g charred tomato</w:t>
            </w:r>
          </w:p>
          <w:p w14:paraId="07267FA8" w14:textId="2B5DDF58" w:rsidR="0033748D" w:rsidRPr="00987D02" w:rsidRDefault="0033748D" w:rsidP="00C019B0">
            <w:pPr>
              <w:spacing w:line="360" w:lineRule="auto"/>
            </w:pPr>
            <w:r w:rsidRPr="00987D02">
              <w:t xml:space="preserve">3 g charred </w:t>
            </w:r>
            <w:r w:rsidRPr="00573841">
              <w:rPr>
                <w:i/>
              </w:rPr>
              <w:t>momone</w:t>
            </w:r>
            <w:r w:rsidRPr="00987D02">
              <w:t xml:space="preserve"> (</w:t>
            </w:r>
            <w:r w:rsidR="00FD10C7">
              <w:t>fermented salted f</w:t>
            </w:r>
            <w:r w:rsidR="00FD10C7" w:rsidRPr="00987D02">
              <w:t>ish</w:t>
            </w:r>
            <w:r w:rsidRPr="00987D02">
              <w:t xml:space="preserve">), </w:t>
            </w:r>
          </w:p>
          <w:p w14:paraId="6AFBF711" w14:textId="43ABADEB" w:rsidR="0033748D" w:rsidRPr="00987D02" w:rsidRDefault="0033748D" w:rsidP="00C019B0">
            <w:pPr>
              <w:spacing w:line="360" w:lineRule="auto"/>
            </w:pPr>
            <w:r w:rsidRPr="00987D02">
              <w:t xml:space="preserve">15 g </w:t>
            </w:r>
            <w:r w:rsidRPr="008416B4">
              <w:rPr>
                <w:i/>
              </w:rPr>
              <w:t>koobi</w:t>
            </w:r>
            <w:r w:rsidRPr="00987D02">
              <w:t xml:space="preserve"> (salted dried tilapia)</w:t>
            </w:r>
          </w:p>
          <w:p w14:paraId="5F42395D" w14:textId="14F55246" w:rsidR="0033748D" w:rsidRPr="00987D02" w:rsidRDefault="0033748D" w:rsidP="00C019B0">
            <w:pPr>
              <w:spacing w:line="360" w:lineRule="auto"/>
            </w:pPr>
            <w:r w:rsidRPr="00987D02">
              <w:t>62 ml (¼ cups,) palm oil</w:t>
            </w:r>
          </w:p>
          <w:p w14:paraId="50D29B21" w14:textId="2127AE69" w:rsidR="0033748D" w:rsidRDefault="0033748D" w:rsidP="00C019B0">
            <w:pPr>
              <w:spacing w:line="360" w:lineRule="auto"/>
              <w:rPr>
                <w:rStyle w:val="SubtleEmphasis"/>
              </w:rPr>
            </w:pPr>
            <w:r w:rsidRPr="00987D02">
              <w:t xml:space="preserve">2 g salt </w:t>
            </w:r>
          </w:p>
        </w:tc>
        <w:tc>
          <w:tcPr>
            <w:tcW w:w="5508" w:type="dxa"/>
            <w:tcBorders>
              <w:top w:val="single" w:sz="4" w:space="0" w:color="auto"/>
            </w:tcBorders>
          </w:tcPr>
          <w:p w14:paraId="05FD38F7" w14:textId="77777777" w:rsidR="0033748D" w:rsidRPr="00987D02" w:rsidRDefault="0033748D" w:rsidP="00C019B0">
            <w:pPr>
              <w:spacing w:line="360" w:lineRule="auto"/>
            </w:pPr>
            <w:r w:rsidRPr="00987D02">
              <w:t>Place a saucepan on medium heat, bring water to a boil add washed garden eggs and allow to boil for 10 minutes, drain for a minute in a colander and set aside.</w:t>
            </w:r>
          </w:p>
          <w:p w14:paraId="5E7F14D3" w14:textId="0CCD1324" w:rsidR="0033748D" w:rsidRPr="00987D02" w:rsidRDefault="0033748D" w:rsidP="00C019B0">
            <w:pPr>
              <w:spacing w:line="360" w:lineRule="auto"/>
            </w:pPr>
            <w:r w:rsidRPr="00987D02">
              <w:t>Grind charred</w:t>
            </w:r>
            <w:r>
              <w:t xml:space="preserve"> </w:t>
            </w:r>
            <w:r w:rsidRPr="0033748D">
              <w:rPr>
                <w:i/>
              </w:rPr>
              <w:t>momone</w:t>
            </w:r>
            <w:r w:rsidRPr="00987D02">
              <w:t xml:space="preserve">, </w:t>
            </w:r>
            <w:r w:rsidR="00573841" w:rsidRPr="00573841">
              <w:rPr>
                <w:i/>
              </w:rPr>
              <w:t>kpakpo shito</w:t>
            </w:r>
            <w:r w:rsidRPr="00987D02">
              <w:t xml:space="preserve">, onion, charred tomato and salt in an earthen ware bowl into a smooth mixture. </w:t>
            </w:r>
          </w:p>
          <w:p w14:paraId="4C4ECC3A" w14:textId="77777777" w:rsidR="0033748D" w:rsidRPr="00987D02" w:rsidRDefault="0033748D" w:rsidP="00C019B0">
            <w:pPr>
              <w:spacing w:line="360" w:lineRule="auto"/>
            </w:pPr>
            <w:r w:rsidRPr="00987D02">
              <w:t xml:space="preserve">Add cooked garden eggs and grind till well mixed and smooth set aside. </w:t>
            </w:r>
          </w:p>
          <w:p w14:paraId="05FDA44A" w14:textId="77777777" w:rsidR="0033748D" w:rsidRPr="00987D02" w:rsidRDefault="0033748D" w:rsidP="00C019B0">
            <w:pPr>
              <w:spacing w:line="360" w:lineRule="auto"/>
            </w:pPr>
            <w:r w:rsidRPr="00987D02">
              <w:t>Heat palm oil in a small saucepan over medium heat.</w:t>
            </w:r>
          </w:p>
          <w:p w14:paraId="6E946ED7" w14:textId="5800C022" w:rsidR="0033748D" w:rsidRPr="00987D02" w:rsidRDefault="0033748D" w:rsidP="00C019B0">
            <w:pPr>
              <w:spacing w:line="360" w:lineRule="auto"/>
            </w:pPr>
            <w:r w:rsidRPr="00987D02">
              <w:t xml:space="preserve">Add </w:t>
            </w:r>
            <w:r w:rsidRPr="0033748D">
              <w:rPr>
                <w:i/>
              </w:rPr>
              <w:t>koobi</w:t>
            </w:r>
            <w:r w:rsidRPr="00987D02">
              <w:t>, stir and let it sweat for a minute.</w:t>
            </w:r>
          </w:p>
          <w:p w14:paraId="6CBD23AB" w14:textId="4D58309B" w:rsidR="00055B1A" w:rsidRDefault="0033748D" w:rsidP="00C019B0">
            <w:pPr>
              <w:spacing w:line="360" w:lineRule="auto"/>
              <w:rPr>
                <w:rStyle w:val="SubtleEmphasis"/>
              </w:rPr>
            </w:pPr>
            <w:r w:rsidRPr="00987D02">
              <w:t>Pour oil onto the</w:t>
            </w:r>
            <w:r w:rsidR="00E44B80">
              <w:t xml:space="preserve"> grounded mixture and mix well</w:t>
            </w:r>
            <w:r w:rsidR="00785A12">
              <w:rPr>
                <w:noProof/>
                <w:lang w:val="en-US"/>
              </w:rPr>
              <mc:AlternateContent>
                <mc:Choice Requires="wps">
                  <w:drawing>
                    <wp:anchor distT="0" distB="0" distL="114300" distR="114300" simplePos="0" relativeHeight="251687936" behindDoc="0" locked="0" layoutInCell="1" allowOverlap="1" wp14:anchorId="3432D8DA" wp14:editId="6CF06280">
                      <wp:simplePos x="0" y="0"/>
                      <wp:positionH relativeFrom="column">
                        <wp:posOffset>393936</wp:posOffset>
                      </wp:positionH>
                      <wp:positionV relativeFrom="paragraph">
                        <wp:posOffset>154364</wp:posOffset>
                      </wp:positionV>
                      <wp:extent cx="2402958" cy="2317898"/>
                      <wp:effectExtent l="0" t="0" r="0" b="6350"/>
                      <wp:wrapNone/>
                      <wp:docPr id="11" name="Text Box 11"/>
                      <wp:cNvGraphicFramePr/>
                      <a:graphic xmlns:a="http://schemas.openxmlformats.org/drawingml/2006/main">
                        <a:graphicData uri="http://schemas.microsoft.com/office/word/2010/wordprocessingShape">
                          <wps:wsp>
                            <wps:cNvSpPr txBox="1"/>
                            <wps:spPr>
                              <a:xfrm>
                                <a:off x="0" y="0"/>
                                <a:ext cx="2402958" cy="231789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EFDCFE" w14:textId="0A5AB5CF" w:rsidR="00715045" w:rsidRDefault="00715045" w:rsidP="008416B4">
                                  <w:pPr>
                                    <w:jc w:val="center"/>
                                  </w:pPr>
                                  <w:r w:rsidRPr="00570512">
                                    <w:rPr>
                                      <w:noProof/>
                                      <w:lang w:val="en-US"/>
                                    </w:rPr>
                                    <w:drawing>
                                      <wp:inline distT="0" distB="0" distL="0" distR="0" wp14:anchorId="5F8C974A" wp14:editId="74EC3E40">
                                        <wp:extent cx="1967023" cy="1924493"/>
                                        <wp:effectExtent l="0" t="0" r="0" b="0"/>
                                        <wp:docPr id="22" name="Picture 2" descr="Description: C:\Users\HP\Desktop\Picture9.png"/>
                                        <wp:cNvGraphicFramePr/>
                                        <a:graphic xmlns:a="http://schemas.openxmlformats.org/drawingml/2006/main">
                                          <a:graphicData uri="http://schemas.openxmlformats.org/drawingml/2006/picture">
                                            <pic:pic xmlns:pic="http://schemas.openxmlformats.org/drawingml/2006/picture">
                                              <pic:nvPicPr>
                                                <pic:cNvPr id="3" name="Picture 2" descr="Description: C:\Users\HP\Desktop\Picture9.png"/>
                                                <pic:cNvPicPr/>
                                              </pic:nvPicPr>
                                              <pic:blipFill rotWithShape="1">
                                                <a:blip r:embed="rId15">
                                                  <a:extLst>
                                                    <a:ext uri="{28A0092B-C50C-407E-A947-70E740481C1C}">
                                                      <a14:useLocalDpi xmlns:a14="http://schemas.microsoft.com/office/drawing/2010/main" val="0"/>
                                                    </a:ext>
                                                  </a:extLst>
                                                </a:blip>
                                                <a:srcRect l="69737" t="11600" r="3372" b="5952"/>
                                                <a:stretch/>
                                              </pic:blipFill>
                                              <pic:spPr bwMode="auto">
                                                <a:xfrm>
                                                  <a:off x="0" y="0"/>
                                                  <a:ext cx="1970642" cy="1928034"/>
                                                </a:xfrm>
                                                <a:prstGeom prst="ellipse">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32D8DA" id="Text Box 11" o:spid="_x0000_s1031" type="#_x0000_t202" style="position:absolute;left:0;text-align:left;margin-left:31pt;margin-top:12.15pt;width:189.2pt;height:18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" filled="f" stroked="f" strokeweight=".5pt">
                      <v:textbox>
                        <w:txbxContent>
                          <w:p w14:paraId="68EFDCFE" w14:textId="0A5AB5CF" w:rsidR="00715045" w:rsidRDefault="00715045" w:rsidP="008416B4">
                            <w:pPr>
                              <w:jc w:val="center"/>
                            </w:pPr>
                            <w:r w:rsidRPr="00570512">
                              <w:rPr>
                                <w:noProof/>
                                <w:lang w:val="en-US"/>
                              </w:rPr>
                              <w:drawing>
                                <wp:inline distT="0" distB="0" distL="0" distR="0" wp14:anchorId="5F8C974A" wp14:editId="74EC3E40">
                                  <wp:extent cx="1967023" cy="1924493"/>
                                  <wp:effectExtent l="0" t="0" r="0" b="0"/>
                                  <wp:docPr id="22" name="Picture 2" descr="Description: C:\Users\HP\Desktop\Picture9.png"/>
                                  <wp:cNvGraphicFramePr/>
                                  <a:graphic xmlns:a="http://schemas.openxmlformats.org/drawingml/2006/main">
                                    <a:graphicData uri="http://schemas.openxmlformats.org/drawingml/2006/picture">
                                      <pic:pic xmlns:pic="http://schemas.openxmlformats.org/drawingml/2006/picture">
                                        <pic:nvPicPr>
                                          <pic:cNvPr id="3" name="Picture 2" descr="Description: C:\Users\HP\Desktop\Picture9.png"/>
                                          <pic:cNvPicPr/>
                                        </pic:nvPicPr>
                                        <pic:blipFill rotWithShape="1">
                                          <a:blip r:embed="rId15">
                                            <a:extLst>
                                              <a:ext uri="{28A0092B-C50C-407E-A947-70E740481C1C}">
                                                <a14:useLocalDpi xmlns:a14="http://schemas.microsoft.com/office/drawing/2010/main" val="0"/>
                                              </a:ext>
                                            </a:extLst>
                                          </a:blip>
                                          <a:srcRect l="69737" t="11600" r="3372" b="5952"/>
                                          <a:stretch/>
                                        </pic:blipFill>
                                        <pic:spPr bwMode="auto">
                                          <a:xfrm>
                                            <a:off x="0" y="0"/>
                                            <a:ext cx="1970642" cy="1928034"/>
                                          </a:xfrm>
                                          <a:prstGeom prst="ellipse">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4B4D965B" w14:textId="77777777" w:rsidR="00E44B80" w:rsidRDefault="00E44B80" w:rsidP="00C019B0">
            <w:pPr>
              <w:spacing w:line="360" w:lineRule="auto"/>
              <w:rPr>
                <w:rStyle w:val="SubtleEmphasis"/>
              </w:rPr>
            </w:pPr>
          </w:p>
          <w:p w14:paraId="14B61F6C" w14:textId="77777777" w:rsidR="00570512" w:rsidRDefault="00570512" w:rsidP="00C019B0">
            <w:pPr>
              <w:spacing w:line="360" w:lineRule="auto"/>
              <w:rPr>
                <w:rStyle w:val="SubtleEmphasis"/>
              </w:rPr>
            </w:pPr>
          </w:p>
          <w:p w14:paraId="29E027E2" w14:textId="77777777" w:rsidR="00570512" w:rsidRDefault="00570512" w:rsidP="00C019B0">
            <w:pPr>
              <w:spacing w:line="360" w:lineRule="auto"/>
              <w:rPr>
                <w:rStyle w:val="SubtleEmphasis"/>
              </w:rPr>
            </w:pPr>
          </w:p>
          <w:p w14:paraId="3E9459D2" w14:textId="77777777" w:rsidR="00C019B0" w:rsidRDefault="00C019B0" w:rsidP="00C019B0">
            <w:pPr>
              <w:spacing w:line="360" w:lineRule="auto"/>
              <w:rPr>
                <w:rStyle w:val="SubtleEmphasis"/>
              </w:rPr>
            </w:pPr>
          </w:p>
          <w:p w14:paraId="3A963068" w14:textId="77777777" w:rsidR="00055B1A" w:rsidRDefault="00055B1A" w:rsidP="00C019B0">
            <w:pPr>
              <w:spacing w:line="360" w:lineRule="auto"/>
              <w:rPr>
                <w:rStyle w:val="SubtleEmphasis"/>
              </w:rPr>
            </w:pPr>
          </w:p>
        </w:tc>
      </w:tr>
    </w:tbl>
    <w:p w14:paraId="5C469F56" w14:textId="6EB4A7E8" w:rsidR="00C019B0" w:rsidRDefault="00C019B0" w:rsidP="006753A6">
      <w:pPr>
        <w:pStyle w:val="Default"/>
        <w:rPr>
          <w:rStyle w:val="SubtleEmphasis"/>
        </w:rPr>
      </w:pPr>
    </w:p>
    <w:p w14:paraId="239A53E9" w14:textId="7DD8E83C" w:rsidR="000728DF" w:rsidRDefault="000728DF" w:rsidP="006753A6">
      <w:pPr>
        <w:pStyle w:val="Default"/>
        <w:rPr>
          <w:rStyle w:val="SubtleEmphasis"/>
        </w:rPr>
      </w:pPr>
    </w:p>
    <w:p w14:paraId="055248B3" w14:textId="77777777" w:rsidR="000728DF" w:rsidRDefault="000728DF" w:rsidP="006753A6">
      <w:pPr>
        <w:pStyle w:val="Default"/>
        <w:rPr>
          <w:rStyle w:val="SubtleEmphasis"/>
        </w:rPr>
      </w:pPr>
    </w:p>
    <w:p w14:paraId="1C5B7C1D" w14:textId="77777777" w:rsidR="00C019B0" w:rsidRDefault="00C019B0" w:rsidP="006753A6">
      <w:pPr>
        <w:pStyle w:val="Default"/>
        <w:rPr>
          <w:rStyle w:val="SubtleEmphasis"/>
        </w:rPr>
      </w:pPr>
    </w:p>
    <w:p w14:paraId="7407DC5F" w14:textId="217A1D6C" w:rsidR="004A2881" w:rsidRPr="006753A6" w:rsidRDefault="00F3388C" w:rsidP="006753A6">
      <w:pPr>
        <w:pStyle w:val="Default"/>
        <w:rPr>
          <w:rStyle w:val="SubtleEmphasis"/>
        </w:rPr>
      </w:pPr>
      <w:bookmarkStart w:id="68" w:name="_Toc90493964"/>
      <w:r>
        <w:rPr>
          <w:rStyle w:val="SubtleEmphasis"/>
        </w:rPr>
        <w:lastRenderedPageBreak/>
        <w:t>Table 3.6</w:t>
      </w:r>
      <w:r w:rsidR="00987CDC" w:rsidRPr="006753A6">
        <w:rPr>
          <w:rStyle w:val="SubtleEmphasis"/>
        </w:rPr>
        <w:t>D</w:t>
      </w:r>
      <w:r w:rsidR="00886560" w:rsidRPr="006753A6">
        <w:rPr>
          <w:rStyle w:val="SubtleEmphasis"/>
        </w:rPr>
        <w:t xml:space="preserve">: Recipe for </w:t>
      </w:r>
      <w:r w:rsidR="0003300D">
        <w:rPr>
          <w:rStyle w:val="SubtleEmphasis"/>
        </w:rPr>
        <w:t>Tomato</w:t>
      </w:r>
      <w:r w:rsidR="00886560" w:rsidRPr="006753A6">
        <w:rPr>
          <w:rStyle w:val="SubtleEmphasis"/>
        </w:rPr>
        <w:t xml:space="preserve"> Soup</w:t>
      </w:r>
      <w:bookmarkEnd w:id="68"/>
    </w:p>
    <w:tbl>
      <w:tblPr>
        <w:tblStyle w:val="TableGrid"/>
        <w:tblpPr w:leftFromText="180" w:rightFromText="180" w:vertAnchor="text" w:horzAnchor="margin" w:tblpY="8"/>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85"/>
        <w:gridCol w:w="5375"/>
      </w:tblGrid>
      <w:tr w:rsidR="0027075A" w14:paraId="764C4EA7" w14:textId="77777777" w:rsidTr="0027075A">
        <w:tc>
          <w:tcPr>
            <w:tcW w:w="4068" w:type="dxa"/>
            <w:tcBorders>
              <w:top w:val="single" w:sz="4" w:space="0" w:color="auto"/>
              <w:bottom w:val="single" w:sz="4" w:space="0" w:color="auto"/>
            </w:tcBorders>
          </w:tcPr>
          <w:p w14:paraId="17D582C0" w14:textId="77777777" w:rsidR="0027075A" w:rsidRPr="006753A6" w:rsidRDefault="0027075A" w:rsidP="00C019B0">
            <w:pPr>
              <w:spacing w:line="360" w:lineRule="auto"/>
              <w:rPr>
                <w:rStyle w:val="SubtleEmphasis"/>
                <w:b/>
              </w:rPr>
            </w:pPr>
            <w:r w:rsidRPr="006753A6">
              <w:rPr>
                <w:rStyle w:val="SubtleEmphasis"/>
                <w:b/>
              </w:rPr>
              <w:t>Ingredients</w:t>
            </w:r>
          </w:p>
        </w:tc>
        <w:tc>
          <w:tcPr>
            <w:tcW w:w="5508" w:type="dxa"/>
            <w:tcBorders>
              <w:top w:val="single" w:sz="4" w:space="0" w:color="auto"/>
              <w:bottom w:val="single" w:sz="4" w:space="0" w:color="auto"/>
            </w:tcBorders>
          </w:tcPr>
          <w:p w14:paraId="7505B060" w14:textId="77777777" w:rsidR="0027075A" w:rsidRPr="006753A6" w:rsidRDefault="0027075A" w:rsidP="00C019B0">
            <w:pPr>
              <w:spacing w:line="360" w:lineRule="auto"/>
              <w:rPr>
                <w:rStyle w:val="SubtleEmphasis"/>
                <w:b/>
              </w:rPr>
            </w:pPr>
            <w:r w:rsidRPr="006753A6">
              <w:rPr>
                <w:rStyle w:val="SubtleEmphasis"/>
                <w:b/>
              </w:rPr>
              <w:t>Recipe</w:t>
            </w:r>
          </w:p>
        </w:tc>
      </w:tr>
      <w:tr w:rsidR="0027075A" w14:paraId="2D4C5FF6" w14:textId="77777777" w:rsidTr="0027075A">
        <w:trPr>
          <w:trHeight w:val="4058"/>
        </w:trPr>
        <w:tc>
          <w:tcPr>
            <w:tcW w:w="4068" w:type="dxa"/>
            <w:tcBorders>
              <w:top w:val="single" w:sz="4" w:space="0" w:color="auto"/>
            </w:tcBorders>
          </w:tcPr>
          <w:p w14:paraId="68725F91" w14:textId="77777777" w:rsidR="0027075A" w:rsidRPr="006753A6" w:rsidRDefault="0027075A" w:rsidP="00C019B0">
            <w:pPr>
              <w:spacing w:line="360" w:lineRule="auto"/>
            </w:pPr>
            <w:r w:rsidRPr="006753A6">
              <w:t>100 g tomatoes</w:t>
            </w:r>
          </w:p>
          <w:p w14:paraId="06C9241B" w14:textId="77777777" w:rsidR="0027075A" w:rsidRPr="006753A6" w:rsidRDefault="0027075A" w:rsidP="00C019B0">
            <w:pPr>
              <w:spacing w:line="360" w:lineRule="auto"/>
            </w:pPr>
            <w:r w:rsidRPr="006753A6">
              <w:t>60 g garden eggs</w:t>
            </w:r>
          </w:p>
          <w:p w14:paraId="6D7ADEE5" w14:textId="77777777" w:rsidR="0027075A" w:rsidRPr="006753A6" w:rsidRDefault="0027075A" w:rsidP="00C019B0">
            <w:pPr>
              <w:spacing w:line="360" w:lineRule="auto"/>
            </w:pPr>
            <w:r w:rsidRPr="006753A6">
              <w:t>30 g onion</w:t>
            </w:r>
          </w:p>
          <w:p w14:paraId="1DC5F526" w14:textId="77777777" w:rsidR="0027075A" w:rsidRPr="006753A6" w:rsidRDefault="0027075A" w:rsidP="00C019B0">
            <w:pPr>
              <w:spacing w:line="360" w:lineRule="auto"/>
            </w:pPr>
            <w:r w:rsidRPr="006753A6">
              <w:t xml:space="preserve">10 g </w:t>
            </w:r>
            <w:r w:rsidRPr="006753A6">
              <w:rPr>
                <w:i/>
              </w:rPr>
              <w:t>kpakpo shito</w:t>
            </w:r>
            <w:r w:rsidRPr="006753A6">
              <w:t xml:space="preserve"> (petite bell chilli)</w:t>
            </w:r>
          </w:p>
          <w:p w14:paraId="4E5A7351" w14:textId="77777777" w:rsidR="0027075A" w:rsidRPr="006753A6" w:rsidRDefault="0027075A" w:rsidP="00C019B0">
            <w:pPr>
              <w:spacing w:line="360" w:lineRule="auto"/>
            </w:pPr>
            <w:r w:rsidRPr="006753A6">
              <w:t>15 g beef</w:t>
            </w:r>
          </w:p>
          <w:p w14:paraId="7F06D352" w14:textId="77777777" w:rsidR="0027075A" w:rsidRPr="006753A6" w:rsidRDefault="0027075A" w:rsidP="00C019B0">
            <w:pPr>
              <w:spacing w:line="360" w:lineRule="auto"/>
            </w:pPr>
            <w:r w:rsidRPr="006753A6">
              <w:t xml:space="preserve">15 g smoked mackerel </w:t>
            </w:r>
          </w:p>
          <w:p w14:paraId="43E5FC61" w14:textId="77777777" w:rsidR="0027075A" w:rsidRPr="006753A6" w:rsidRDefault="0027075A" w:rsidP="00C019B0">
            <w:pPr>
              <w:spacing w:line="360" w:lineRule="auto"/>
            </w:pPr>
            <w:r w:rsidRPr="006753A6">
              <w:t xml:space="preserve">3 g garlic </w:t>
            </w:r>
          </w:p>
          <w:p w14:paraId="690FFE5C" w14:textId="77777777" w:rsidR="0027075A" w:rsidRPr="006753A6" w:rsidRDefault="0027075A" w:rsidP="00C019B0">
            <w:pPr>
              <w:spacing w:line="360" w:lineRule="auto"/>
            </w:pPr>
            <w:r w:rsidRPr="006753A6">
              <w:t xml:space="preserve">3 g ginger </w:t>
            </w:r>
          </w:p>
          <w:p w14:paraId="259E098F" w14:textId="77777777" w:rsidR="0027075A" w:rsidRPr="006753A6" w:rsidRDefault="0027075A" w:rsidP="00C019B0">
            <w:pPr>
              <w:spacing w:line="360" w:lineRule="auto"/>
              <w:rPr>
                <w:rStyle w:val="SubtleEmphasis"/>
              </w:rPr>
            </w:pPr>
            <w:r w:rsidRPr="006753A6">
              <w:t>2 g of salt</w:t>
            </w:r>
          </w:p>
        </w:tc>
        <w:tc>
          <w:tcPr>
            <w:tcW w:w="5508" w:type="dxa"/>
            <w:tcBorders>
              <w:top w:val="single" w:sz="4" w:space="0" w:color="auto"/>
            </w:tcBorders>
          </w:tcPr>
          <w:p w14:paraId="3AE16946" w14:textId="77777777" w:rsidR="0027075A" w:rsidRPr="00987D02" w:rsidRDefault="0027075A" w:rsidP="00C019B0">
            <w:pPr>
              <w:spacing w:line="360" w:lineRule="auto"/>
            </w:pPr>
            <w:r w:rsidRPr="00987D02">
              <w:t>Pour beef into a saucepan over medium heat; add blended ginger, garlic and onion, salt, a cup of water, stir and let cook for 10 minutes.</w:t>
            </w:r>
          </w:p>
          <w:p w14:paraId="7490705A" w14:textId="77777777" w:rsidR="0027075A" w:rsidRPr="00987D02" w:rsidRDefault="0027075A" w:rsidP="00C019B0">
            <w:pPr>
              <w:spacing w:line="360" w:lineRule="auto"/>
            </w:pPr>
            <w:r w:rsidRPr="00987D02">
              <w:t xml:space="preserve">Add smoked mackerel, garden eggs, tomatoes, onion, and petite </w:t>
            </w:r>
            <w:r w:rsidRPr="00886560">
              <w:rPr>
                <w:i/>
              </w:rPr>
              <w:t>kpakpo shito</w:t>
            </w:r>
            <w:r w:rsidRPr="00987D02">
              <w:t>, stir and allow vegetables to boil for 5 minutes then take out and blend.</w:t>
            </w:r>
          </w:p>
          <w:p w14:paraId="6433294D" w14:textId="0C30D8A4" w:rsidR="0027075A" w:rsidRDefault="00C019B0" w:rsidP="00C019B0">
            <w:pPr>
              <w:spacing w:line="360" w:lineRule="auto"/>
            </w:pPr>
            <w:r>
              <w:rPr>
                <w:noProof/>
                <w:lang w:val="en-US"/>
              </w:rPr>
              <mc:AlternateContent>
                <mc:Choice Requires="wps">
                  <w:drawing>
                    <wp:anchor distT="0" distB="0" distL="114300" distR="114300" simplePos="0" relativeHeight="251721728" behindDoc="0" locked="0" layoutInCell="1" allowOverlap="1" wp14:anchorId="660A235A" wp14:editId="48F3D3E2">
                      <wp:simplePos x="0" y="0"/>
                      <wp:positionH relativeFrom="column">
                        <wp:posOffset>499745</wp:posOffset>
                      </wp:positionH>
                      <wp:positionV relativeFrom="paragraph">
                        <wp:posOffset>605155</wp:posOffset>
                      </wp:positionV>
                      <wp:extent cx="2615565" cy="2455545"/>
                      <wp:effectExtent l="0" t="0" r="0" b="1905"/>
                      <wp:wrapNone/>
                      <wp:docPr id="14" name="Text Box 14"/>
                      <wp:cNvGraphicFramePr/>
                      <a:graphic xmlns:a="http://schemas.openxmlformats.org/drawingml/2006/main">
                        <a:graphicData uri="http://schemas.microsoft.com/office/word/2010/wordprocessingShape">
                          <wps:wsp>
                            <wps:cNvSpPr txBox="1"/>
                            <wps:spPr>
                              <a:xfrm>
                                <a:off x="0" y="0"/>
                                <a:ext cx="2615565" cy="24555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25914A" w14:textId="77777777" w:rsidR="00715045" w:rsidRDefault="00715045" w:rsidP="0027075A">
                                  <w:r w:rsidRPr="00570512">
                                    <w:rPr>
                                      <w:noProof/>
                                      <w:lang w:val="en-US"/>
                                    </w:rPr>
                                    <w:drawing>
                                      <wp:inline distT="0" distB="0" distL="0" distR="0" wp14:anchorId="0C437171" wp14:editId="1263C050">
                                        <wp:extent cx="2126512" cy="2030818"/>
                                        <wp:effectExtent l="0" t="0" r="7620" b="7620"/>
                                        <wp:docPr id="24" name="Picture 1" descr="Description: C:\Users\HP\Desktop\Picture1.png"/>
                                        <wp:cNvGraphicFramePr/>
                                        <a:graphic xmlns:a="http://schemas.openxmlformats.org/drawingml/2006/main">
                                          <a:graphicData uri="http://schemas.openxmlformats.org/drawingml/2006/picture">
                                            <pic:pic xmlns:pic="http://schemas.openxmlformats.org/drawingml/2006/picture">
                                              <pic:nvPicPr>
                                                <pic:cNvPr id="2" name="Picture 1" descr="Description: C:\Users\HP\Desktop\Picture1.png"/>
                                                <pic:cNvPicPr/>
                                              </pic:nvPicPr>
                                              <pic:blipFill rotWithShape="1">
                                                <a:blip r:embed="rId16">
                                                  <a:extLst>
                                                    <a:ext uri="{28A0092B-C50C-407E-A947-70E740481C1C}">
                                                      <a14:useLocalDpi xmlns:a14="http://schemas.microsoft.com/office/drawing/2010/main" val="0"/>
                                                    </a:ext>
                                                  </a:extLst>
                                                </a:blip>
                                                <a:srcRect l="34677" r="32662"/>
                                                <a:stretch/>
                                              </pic:blipFill>
                                              <pic:spPr bwMode="auto">
                                                <a:xfrm>
                                                  <a:off x="0" y="0"/>
                                                  <a:ext cx="2130196" cy="20343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0A235A" id="Text Box 14" o:spid="_x0000_s1032" type="#_x0000_t202" style="position:absolute;left:0;text-align:left;margin-left:39.35pt;margin-top:47.65pt;width:205.95pt;height:193.3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" filled="f" stroked="f" strokeweight=".5pt">
                      <v:textbox>
                        <w:txbxContent>
                          <w:p w14:paraId="1025914A" w14:textId="77777777" w:rsidR="00715045" w:rsidRDefault="00715045" w:rsidP="0027075A">
                            <w:r w:rsidRPr="00570512">
                              <w:rPr>
                                <w:noProof/>
                                <w:lang w:val="en-US"/>
                              </w:rPr>
                              <w:drawing>
                                <wp:inline distT="0" distB="0" distL="0" distR="0" wp14:anchorId="0C437171" wp14:editId="1263C050">
                                  <wp:extent cx="2126512" cy="2030818"/>
                                  <wp:effectExtent l="0" t="0" r="7620" b="7620"/>
                                  <wp:docPr id="24" name="Picture 1" descr="Description: C:\Users\HP\Desktop\Picture1.png"/>
                                  <wp:cNvGraphicFramePr/>
                                  <a:graphic xmlns:a="http://schemas.openxmlformats.org/drawingml/2006/main">
                                    <a:graphicData uri="http://schemas.openxmlformats.org/drawingml/2006/picture">
                                      <pic:pic xmlns:pic="http://schemas.openxmlformats.org/drawingml/2006/picture">
                                        <pic:nvPicPr>
                                          <pic:cNvPr id="2" name="Picture 1" descr="Description: C:\Users\HP\Desktop\Picture1.png"/>
                                          <pic:cNvPicPr/>
                                        </pic:nvPicPr>
                                        <pic:blipFill rotWithShape="1">
                                          <a:blip r:embed="rId16">
                                            <a:extLst>
                                              <a:ext uri="{28A0092B-C50C-407E-A947-70E740481C1C}">
                                                <a14:useLocalDpi xmlns:a14="http://schemas.microsoft.com/office/drawing/2010/main" val="0"/>
                                              </a:ext>
                                            </a:extLst>
                                          </a:blip>
                                          <a:srcRect l="34677" r="32662"/>
                                          <a:stretch/>
                                        </pic:blipFill>
                                        <pic:spPr bwMode="auto">
                                          <a:xfrm>
                                            <a:off x="0" y="0"/>
                                            <a:ext cx="2130196" cy="2034336"/>
                                          </a:xfrm>
                                          <a:prstGeom prst="rect">
                                            <a:avLst/>
                                          </a:prstGeom>
                                          <a:noFill/>
                                          <a:ln>
                                            <a:noFill/>
                                          </a:ln>
                                        </pic:spPr>
                                      </pic:pic>
                                    </a:graphicData>
                                  </a:graphic>
                                </wp:inline>
                              </w:drawing>
                            </w:r>
                          </w:p>
                        </w:txbxContent>
                      </v:textbox>
                    </v:shape>
                  </w:pict>
                </mc:Fallback>
              </mc:AlternateContent>
            </w:r>
            <w:r w:rsidR="0027075A" w:rsidRPr="00987D02">
              <w:t>Strain the blended mixture into the saucepan, stir and let simmer for 2 minutes</w:t>
            </w:r>
          </w:p>
          <w:p w14:paraId="19C44B83" w14:textId="74F23D91" w:rsidR="0027075A" w:rsidRDefault="0027075A" w:rsidP="00C019B0">
            <w:pPr>
              <w:spacing w:line="360" w:lineRule="auto"/>
            </w:pPr>
          </w:p>
          <w:p w14:paraId="1A91A095" w14:textId="77777777" w:rsidR="0027075A" w:rsidRDefault="0027075A" w:rsidP="00C019B0">
            <w:pPr>
              <w:spacing w:line="360" w:lineRule="auto"/>
            </w:pPr>
          </w:p>
          <w:p w14:paraId="5FCA2C40" w14:textId="77777777" w:rsidR="0027075A" w:rsidRDefault="0027075A" w:rsidP="00C019B0">
            <w:pPr>
              <w:spacing w:line="360" w:lineRule="auto"/>
            </w:pPr>
          </w:p>
          <w:p w14:paraId="0E222A1F" w14:textId="77777777" w:rsidR="0027075A" w:rsidRDefault="0027075A" w:rsidP="00C019B0">
            <w:pPr>
              <w:spacing w:line="360" w:lineRule="auto"/>
              <w:rPr>
                <w:rStyle w:val="SubtleEmphasis"/>
              </w:rPr>
            </w:pPr>
          </w:p>
          <w:p w14:paraId="55E9F440" w14:textId="77777777" w:rsidR="00C019B0" w:rsidRDefault="00C019B0" w:rsidP="00C019B0">
            <w:pPr>
              <w:spacing w:line="360" w:lineRule="auto"/>
              <w:rPr>
                <w:rStyle w:val="SubtleEmphasis"/>
              </w:rPr>
            </w:pPr>
          </w:p>
          <w:p w14:paraId="4FB6A7B3" w14:textId="77777777" w:rsidR="0027075A" w:rsidRDefault="0027075A" w:rsidP="00C019B0">
            <w:pPr>
              <w:spacing w:line="360" w:lineRule="auto"/>
              <w:rPr>
                <w:rStyle w:val="SubtleEmphasis"/>
              </w:rPr>
            </w:pPr>
          </w:p>
        </w:tc>
      </w:tr>
    </w:tbl>
    <w:p w14:paraId="6C9E1FCC" w14:textId="77777777" w:rsidR="004A2881" w:rsidRDefault="004A2881" w:rsidP="00B21E8A">
      <w:pPr>
        <w:pStyle w:val="Default"/>
        <w:rPr>
          <w:rStyle w:val="SubtleEmphasis"/>
          <w:color w:val="auto"/>
        </w:rPr>
      </w:pPr>
    </w:p>
    <w:p w14:paraId="63B77A14" w14:textId="77777777" w:rsidR="004A2881" w:rsidRDefault="004A2881" w:rsidP="00B21E8A">
      <w:pPr>
        <w:pStyle w:val="Default"/>
        <w:rPr>
          <w:rStyle w:val="SubtleEmphasis"/>
          <w:color w:val="auto"/>
        </w:rPr>
      </w:pPr>
    </w:p>
    <w:p w14:paraId="155740B5" w14:textId="77777777" w:rsidR="005419BD" w:rsidRDefault="005419BD" w:rsidP="00B21E8A">
      <w:pPr>
        <w:pStyle w:val="Default"/>
        <w:rPr>
          <w:rStyle w:val="SubtleEmphasis"/>
          <w:color w:val="auto"/>
        </w:rPr>
      </w:pPr>
    </w:p>
    <w:p w14:paraId="0B4C27E6" w14:textId="77777777" w:rsidR="00C019B0" w:rsidRDefault="00C019B0" w:rsidP="00B21E8A">
      <w:pPr>
        <w:pStyle w:val="Default"/>
        <w:rPr>
          <w:rStyle w:val="SubtleEmphasis"/>
          <w:color w:val="auto"/>
        </w:rPr>
      </w:pPr>
    </w:p>
    <w:p w14:paraId="03A36492" w14:textId="316CEEDC" w:rsidR="00C019B0" w:rsidRDefault="00C019B0" w:rsidP="00B21E8A">
      <w:pPr>
        <w:pStyle w:val="Default"/>
        <w:rPr>
          <w:rStyle w:val="SubtleEmphasis"/>
          <w:color w:val="auto"/>
        </w:rPr>
      </w:pPr>
    </w:p>
    <w:p w14:paraId="3B1434BB" w14:textId="6973F372" w:rsidR="000728DF" w:rsidRDefault="000728DF" w:rsidP="00B21E8A">
      <w:pPr>
        <w:pStyle w:val="Default"/>
        <w:rPr>
          <w:rStyle w:val="SubtleEmphasis"/>
          <w:color w:val="auto"/>
        </w:rPr>
      </w:pPr>
    </w:p>
    <w:p w14:paraId="204F5520" w14:textId="77777777" w:rsidR="000728DF" w:rsidRDefault="000728DF" w:rsidP="00B21E8A">
      <w:pPr>
        <w:pStyle w:val="Default"/>
        <w:rPr>
          <w:rStyle w:val="SubtleEmphasis"/>
          <w:color w:val="auto"/>
        </w:rPr>
      </w:pPr>
    </w:p>
    <w:p w14:paraId="3E0B484C" w14:textId="69FDCA44" w:rsidR="00B23D44" w:rsidRPr="006753A6" w:rsidRDefault="00F3388C" w:rsidP="006753A6">
      <w:pPr>
        <w:pStyle w:val="Default"/>
        <w:rPr>
          <w:rStyle w:val="SubtleEmphasis"/>
        </w:rPr>
      </w:pPr>
      <w:bookmarkStart w:id="69" w:name="_Toc90493965"/>
      <w:r>
        <w:rPr>
          <w:rStyle w:val="SubtleEmphasis"/>
        </w:rPr>
        <w:lastRenderedPageBreak/>
        <w:t>Table 3.6</w:t>
      </w:r>
      <w:r w:rsidR="00987CDC" w:rsidRPr="006753A6">
        <w:rPr>
          <w:rStyle w:val="SubtleEmphasis"/>
        </w:rPr>
        <w:t>E</w:t>
      </w:r>
      <w:r w:rsidR="003E37B1" w:rsidRPr="006753A6">
        <w:rPr>
          <w:rStyle w:val="SubtleEmphasis"/>
        </w:rPr>
        <w:t>: Recipe</w:t>
      </w:r>
      <w:r w:rsidR="00B23D44" w:rsidRPr="006753A6">
        <w:rPr>
          <w:rStyle w:val="SubtleEmphasis"/>
        </w:rPr>
        <w:t xml:space="preserve"> for </w:t>
      </w:r>
      <w:r w:rsidR="003E37B1" w:rsidRPr="006753A6">
        <w:rPr>
          <w:rStyle w:val="SubtleEmphasis"/>
        </w:rPr>
        <w:t>Okro Soup</w:t>
      </w:r>
      <w:bookmarkEnd w:id="69"/>
    </w:p>
    <w:tbl>
      <w:tblPr>
        <w:tblStyle w:val="TableGrid"/>
        <w:tblpPr w:leftFromText="180" w:rightFromText="180" w:vertAnchor="text" w:horzAnchor="margin" w:tblpY="25"/>
        <w:tblW w:w="101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0"/>
        <w:gridCol w:w="6120"/>
      </w:tblGrid>
      <w:tr w:rsidR="0027075A" w:rsidRPr="00987D02" w14:paraId="5ABC38FF" w14:textId="77777777" w:rsidTr="0027075A">
        <w:tc>
          <w:tcPr>
            <w:tcW w:w="4050" w:type="dxa"/>
            <w:tcBorders>
              <w:top w:val="single" w:sz="4" w:space="0" w:color="auto"/>
              <w:bottom w:val="single" w:sz="4" w:space="0" w:color="auto"/>
            </w:tcBorders>
            <w:hideMark/>
          </w:tcPr>
          <w:p w14:paraId="4FC3EB81" w14:textId="77777777" w:rsidR="0027075A" w:rsidRPr="006753A6" w:rsidRDefault="0027075A" w:rsidP="005116E8">
            <w:pPr>
              <w:spacing w:line="360" w:lineRule="auto"/>
              <w:rPr>
                <w:b/>
              </w:rPr>
            </w:pPr>
            <w:r w:rsidRPr="006753A6">
              <w:rPr>
                <w:b/>
              </w:rPr>
              <w:t>Ingredients</w:t>
            </w:r>
          </w:p>
        </w:tc>
        <w:tc>
          <w:tcPr>
            <w:tcW w:w="6120" w:type="dxa"/>
            <w:tcBorders>
              <w:top w:val="single" w:sz="4" w:space="0" w:color="auto"/>
              <w:bottom w:val="single" w:sz="4" w:space="0" w:color="auto"/>
            </w:tcBorders>
            <w:hideMark/>
          </w:tcPr>
          <w:p w14:paraId="2A2EA6A8" w14:textId="77777777" w:rsidR="0027075A" w:rsidRPr="00987D02" w:rsidRDefault="0027075A" w:rsidP="005116E8">
            <w:pPr>
              <w:spacing w:line="360" w:lineRule="auto"/>
            </w:pPr>
            <w:r w:rsidRPr="006753A6">
              <w:rPr>
                <w:b/>
              </w:rPr>
              <w:t>Recipe</w:t>
            </w:r>
          </w:p>
        </w:tc>
      </w:tr>
      <w:tr w:rsidR="0027075A" w:rsidRPr="00987D02" w14:paraId="720E2B82" w14:textId="77777777" w:rsidTr="0027075A">
        <w:tc>
          <w:tcPr>
            <w:tcW w:w="4050" w:type="dxa"/>
            <w:tcBorders>
              <w:top w:val="single" w:sz="4" w:space="0" w:color="auto"/>
            </w:tcBorders>
          </w:tcPr>
          <w:p w14:paraId="01E370CC" w14:textId="77777777" w:rsidR="0027075A" w:rsidRPr="00987D02" w:rsidRDefault="0027075A" w:rsidP="005116E8">
            <w:pPr>
              <w:spacing w:line="360" w:lineRule="auto"/>
            </w:pPr>
            <w:r w:rsidRPr="00987D02">
              <w:t>100 g okro</w:t>
            </w:r>
            <w:r>
              <w:t>,</w:t>
            </w:r>
            <w:r w:rsidRPr="00987D02">
              <w:t xml:space="preserve"> grated</w:t>
            </w:r>
          </w:p>
          <w:p w14:paraId="0D6AF3A4" w14:textId="77777777" w:rsidR="0027075A" w:rsidRPr="00987D02" w:rsidRDefault="0027075A" w:rsidP="005116E8">
            <w:pPr>
              <w:spacing w:line="360" w:lineRule="auto"/>
            </w:pPr>
            <w:r w:rsidRPr="00987D02">
              <w:t>30 g tomato</w:t>
            </w:r>
          </w:p>
          <w:p w14:paraId="5B119087" w14:textId="77777777" w:rsidR="0027075A" w:rsidRPr="00987D02" w:rsidRDefault="0027075A" w:rsidP="005116E8">
            <w:pPr>
              <w:spacing w:line="360" w:lineRule="auto"/>
            </w:pPr>
            <w:r w:rsidRPr="00987D02">
              <w:t>30 g onion</w:t>
            </w:r>
          </w:p>
          <w:p w14:paraId="4BE2737E" w14:textId="058B3D47" w:rsidR="0027075A" w:rsidRPr="00987D02" w:rsidRDefault="0027075A" w:rsidP="005116E8">
            <w:pPr>
              <w:spacing w:line="360" w:lineRule="auto"/>
            </w:pPr>
            <w:r w:rsidRPr="00987D02">
              <w:t xml:space="preserve">20 g </w:t>
            </w:r>
            <w:r w:rsidR="00144923" w:rsidRPr="00144923">
              <w:rPr>
                <w:i/>
              </w:rPr>
              <w:t>Ayoyo</w:t>
            </w:r>
            <w:r w:rsidR="0084578F">
              <w:rPr>
                <w:i/>
              </w:rPr>
              <w:t xml:space="preserve"> </w:t>
            </w:r>
            <w:r w:rsidR="0084578F">
              <w:t>(jute</w:t>
            </w:r>
            <w:r w:rsidR="0084578F" w:rsidRPr="00A864A4">
              <w:t xml:space="preserve"> leaves</w:t>
            </w:r>
            <w:r w:rsidR="0084578F">
              <w:t>)</w:t>
            </w:r>
          </w:p>
          <w:p w14:paraId="49758A8E" w14:textId="77777777" w:rsidR="0027075A" w:rsidRPr="00987D02" w:rsidRDefault="0027075A" w:rsidP="005116E8">
            <w:pPr>
              <w:spacing w:line="360" w:lineRule="auto"/>
            </w:pPr>
            <w:r>
              <w:t xml:space="preserve">10 g </w:t>
            </w:r>
            <w:r w:rsidRPr="001E0E83">
              <w:rPr>
                <w:i/>
              </w:rPr>
              <w:t>kpakpo shito</w:t>
            </w:r>
            <w:r>
              <w:t xml:space="preserve"> (petite bell</w:t>
            </w:r>
            <w:r w:rsidRPr="00987D02">
              <w:t xml:space="preserve"> </w:t>
            </w:r>
            <w:r>
              <w:t>chilli)</w:t>
            </w:r>
          </w:p>
          <w:p w14:paraId="3D514500" w14:textId="77777777" w:rsidR="0027075A" w:rsidRPr="00987D02" w:rsidRDefault="0027075A" w:rsidP="005116E8">
            <w:pPr>
              <w:spacing w:line="360" w:lineRule="auto"/>
            </w:pPr>
            <w:r w:rsidRPr="00987D02">
              <w:t xml:space="preserve">15 g beef </w:t>
            </w:r>
          </w:p>
          <w:p w14:paraId="71D0DB8D" w14:textId="77777777" w:rsidR="0027075A" w:rsidRPr="00987D02" w:rsidRDefault="0027075A" w:rsidP="005116E8">
            <w:pPr>
              <w:spacing w:line="360" w:lineRule="auto"/>
            </w:pPr>
            <w:r w:rsidRPr="00987D02">
              <w:t>15 g smoked mackerel</w:t>
            </w:r>
          </w:p>
          <w:p w14:paraId="7483A628" w14:textId="77777777" w:rsidR="0027075A" w:rsidRPr="00987D02" w:rsidRDefault="0027075A" w:rsidP="005116E8">
            <w:pPr>
              <w:spacing w:line="360" w:lineRule="auto"/>
            </w:pPr>
            <w:r w:rsidRPr="00987D02">
              <w:t xml:space="preserve">3 g garlic </w:t>
            </w:r>
          </w:p>
          <w:p w14:paraId="798A48FC" w14:textId="77777777" w:rsidR="0027075A" w:rsidRPr="00987D02" w:rsidRDefault="0027075A" w:rsidP="005116E8">
            <w:pPr>
              <w:spacing w:line="360" w:lineRule="auto"/>
            </w:pPr>
            <w:r w:rsidRPr="00987D02">
              <w:t xml:space="preserve">3 g ginger </w:t>
            </w:r>
          </w:p>
          <w:p w14:paraId="491EE082" w14:textId="77777777" w:rsidR="0027075A" w:rsidRPr="00987D02" w:rsidRDefault="0027075A" w:rsidP="005116E8">
            <w:pPr>
              <w:spacing w:line="360" w:lineRule="auto"/>
            </w:pPr>
            <w:r w:rsidRPr="00987D02">
              <w:t xml:space="preserve">2 g of salt </w:t>
            </w:r>
          </w:p>
          <w:p w14:paraId="4097C9E5" w14:textId="77777777" w:rsidR="0027075A" w:rsidRPr="00987D02" w:rsidRDefault="0027075A" w:rsidP="005116E8">
            <w:pPr>
              <w:spacing w:line="360" w:lineRule="auto"/>
            </w:pPr>
          </w:p>
          <w:p w14:paraId="1A293AE6" w14:textId="77777777" w:rsidR="0027075A" w:rsidRPr="00987D02" w:rsidRDefault="0027075A" w:rsidP="005116E8">
            <w:pPr>
              <w:spacing w:line="360" w:lineRule="auto"/>
            </w:pPr>
          </w:p>
        </w:tc>
        <w:tc>
          <w:tcPr>
            <w:tcW w:w="6120" w:type="dxa"/>
            <w:tcBorders>
              <w:top w:val="single" w:sz="4" w:space="0" w:color="auto"/>
            </w:tcBorders>
          </w:tcPr>
          <w:p w14:paraId="3AC541D4" w14:textId="52D4C61E" w:rsidR="0027075A" w:rsidRDefault="0027075A" w:rsidP="005116E8">
            <w:pPr>
              <w:spacing w:line="360" w:lineRule="auto"/>
            </w:pPr>
            <w:r w:rsidRPr="00987D02">
              <w:t>Boil grated okro</w:t>
            </w:r>
            <w:r>
              <w:t xml:space="preserve"> in 250 ml </w:t>
            </w:r>
            <w:r w:rsidRPr="00987D02">
              <w:t>of boiling water for 3 minutes</w:t>
            </w:r>
            <w:r>
              <w:t>. A</w:t>
            </w:r>
            <w:r w:rsidRPr="00987D02">
              <w:t xml:space="preserve">dd </w:t>
            </w:r>
            <w:r w:rsidR="00144923" w:rsidRPr="00144923">
              <w:rPr>
                <w:i/>
              </w:rPr>
              <w:t>Ayoyo</w:t>
            </w:r>
            <w:r w:rsidRPr="00987D02">
              <w:t xml:space="preserve"> leaves, stir and cook for a</w:t>
            </w:r>
            <w:r>
              <w:t>nother 2 minutes and set aside.</w:t>
            </w:r>
          </w:p>
          <w:p w14:paraId="3C7B254D" w14:textId="77777777" w:rsidR="0027075A" w:rsidRDefault="0027075A" w:rsidP="005116E8">
            <w:pPr>
              <w:spacing w:line="360" w:lineRule="auto"/>
            </w:pPr>
            <w:r w:rsidRPr="00987D02">
              <w:t>Pour beef into a saucepan over medium heat; add blended ginger, garlic and onion, salt, a cup of water, st</w:t>
            </w:r>
            <w:r>
              <w:t>ir and let cook for 10 minutes.</w:t>
            </w:r>
          </w:p>
          <w:p w14:paraId="5B52D928" w14:textId="77777777" w:rsidR="0027075A" w:rsidRDefault="0027075A" w:rsidP="005116E8">
            <w:pPr>
              <w:spacing w:line="360" w:lineRule="auto"/>
            </w:pPr>
            <w:r w:rsidRPr="00987D02">
              <w:t>Add smoked mackerel, t</w:t>
            </w:r>
            <w:r>
              <w:t xml:space="preserve">omatoes, onion, and </w:t>
            </w:r>
            <w:r w:rsidRPr="001E0E83">
              <w:rPr>
                <w:i/>
              </w:rPr>
              <w:t>kpakpo shito</w:t>
            </w:r>
            <w:r w:rsidRPr="00987D02">
              <w:t xml:space="preserve"> stir and allow veg</w:t>
            </w:r>
            <w:r>
              <w:t xml:space="preserve">etables to boil for 5 minutes, </w:t>
            </w:r>
          </w:p>
          <w:p w14:paraId="1461B9BD" w14:textId="77777777" w:rsidR="0027075A" w:rsidRDefault="0027075A" w:rsidP="005116E8">
            <w:pPr>
              <w:spacing w:line="360" w:lineRule="auto"/>
            </w:pPr>
            <w:r w:rsidRPr="00987D02">
              <w:t>Take out boiled vegetables, blend and pour back into the mixture allow to simmer for 2 minutes and pour in boiled okro</w:t>
            </w:r>
            <w:r>
              <w:t xml:space="preserve">, </w:t>
            </w:r>
            <w:r w:rsidRPr="00987D02">
              <w:t>add salt, s</w:t>
            </w:r>
            <w:r>
              <w:t>tir and let cook for 3 minutes.</w:t>
            </w:r>
          </w:p>
          <w:p w14:paraId="732D9421" w14:textId="76CCE66C" w:rsidR="005116E8" w:rsidRDefault="005116E8" w:rsidP="005116E8">
            <w:pPr>
              <w:spacing w:line="360" w:lineRule="auto"/>
            </w:pPr>
            <w:r>
              <w:rPr>
                <w:noProof/>
                <w:lang w:val="en-US"/>
              </w:rPr>
              <mc:AlternateContent>
                <mc:Choice Requires="wps">
                  <w:drawing>
                    <wp:anchor distT="0" distB="0" distL="114300" distR="114300" simplePos="0" relativeHeight="251723776" behindDoc="0" locked="0" layoutInCell="1" allowOverlap="1" wp14:anchorId="24A811D0" wp14:editId="2DB0AF20">
                      <wp:simplePos x="0" y="0"/>
                      <wp:positionH relativeFrom="column">
                        <wp:posOffset>71755</wp:posOffset>
                      </wp:positionH>
                      <wp:positionV relativeFrom="paragraph">
                        <wp:posOffset>248920</wp:posOffset>
                      </wp:positionV>
                      <wp:extent cx="3051175" cy="2051685"/>
                      <wp:effectExtent l="0" t="0" r="0" b="5715"/>
                      <wp:wrapNone/>
                      <wp:docPr id="16" name="Text Box 16"/>
                      <wp:cNvGraphicFramePr/>
                      <a:graphic xmlns:a="http://schemas.openxmlformats.org/drawingml/2006/main">
                        <a:graphicData uri="http://schemas.microsoft.com/office/word/2010/wordprocessingShape">
                          <wps:wsp>
                            <wps:cNvSpPr txBox="1"/>
                            <wps:spPr>
                              <a:xfrm>
                                <a:off x="0" y="0"/>
                                <a:ext cx="3051175" cy="20516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39FA4BE" w14:textId="77777777" w:rsidR="00715045" w:rsidRDefault="00715045" w:rsidP="0027075A">
                                  <w:pPr>
                                    <w:jc w:val="center"/>
                                  </w:pPr>
                                  <w:r w:rsidRPr="00570512">
                                    <w:rPr>
                                      <w:noProof/>
                                      <w:lang w:val="en-US"/>
                                    </w:rPr>
                                    <w:drawing>
                                      <wp:inline distT="0" distB="0" distL="0" distR="0" wp14:anchorId="0E7FCF7D" wp14:editId="5847A64E">
                                        <wp:extent cx="1871330" cy="1850065"/>
                                        <wp:effectExtent l="0" t="0" r="0" b="0"/>
                                        <wp:docPr id="17" name="Picture 2" descr="Description: C:\Users\HP\Desktop\Picture1.png"/>
                                        <wp:cNvGraphicFramePr/>
                                        <a:graphic xmlns:a="http://schemas.openxmlformats.org/drawingml/2006/main">
                                          <a:graphicData uri="http://schemas.openxmlformats.org/drawingml/2006/picture">
                                            <pic:pic xmlns:pic="http://schemas.openxmlformats.org/drawingml/2006/picture">
                                              <pic:nvPicPr>
                                                <pic:cNvPr id="3" name="Picture 2" descr="Description: C:\Users\HP\Desktop\Picture1.png"/>
                                                <pic:cNvPicPr/>
                                              </pic:nvPicPr>
                                              <pic:blipFill rotWithShape="1">
                                                <a:blip r:embed="rId16">
                                                  <a:extLst>
                                                    <a:ext uri="{28A0092B-C50C-407E-A947-70E740481C1C}">
                                                      <a14:useLocalDpi xmlns:a14="http://schemas.microsoft.com/office/drawing/2010/main" val="0"/>
                                                    </a:ext>
                                                  </a:extLst>
                                                </a:blip>
                                                <a:srcRect l="71158" t="11425" r="1901" b="6589"/>
                                                <a:stretch/>
                                              </pic:blipFill>
                                              <pic:spPr bwMode="auto">
                                                <a:xfrm>
                                                  <a:off x="0" y="0"/>
                                                  <a:ext cx="1877163" cy="1855832"/>
                                                </a:xfrm>
                                                <a:prstGeom prst="ellipse">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A811D0" id="Text Box 16" o:spid="_x0000_s1033" type="#_x0000_t202" style="position:absolute;left:0;text-align:left;margin-left:5.65pt;margin-top:19.6pt;width:240.25pt;height:161.5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" fillcolor="white [3201]" stroked="f" strokeweight=".5pt">
                      <v:textbox>
                        <w:txbxContent>
                          <w:p w14:paraId="339FA4BE" w14:textId="77777777" w:rsidR="00715045" w:rsidRDefault="00715045" w:rsidP="0027075A">
                            <w:pPr>
                              <w:jc w:val="center"/>
                            </w:pPr>
                            <w:r w:rsidRPr="00570512">
                              <w:rPr>
                                <w:noProof/>
                                <w:lang w:val="en-US"/>
                              </w:rPr>
                              <w:drawing>
                                <wp:inline distT="0" distB="0" distL="0" distR="0" wp14:anchorId="0E7FCF7D" wp14:editId="5847A64E">
                                  <wp:extent cx="1871330" cy="1850065"/>
                                  <wp:effectExtent l="0" t="0" r="0" b="0"/>
                                  <wp:docPr id="17" name="Picture 2" descr="Description: C:\Users\HP\Desktop\Picture1.png"/>
                                  <wp:cNvGraphicFramePr/>
                                  <a:graphic xmlns:a="http://schemas.openxmlformats.org/drawingml/2006/main">
                                    <a:graphicData uri="http://schemas.openxmlformats.org/drawingml/2006/picture">
                                      <pic:pic xmlns:pic="http://schemas.openxmlformats.org/drawingml/2006/picture">
                                        <pic:nvPicPr>
                                          <pic:cNvPr id="3" name="Picture 2" descr="Description: C:\Users\HP\Desktop\Picture1.png"/>
                                          <pic:cNvPicPr/>
                                        </pic:nvPicPr>
                                        <pic:blipFill rotWithShape="1">
                                          <a:blip r:embed="rId16">
                                            <a:extLst>
                                              <a:ext uri="{28A0092B-C50C-407E-A947-70E740481C1C}">
                                                <a14:useLocalDpi xmlns:a14="http://schemas.microsoft.com/office/drawing/2010/main" val="0"/>
                                              </a:ext>
                                            </a:extLst>
                                          </a:blip>
                                          <a:srcRect l="71158" t="11425" r="1901" b="6589"/>
                                          <a:stretch/>
                                        </pic:blipFill>
                                        <pic:spPr bwMode="auto">
                                          <a:xfrm>
                                            <a:off x="0" y="0"/>
                                            <a:ext cx="1877163" cy="1855832"/>
                                          </a:xfrm>
                                          <a:prstGeom prst="ellipse">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041F31D9" w14:textId="08105D03" w:rsidR="0027075A" w:rsidRDefault="0027075A" w:rsidP="005116E8">
            <w:pPr>
              <w:spacing w:line="360" w:lineRule="auto"/>
            </w:pPr>
          </w:p>
          <w:p w14:paraId="3BC80F6C" w14:textId="77777777" w:rsidR="0027075A" w:rsidRDefault="0027075A" w:rsidP="005116E8">
            <w:pPr>
              <w:spacing w:line="360" w:lineRule="auto"/>
            </w:pPr>
          </w:p>
          <w:p w14:paraId="16965985" w14:textId="0AB36512" w:rsidR="0027075A" w:rsidRDefault="0027075A" w:rsidP="005116E8">
            <w:pPr>
              <w:spacing w:line="360" w:lineRule="auto"/>
            </w:pPr>
          </w:p>
          <w:p w14:paraId="577DA86E" w14:textId="77777777" w:rsidR="0027075A" w:rsidRDefault="0027075A" w:rsidP="005116E8">
            <w:pPr>
              <w:spacing w:line="360" w:lineRule="auto"/>
            </w:pPr>
          </w:p>
          <w:p w14:paraId="20F50003" w14:textId="77777777" w:rsidR="0027075A" w:rsidRPr="00987D02" w:rsidRDefault="0027075A" w:rsidP="005116E8">
            <w:pPr>
              <w:spacing w:line="360" w:lineRule="auto"/>
            </w:pPr>
          </w:p>
        </w:tc>
      </w:tr>
    </w:tbl>
    <w:p w14:paraId="6E3B3C0F" w14:textId="4F2EC658" w:rsidR="005116E8" w:rsidRDefault="005116E8" w:rsidP="0027075A">
      <w:pPr>
        <w:pStyle w:val="Default"/>
        <w:rPr>
          <w:rStyle w:val="SubtleEmphasis"/>
        </w:rPr>
      </w:pPr>
    </w:p>
    <w:p w14:paraId="507C0572" w14:textId="2A5A7545" w:rsidR="000728DF" w:rsidRDefault="000728DF" w:rsidP="0027075A">
      <w:pPr>
        <w:pStyle w:val="Default"/>
        <w:rPr>
          <w:rStyle w:val="SubtleEmphasis"/>
        </w:rPr>
      </w:pPr>
    </w:p>
    <w:p w14:paraId="6B51A47E" w14:textId="77777777" w:rsidR="000728DF" w:rsidRDefault="000728DF" w:rsidP="0027075A">
      <w:pPr>
        <w:pStyle w:val="Default"/>
        <w:rPr>
          <w:rStyle w:val="SubtleEmphasis"/>
        </w:rPr>
      </w:pPr>
    </w:p>
    <w:p w14:paraId="717BF8B1" w14:textId="77777777" w:rsidR="005116E8" w:rsidRDefault="005116E8" w:rsidP="0027075A">
      <w:pPr>
        <w:pStyle w:val="Default"/>
        <w:rPr>
          <w:rStyle w:val="SubtleEmphasis"/>
        </w:rPr>
      </w:pPr>
    </w:p>
    <w:p w14:paraId="201BA446" w14:textId="65F100CD" w:rsidR="003E37B1" w:rsidRDefault="00F3388C" w:rsidP="0027075A">
      <w:pPr>
        <w:pStyle w:val="Default"/>
      </w:pPr>
      <w:bookmarkStart w:id="70" w:name="_Toc90493966"/>
      <w:r>
        <w:rPr>
          <w:rStyle w:val="SubtleEmphasis"/>
        </w:rPr>
        <w:lastRenderedPageBreak/>
        <w:t>Table 3.6</w:t>
      </w:r>
      <w:r w:rsidR="00987CDC" w:rsidRPr="006753A6">
        <w:rPr>
          <w:rStyle w:val="SubtleEmphasis"/>
        </w:rPr>
        <w:t>F</w:t>
      </w:r>
      <w:r w:rsidR="003E37B1" w:rsidRPr="006753A6">
        <w:rPr>
          <w:rStyle w:val="SubtleEmphasis"/>
        </w:rPr>
        <w:t xml:space="preserve">: Recipe for </w:t>
      </w:r>
      <w:r w:rsidR="00144923" w:rsidRPr="00144923">
        <w:rPr>
          <w:rStyle w:val="SubtleEmphasis"/>
          <w:i/>
        </w:rPr>
        <w:t>Kontomire</w:t>
      </w:r>
      <w:r w:rsidR="003E37B1" w:rsidRPr="006753A6">
        <w:rPr>
          <w:rStyle w:val="SubtleEmphasis"/>
        </w:rPr>
        <w:t xml:space="preserve"> Soup</w:t>
      </w:r>
      <w:bookmarkEnd w:id="70"/>
      <w:r w:rsidR="008416B4">
        <w:tab/>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10"/>
        <w:gridCol w:w="5550"/>
      </w:tblGrid>
      <w:tr w:rsidR="003E37B1" w14:paraId="4A44C48C" w14:textId="77777777" w:rsidTr="008416B4">
        <w:tc>
          <w:tcPr>
            <w:tcW w:w="3888" w:type="dxa"/>
            <w:tcBorders>
              <w:top w:val="single" w:sz="4" w:space="0" w:color="auto"/>
              <w:bottom w:val="single" w:sz="4" w:space="0" w:color="auto"/>
            </w:tcBorders>
          </w:tcPr>
          <w:p w14:paraId="29E20B42" w14:textId="4F3416EE" w:rsidR="003E37B1" w:rsidRPr="006753A6" w:rsidRDefault="003E37B1" w:rsidP="006753A6">
            <w:pPr>
              <w:spacing w:line="480" w:lineRule="auto"/>
              <w:rPr>
                <w:b/>
              </w:rPr>
            </w:pPr>
            <w:r w:rsidRPr="006753A6">
              <w:rPr>
                <w:b/>
              </w:rPr>
              <w:t xml:space="preserve">Ingredients </w:t>
            </w:r>
          </w:p>
        </w:tc>
        <w:tc>
          <w:tcPr>
            <w:tcW w:w="5688" w:type="dxa"/>
            <w:tcBorders>
              <w:top w:val="single" w:sz="4" w:space="0" w:color="auto"/>
              <w:bottom w:val="single" w:sz="4" w:space="0" w:color="auto"/>
            </w:tcBorders>
          </w:tcPr>
          <w:p w14:paraId="5FD6B0AD" w14:textId="3542F9B7" w:rsidR="003E37B1" w:rsidRPr="006753A6" w:rsidRDefault="003E37B1" w:rsidP="006753A6">
            <w:pPr>
              <w:spacing w:line="480" w:lineRule="auto"/>
              <w:rPr>
                <w:b/>
              </w:rPr>
            </w:pPr>
            <w:r w:rsidRPr="006753A6">
              <w:rPr>
                <w:b/>
              </w:rPr>
              <w:t>Recipes</w:t>
            </w:r>
          </w:p>
        </w:tc>
      </w:tr>
      <w:tr w:rsidR="003E37B1" w14:paraId="2D74428D" w14:textId="77777777" w:rsidTr="008416B4">
        <w:tc>
          <w:tcPr>
            <w:tcW w:w="3888" w:type="dxa"/>
            <w:tcBorders>
              <w:top w:val="single" w:sz="4" w:space="0" w:color="auto"/>
            </w:tcBorders>
          </w:tcPr>
          <w:p w14:paraId="4991E126" w14:textId="6C69AF59" w:rsidR="003E37B1" w:rsidRPr="00987D02" w:rsidRDefault="003E37B1" w:rsidP="006753A6">
            <w:pPr>
              <w:spacing w:line="480" w:lineRule="auto"/>
            </w:pPr>
            <w:r w:rsidRPr="00987D02">
              <w:t xml:space="preserve">100 g </w:t>
            </w:r>
            <w:r w:rsidR="00144923" w:rsidRPr="00144923">
              <w:rPr>
                <w:i/>
              </w:rPr>
              <w:t>Kontomire</w:t>
            </w:r>
            <w:r w:rsidRPr="00987D02">
              <w:t xml:space="preserve"> (cocoyam leaves) </w:t>
            </w:r>
          </w:p>
          <w:p w14:paraId="7C775321" w14:textId="77777777" w:rsidR="003E37B1" w:rsidRPr="00987D02" w:rsidRDefault="003E37B1" w:rsidP="006753A6">
            <w:pPr>
              <w:spacing w:line="480" w:lineRule="auto"/>
            </w:pPr>
            <w:r w:rsidRPr="00987D02">
              <w:t>60 g garden eggs</w:t>
            </w:r>
          </w:p>
          <w:p w14:paraId="08BD2183" w14:textId="77777777" w:rsidR="003E37B1" w:rsidRPr="00987D02" w:rsidRDefault="003E37B1" w:rsidP="006753A6">
            <w:pPr>
              <w:spacing w:line="480" w:lineRule="auto"/>
            </w:pPr>
            <w:r w:rsidRPr="00987D02">
              <w:t>30 g onion</w:t>
            </w:r>
          </w:p>
          <w:p w14:paraId="5ABB501E" w14:textId="7B9517F5" w:rsidR="003E37B1" w:rsidRPr="00987D02" w:rsidRDefault="003E37B1" w:rsidP="006753A6">
            <w:pPr>
              <w:spacing w:line="480" w:lineRule="auto"/>
            </w:pPr>
            <w:r w:rsidRPr="00987D02">
              <w:t xml:space="preserve">10 g </w:t>
            </w:r>
            <w:r w:rsidRPr="003E37B1">
              <w:rPr>
                <w:i/>
              </w:rPr>
              <w:t>kpakpo shito</w:t>
            </w:r>
            <w:r w:rsidRPr="00987D02">
              <w:t xml:space="preserve"> (</w:t>
            </w:r>
            <w:r>
              <w:t xml:space="preserve">petite bell </w:t>
            </w:r>
            <w:r w:rsidR="002F269B">
              <w:t>chilli</w:t>
            </w:r>
            <w:r w:rsidRPr="00987D02">
              <w:t>)</w:t>
            </w:r>
          </w:p>
          <w:p w14:paraId="5EFD6B35" w14:textId="77777777" w:rsidR="003E37B1" w:rsidRPr="00987D02" w:rsidRDefault="003E37B1" w:rsidP="006753A6">
            <w:pPr>
              <w:spacing w:line="480" w:lineRule="auto"/>
            </w:pPr>
            <w:r w:rsidRPr="00987D02">
              <w:t>15 g beef</w:t>
            </w:r>
          </w:p>
          <w:p w14:paraId="3B06C811" w14:textId="755426E2" w:rsidR="003E37B1" w:rsidRPr="00987D02" w:rsidRDefault="003E37B1" w:rsidP="006753A6">
            <w:pPr>
              <w:spacing w:line="480" w:lineRule="auto"/>
            </w:pPr>
            <w:r w:rsidRPr="00987D02">
              <w:t xml:space="preserve">15 g smoked mackerel </w:t>
            </w:r>
          </w:p>
          <w:p w14:paraId="0E35F8AA" w14:textId="77777777" w:rsidR="003E37B1" w:rsidRPr="00987D02" w:rsidRDefault="003E37B1" w:rsidP="006753A6">
            <w:pPr>
              <w:spacing w:line="480" w:lineRule="auto"/>
            </w:pPr>
            <w:r w:rsidRPr="00987D02">
              <w:t xml:space="preserve">3 g garlic </w:t>
            </w:r>
          </w:p>
          <w:p w14:paraId="479145FC" w14:textId="77777777" w:rsidR="003E37B1" w:rsidRPr="00987D02" w:rsidRDefault="003E37B1" w:rsidP="006753A6">
            <w:pPr>
              <w:spacing w:line="480" w:lineRule="auto"/>
            </w:pPr>
            <w:r w:rsidRPr="00987D02">
              <w:t xml:space="preserve">3 g ginger </w:t>
            </w:r>
          </w:p>
          <w:p w14:paraId="4B3517AF" w14:textId="17271035" w:rsidR="003E37B1" w:rsidRDefault="003E37B1" w:rsidP="006753A6">
            <w:pPr>
              <w:spacing w:line="480" w:lineRule="auto"/>
            </w:pPr>
            <w:r w:rsidRPr="00987D02">
              <w:t>2 g of salt</w:t>
            </w:r>
          </w:p>
        </w:tc>
        <w:tc>
          <w:tcPr>
            <w:tcW w:w="5688" w:type="dxa"/>
            <w:tcBorders>
              <w:top w:val="single" w:sz="4" w:space="0" w:color="auto"/>
            </w:tcBorders>
          </w:tcPr>
          <w:p w14:paraId="3859882D" w14:textId="449A160A" w:rsidR="003E37B1" w:rsidRDefault="003E37B1" w:rsidP="006753A6">
            <w:pPr>
              <w:spacing w:line="480" w:lineRule="auto"/>
            </w:pPr>
            <w:r w:rsidRPr="00987D02">
              <w:t>Pour beef into a saucepan over medium heat; add blended ginger, garlic and onion, salt, a cup of water, st</w:t>
            </w:r>
            <w:r w:rsidR="00257F65">
              <w:t>ir and let cook for 10 minutes.</w:t>
            </w:r>
          </w:p>
          <w:p w14:paraId="5DCA09A0" w14:textId="106AD820" w:rsidR="003E37B1" w:rsidRDefault="003E37B1" w:rsidP="006753A6">
            <w:pPr>
              <w:spacing w:line="480" w:lineRule="auto"/>
            </w:pPr>
            <w:r w:rsidRPr="00987D02">
              <w:t xml:space="preserve">Add smoked mackerel </w:t>
            </w:r>
            <w:r w:rsidR="00144923" w:rsidRPr="00144923">
              <w:rPr>
                <w:i/>
              </w:rPr>
              <w:t>Kontomire</w:t>
            </w:r>
            <w:r w:rsidRPr="00987D02">
              <w:t>, tomatoes, onion,</w:t>
            </w:r>
            <w:r w:rsidR="00B46DB1" w:rsidRPr="003E37B1">
              <w:rPr>
                <w:i/>
              </w:rPr>
              <w:t xml:space="preserve"> kpakpo shito</w:t>
            </w:r>
            <w:r w:rsidR="00257F65">
              <w:t>, let boil for 5 minutes.</w:t>
            </w:r>
          </w:p>
          <w:p w14:paraId="37F9FF1C" w14:textId="77777777" w:rsidR="003E37B1" w:rsidRDefault="003E37B1" w:rsidP="006753A6">
            <w:pPr>
              <w:spacing w:line="480" w:lineRule="auto"/>
            </w:pPr>
            <w:r w:rsidRPr="00987D02">
              <w:t>Take out boiled vegetables, blend and pour back into the mixture allow to simmer for 2 minutes.</w:t>
            </w:r>
          </w:p>
          <w:p w14:paraId="0CBCA74C" w14:textId="5D7354A3" w:rsidR="008F744F" w:rsidRDefault="008416B4" w:rsidP="006753A6">
            <w:pPr>
              <w:spacing w:line="480" w:lineRule="auto"/>
            </w:pPr>
            <w:r>
              <w:rPr>
                <w:noProof/>
                <w:lang w:val="en-US"/>
              </w:rPr>
              <mc:AlternateContent>
                <mc:Choice Requires="wps">
                  <w:drawing>
                    <wp:anchor distT="0" distB="0" distL="114300" distR="114300" simplePos="0" relativeHeight="251707392" behindDoc="0" locked="0" layoutInCell="1" allowOverlap="1" wp14:anchorId="2C82CE94" wp14:editId="1A813B77">
                      <wp:simplePos x="0" y="0"/>
                      <wp:positionH relativeFrom="column">
                        <wp:posOffset>253054</wp:posOffset>
                      </wp:positionH>
                      <wp:positionV relativeFrom="paragraph">
                        <wp:posOffset>54284</wp:posOffset>
                      </wp:positionV>
                      <wp:extent cx="2870791" cy="2264735"/>
                      <wp:effectExtent l="0" t="0" r="0" b="2540"/>
                      <wp:wrapNone/>
                      <wp:docPr id="38" name="Text Box 38"/>
                      <wp:cNvGraphicFramePr/>
                      <a:graphic xmlns:a="http://schemas.openxmlformats.org/drawingml/2006/main">
                        <a:graphicData uri="http://schemas.microsoft.com/office/word/2010/wordprocessingShape">
                          <wps:wsp>
                            <wps:cNvSpPr txBox="1"/>
                            <wps:spPr>
                              <a:xfrm>
                                <a:off x="0" y="0"/>
                                <a:ext cx="2870791" cy="22647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0413A06" w14:textId="484E8473" w:rsidR="00715045" w:rsidRDefault="00715045" w:rsidP="008416B4">
                                  <w:pPr>
                                    <w:jc w:val="center"/>
                                  </w:pPr>
                                  <w:r w:rsidRPr="008416B4">
                                    <w:rPr>
                                      <w:noProof/>
                                      <w:lang w:val="en-US"/>
                                    </w:rPr>
                                    <w:drawing>
                                      <wp:inline distT="0" distB="0" distL="0" distR="0" wp14:anchorId="073C09EB" wp14:editId="2555438E">
                                        <wp:extent cx="2052638" cy="1965960"/>
                                        <wp:effectExtent l="0" t="0" r="0" b="0"/>
                                        <wp:docPr id="4" name="Picture 3" descr="Description: C:\Users\HP\Desktop\Picture1.png"/>
                                        <wp:cNvGraphicFramePr/>
                                        <a:graphic xmlns:a="http://schemas.openxmlformats.org/drawingml/2006/main">
                                          <a:graphicData uri="http://schemas.openxmlformats.org/drawingml/2006/picture">
                                            <pic:pic xmlns:pic="http://schemas.openxmlformats.org/drawingml/2006/picture">
                                              <pic:nvPicPr>
                                                <pic:cNvPr id="4" name="Picture 3" descr="Description: C:\Users\HP\Desktop\Picture1.png"/>
                                                <pic:cNvPicPr/>
                                              </pic:nvPicPr>
                                              <pic:blipFill rotWithShape="1">
                                                <a:blip r:embed="rId16">
                                                  <a:extLst>
                                                    <a:ext uri="{28A0092B-C50C-407E-A947-70E740481C1C}">
                                                      <a14:useLocalDpi xmlns:a14="http://schemas.microsoft.com/office/drawing/2010/main" val="0"/>
                                                    </a:ext>
                                                  </a:extLst>
                                                </a:blip>
                                                <a:srcRect r="65483"/>
                                                <a:stretch/>
                                              </pic:blipFill>
                                              <pic:spPr bwMode="auto">
                                                <a:xfrm>
                                                  <a:off x="0" y="0"/>
                                                  <a:ext cx="2052638" cy="196596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82CE94" id="Text Box 38" o:spid="_x0000_s1034" type="#_x0000_t202" style="position:absolute;left:0;text-align:left;margin-left:19.95pt;margin-top:4.25pt;width:226.05pt;height:178.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" filled="f" stroked="f" strokeweight=".5pt">
                      <v:textbox>
                        <w:txbxContent>
                          <w:p w14:paraId="60413A06" w14:textId="484E8473" w:rsidR="00715045" w:rsidRDefault="00715045" w:rsidP="008416B4">
                            <w:pPr>
                              <w:jc w:val="center"/>
                            </w:pPr>
                            <w:r w:rsidRPr="008416B4">
                              <w:rPr>
                                <w:noProof/>
                                <w:lang w:val="en-US"/>
                              </w:rPr>
                              <w:drawing>
                                <wp:inline distT="0" distB="0" distL="0" distR="0" wp14:anchorId="073C09EB" wp14:editId="2555438E">
                                  <wp:extent cx="2052638" cy="1965960"/>
                                  <wp:effectExtent l="0" t="0" r="0" b="0"/>
                                  <wp:docPr id="4" name="Picture 3" descr="Description: C:\Users\HP\Desktop\Picture1.png"/>
                                  <wp:cNvGraphicFramePr/>
                                  <a:graphic xmlns:a="http://schemas.openxmlformats.org/drawingml/2006/main">
                                    <a:graphicData uri="http://schemas.openxmlformats.org/drawingml/2006/picture">
                                      <pic:pic xmlns:pic="http://schemas.openxmlformats.org/drawingml/2006/picture">
                                        <pic:nvPicPr>
                                          <pic:cNvPr id="4" name="Picture 3" descr="Description: C:\Users\HP\Desktop\Picture1.png"/>
                                          <pic:cNvPicPr/>
                                        </pic:nvPicPr>
                                        <pic:blipFill rotWithShape="1">
                                          <a:blip r:embed="rId16">
                                            <a:extLst>
                                              <a:ext uri="{28A0092B-C50C-407E-A947-70E740481C1C}">
                                                <a14:useLocalDpi xmlns:a14="http://schemas.microsoft.com/office/drawing/2010/main" val="0"/>
                                              </a:ext>
                                            </a:extLst>
                                          </a:blip>
                                          <a:srcRect r="65483"/>
                                          <a:stretch/>
                                        </pic:blipFill>
                                        <pic:spPr bwMode="auto">
                                          <a:xfrm>
                                            <a:off x="0" y="0"/>
                                            <a:ext cx="2052638" cy="1965960"/>
                                          </a:xfrm>
                                          <a:prstGeom prst="rect">
                                            <a:avLst/>
                                          </a:prstGeom>
                                          <a:noFill/>
                                          <a:ln>
                                            <a:noFill/>
                                          </a:ln>
                                        </pic:spPr>
                                      </pic:pic>
                                    </a:graphicData>
                                  </a:graphic>
                                </wp:inline>
                              </w:drawing>
                            </w:r>
                          </w:p>
                        </w:txbxContent>
                      </v:textbox>
                    </v:shape>
                  </w:pict>
                </mc:Fallback>
              </mc:AlternateContent>
            </w:r>
          </w:p>
          <w:p w14:paraId="3C6AC515" w14:textId="77777777" w:rsidR="008F744F" w:rsidRDefault="008F744F" w:rsidP="006753A6">
            <w:pPr>
              <w:spacing w:line="480" w:lineRule="auto"/>
            </w:pPr>
          </w:p>
          <w:p w14:paraId="6717927D" w14:textId="77777777" w:rsidR="008F744F" w:rsidRDefault="008F744F" w:rsidP="006753A6">
            <w:pPr>
              <w:spacing w:line="480" w:lineRule="auto"/>
            </w:pPr>
          </w:p>
          <w:p w14:paraId="4E75436B" w14:textId="77777777" w:rsidR="008F744F" w:rsidRDefault="008F744F" w:rsidP="006753A6">
            <w:pPr>
              <w:spacing w:line="480" w:lineRule="auto"/>
            </w:pPr>
          </w:p>
          <w:p w14:paraId="4EDA72D5" w14:textId="760A40C8" w:rsidR="008F744F" w:rsidRDefault="008F744F" w:rsidP="006753A6">
            <w:pPr>
              <w:spacing w:line="480" w:lineRule="auto"/>
            </w:pPr>
          </w:p>
        </w:tc>
      </w:tr>
    </w:tbl>
    <w:p w14:paraId="0E13A534" w14:textId="77777777" w:rsidR="0027075A" w:rsidRDefault="0027075A" w:rsidP="006753A6">
      <w:pPr>
        <w:pStyle w:val="Default"/>
        <w:rPr>
          <w:rFonts w:cstheme="minorBidi"/>
          <w:b w:val="0"/>
          <w:color w:val="auto"/>
          <w:szCs w:val="22"/>
          <w:lang w:val="en-GB"/>
        </w:rPr>
      </w:pPr>
    </w:p>
    <w:p w14:paraId="3C00980F" w14:textId="79AE1069" w:rsidR="005116E8" w:rsidRDefault="005116E8" w:rsidP="006753A6">
      <w:pPr>
        <w:pStyle w:val="Default"/>
        <w:rPr>
          <w:rFonts w:cstheme="minorBidi"/>
          <w:b w:val="0"/>
          <w:color w:val="auto"/>
          <w:szCs w:val="22"/>
          <w:lang w:val="en-GB"/>
        </w:rPr>
      </w:pPr>
    </w:p>
    <w:p w14:paraId="25B87F3C" w14:textId="60E486A8" w:rsidR="000728DF" w:rsidRDefault="000728DF" w:rsidP="006753A6">
      <w:pPr>
        <w:pStyle w:val="Default"/>
        <w:rPr>
          <w:rFonts w:cstheme="minorBidi"/>
          <w:b w:val="0"/>
          <w:color w:val="auto"/>
          <w:szCs w:val="22"/>
          <w:lang w:val="en-GB"/>
        </w:rPr>
      </w:pPr>
    </w:p>
    <w:p w14:paraId="3A0EC0DC" w14:textId="77777777" w:rsidR="000728DF" w:rsidRDefault="000728DF" w:rsidP="006753A6">
      <w:pPr>
        <w:pStyle w:val="Default"/>
        <w:rPr>
          <w:rFonts w:cstheme="minorBidi"/>
          <w:b w:val="0"/>
          <w:color w:val="auto"/>
          <w:szCs w:val="22"/>
          <w:lang w:val="en-GB"/>
        </w:rPr>
      </w:pPr>
    </w:p>
    <w:p w14:paraId="7DD657BB" w14:textId="77777777" w:rsidR="005116E8" w:rsidRDefault="005116E8" w:rsidP="006753A6">
      <w:pPr>
        <w:pStyle w:val="Default"/>
        <w:rPr>
          <w:rFonts w:cstheme="minorBidi"/>
          <w:b w:val="0"/>
          <w:color w:val="auto"/>
          <w:szCs w:val="22"/>
          <w:lang w:val="en-GB"/>
        </w:rPr>
      </w:pPr>
    </w:p>
    <w:p w14:paraId="5868BBE0" w14:textId="79283504" w:rsidR="002F269B" w:rsidRPr="002F269B" w:rsidRDefault="00F3388C" w:rsidP="002F269B">
      <w:pPr>
        <w:pStyle w:val="Default"/>
      </w:pPr>
      <w:bookmarkStart w:id="71" w:name="_Toc90493967"/>
      <w:r>
        <w:rPr>
          <w:rStyle w:val="SubtleEmphasis"/>
        </w:rPr>
        <w:lastRenderedPageBreak/>
        <w:t>Table 3.6</w:t>
      </w:r>
      <w:r w:rsidR="00987CDC" w:rsidRPr="006753A6">
        <w:rPr>
          <w:rStyle w:val="SubtleEmphasis"/>
        </w:rPr>
        <w:t>G</w:t>
      </w:r>
      <w:r w:rsidR="00257F65" w:rsidRPr="006753A6">
        <w:rPr>
          <w:rStyle w:val="SubtleEmphasis"/>
        </w:rPr>
        <w:t xml:space="preserve">: Recipe for </w:t>
      </w:r>
      <w:r w:rsidR="00144923" w:rsidRPr="00144923">
        <w:rPr>
          <w:rStyle w:val="SubtleEmphasis"/>
          <w:i/>
        </w:rPr>
        <w:t>Kontomire</w:t>
      </w:r>
      <w:r w:rsidR="00257F65" w:rsidRPr="006753A6">
        <w:rPr>
          <w:rStyle w:val="SubtleEmphasis"/>
        </w:rPr>
        <w:t xml:space="preserve"> Stew</w:t>
      </w:r>
      <w:bookmarkEnd w:id="71"/>
    </w:p>
    <w:tbl>
      <w:tblPr>
        <w:tblStyle w:val="TableGrid"/>
        <w:tblW w:w="1009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5760"/>
      </w:tblGrid>
      <w:tr w:rsidR="00257F65" w:rsidRPr="003E37B1" w14:paraId="40167148" w14:textId="77777777" w:rsidTr="00A978D6">
        <w:tc>
          <w:tcPr>
            <w:tcW w:w="4338" w:type="dxa"/>
            <w:tcBorders>
              <w:top w:val="single" w:sz="4" w:space="0" w:color="auto"/>
              <w:bottom w:val="single" w:sz="4" w:space="0" w:color="auto"/>
            </w:tcBorders>
          </w:tcPr>
          <w:p w14:paraId="4B44E2D7" w14:textId="77777777" w:rsidR="00257F65" w:rsidRPr="006753A6" w:rsidRDefault="00257F65" w:rsidP="0027075A">
            <w:pPr>
              <w:spacing w:line="360" w:lineRule="auto"/>
              <w:rPr>
                <w:b/>
              </w:rPr>
            </w:pPr>
            <w:r w:rsidRPr="006753A6">
              <w:rPr>
                <w:b/>
              </w:rPr>
              <w:t xml:space="preserve">Ingredients </w:t>
            </w:r>
          </w:p>
        </w:tc>
        <w:tc>
          <w:tcPr>
            <w:tcW w:w="5760" w:type="dxa"/>
            <w:tcBorders>
              <w:top w:val="single" w:sz="4" w:space="0" w:color="auto"/>
              <w:bottom w:val="single" w:sz="4" w:space="0" w:color="auto"/>
            </w:tcBorders>
          </w:tcPr>
          <w:p w14:paraId="2CBF4067" w14:textId="77777777" w:rsidR="00257F65" w:rsidRPr="006753A6" w:rsidRDefault="00257F65" w:rsidP="0027075A">
            <w:pPr>
              <w:spacing w:line="360" w:lineRule="auto"/>
              <w:rPr>
                <w:b/>
              </w:rPr>
            </w:pPr>
            <w:r w:rsidRPr="006753A6">
              <w:rPr>
                <w:b/>
              </w:rPr>
              <w:t>Recipes</w:t>
            </w:r>
          </w:p>
        </w:tc>
      </w:tr>
      <w:tr w:rsidR="00257F65" w14:paraId="165B94D7" w14:textId="77777777" w:rsidTr="00A978D6">
        <w:tc>
          <w:tcPr>
            <w:tcW w:w="4338" w:type="dxa"/>
            <w:tcBorders>
              <w:top w:val="single" w:sz="4" w:space="0" w:color="auto"/>
            </w:tcBorders>
          </w:tcPr>
          <w:p w14:paraId="59AEFC32" w14:textId="4D76BCAD" w:rsidR="00257F65" w:rsidRPr="00987D02" w:rsidRDefault="00257F65" w:rsidP="0027075A">
            <w:pPr>
              <w:spacing w:line="360" w:lineRule="auto"/>
            </w:pPr>
            <w:r w:rsidRPr="00987D02">
              <w:t xml:space="preserve">100 g </w:t>
            </w:r>
            <w:r w:rsidR="00144923" w:rsidRPr="00144923">
              <w:rPr>
                <w:i/>
              </w:rPr>
              <w:t>Kontomire</w:t>
            </w:r>
            <w:r w:rsidRPr="00987D02">
              <w:t xml:space="preserve"> </w:t>
            </w:r>
            <w:r w:rsidR="00FD10C7">
              <w:t>(cocoyam leaves)</w:t>
            </w:r>
            <w:r w:rsidR="00613DB6">
              <w:t xml:space="preserve">, </w:t>
            </w:r>
            <w:r w:rsidR="00613DB6" w:rsidRPr="00987D02">
              <w:t>julienne</w:t>
            </w:r>
            <w:r w:rsidR="00613DB6">
              <w:t>d</w:t>
            </w:r>
          </w:p>
          <w:p w14:paraId="290DE7FA" w14:textId="2CB11E45" w:rsidR="00257F65" w:rsidRPr="00987D02" w:rsidRDefault="00257F65" w:rsidP="0027075A">
            <w:pPr>
              <w:spacing w:line="360" w:lineRule="auto"/>
            </w:pPr>
            <w:r w:rsidRPr="00987D02">
              <w:t>75 g tomatoes</w:t>
            </w:r>
          </w:p>
          <w:p w14:paraId="1589252F" w14:textId="320AAEB3" w:rsidR="00257F65" w:rsidRPr="00987D02" w:rsidRDefault="00257F65" w:rsidP="0027075A">
            <w:pPr>
              <w:spacing w:line="360" w:lineRule="auto"/>
            </w:pPr>
            <w:r w:rsidRPr="00987D02">
              <w:t xml:space="preserve">60 g </w:t>
            </w:r>
            <w:r w:rsidR="00FD10C7">
              <w:t>sliced</w:t>
            </w:r>
            <w:r w:rsidRPr="00987D02">
              <w:t xml:space="preserve"> onion </w:t>
            </w:r>
          </w:p>
          <w:p w14:paraId="49643ADD" w14:textId="231E2473" w:rsidR="00257F65" w:rsidRPr="00987D02" w:rsidRDefault="00257F65" w:rsidP="0027075A">
            <w:pPr>
              <w:spacing w:line="360" w:lineRule="auto"/>
            </w:pPr>
            <w:r w:rsidRPr="00987D02">
              <w:t xml:space="preserve">10 g </w:t>
            </w:r>
            <w:r w:rsidR="00FD10C7" w:rsidRPr="00FD10C7">
              <w:rPr>
                <w:i/>
              </w:rPr>
              <w:t>kpakpo shito</w:t>
            </w:r>
            <w:r w:rsidR="00FD10C7" w:rsidRPr="00987D02">
              <w:t xml:space="preserve"> </w:t>
            </w:r>
            <w:r w:rsidRPr="00987D02">
              <w:t>(</w:t>
            </w:r>
            <w:r w:rsidR="00FD10C7">
              <w:t xml:space="preserve">petite bell </w:t>
            </w:r>
            <w:r w:rsidR="002F269B">
              <w:t>chilli</w:t>
            </w:r>
            <w:r w:rsidRPr="00987D02">
              <w:t>)</w:t>
            </w:r>
          </w:p>
          <w:p w14:paraId="2533125E" w14:textId="77777777" w:rsidR="00257F65" w:rsidRPr="00987D02" w:rsidRDefault="00257F65" w:rsidP="0027075A">
            <w:pPr>
              <w:spacing w:line="360" w:lineRule="auto"/>
            </w:pPr>
            <w:r w:rsidRPr="00987D02">
              <w:t>15 g smoked mackerel</w:t>
            </w:r>
          </w:p>
          <w:p w14:paraId="33547112" w14:textId="69E2125E" w:rsidR="00257F65" w:rsidRPr="00987D02" w:rsidRDefault="00257F65" w:rsidP="0027075A">
            <w:pPr>
              <w:spacing w:line="360" w:lineRule="auto"/>
            </w:pPr>
            <w:r w:rsidRPr="00987D02">
              <w:t xml:space="preserve">30 g ground </w:t>
            </w:r>
            <w:r w:rsidR="00FD10C7">
              <w:rPr>
                <w:i/>
              </w:rPr>
              <w:t>a</w:t>
            </w:r>
            <w:r w:rsidR="00FD10C7" w:rsidRPr="00FD10C7">
              <w:rPr>
                <w:i/>
              </w:rPr>
              <w:t>gushie</w:t>
            </w:r>
            <w:r w:rsidR="00FD10C7" w:rsidRPr="00987D02">
              <w:t xml:space="preserve"> </w:t>
            </w:r>
            <w:r w:rsidRPr="00987D02">
              <w:t>(</w:t>
            </w:r>
            <w:r w:rsidR="00FD10C7" w:rsidRPr="00987D02">
              <w:t>white melon seeds</w:t>
            </w:r>
            <w:r w:rsidRPr="00987D02">
              <w:t>)</w:t>
            </w:r>
          </w:p>
          <w:p w14:paraId="49829FF9" w14:textId="77777777" w:rsidR="00257F65" w:rsidRPr="00987D02" w:rsidRDefault="00257F65" w:rsidP="0027075A">
            <w:pPr>
              <w:spacing w:line="360" w:lineRule="auto"/>
            </w:pPr>
            <w:r w:rsidRPr="00987D02">
              <w:t>44 ml (3 tbs) palm oil</w:t>
            </w:r>
          </w:p>
          <w:p w14:paraId="333FE488" w14:textId="77777777" w:rsidR="00257F65" w:rsidRPr="00987D02" w:rsidRDefault="00257F65" w:rsidP="0027075A">
            <w:pPr>
              <w:spacing w:line="360" w:lineRule="auto"/>
            </w:pPr>
            <w:r w:rsidRPr="00987D02">
              <w:t xml:space="preserve">3 g garlic </w:t>
            </w:r>
          </w:p>
          <w:p w14:paraId="352EFD6A" w14:textId="77777777" w:rsidR="00257F65" w:rsidRPr="00987D02" w:rsidRDefault="00257F65" w:rsidP="0027075A">
            <w:pPr>
              <w:spacing w:line="360" w:lineRule="auto"/>
            </w:pPr>
            <w:r w:rsidRPr="00987D02">
              <w:t xml:space="preserve">3 g ginger </w:t>
            </w:r>
          </w:p>
          <w:p w14:paraId="66BC9456" w14:textId="0993B24D" w:rsidR="00257F65" w:rsidRPr="00987D02" w:rsidRDefault="00257F65" w:rsidP="0027075A">
            <w:pPr>
              <w:spacing w:line="360" w:lineRule="auto"/>
            </w:pPr>
            <w:r w:rsidRPr="00987D02">
              <w:t xml:space="preserve">2 g </w:t>
            </w:r>
            <w:r w:rsidR="00FD10C7" w:rsidRPr="00987D02">
              <w:t xml:space="preserve">fresh </w:t>
            </w:r>
            <w:r w:rsidR="00FD10C7" w:rsidRPr="002F269B">
              <w:rPr>
                <w:i/>
              </w:rPr>
              <w:t>momone</w:t>
            </w:r>
            <w:r w:rsidR="00FD10C7" w:rsidRPr="00987D02">
              <w:t xml:space="preserve"> </w:t>
            </w:r>
            <w:r w:rsidRPr="00987D02">
              <w:t>(</w:t>
            </w:r>
            <w:r w:rsidR="00FD10C7">
              <w:t>fermented salted f</w:t>
            </w:r>
            <w:r w:rsidR="00FD10C7" w:rsidRPr="00987D02">
              <w:t>ish</w:t>
            </w:r>
            <w:r w:rsidRPr="00987D02">
              <w:t>)</w:t>
            </w:r>
          </w:p>
          <w:p w14:paraId="16FAAC25" w14:textId="2E744E5A" w:rsidR="00257F65" w:rsidRDefault="00257F65" w:rsidP="0027075A">
            <w:pPr>
              <w:spacing w:line="360" w:lineRule="auto"/>
            </w:pPr>
            <w:r w:rsidRPr="00987D02">
              <w:t>2 g salt</w:t>
            </w:r>
          </w:p>
        </w:tc>
        <w:tc>
          <w:tcPr>
            <w:tcW w:w="5760" w:type="dxa"/>
            <w:tcBorders>
              <w:top w:val="single" w:sz="4" w:space="0" w:color="auto"/>
            </w:tcBorders>
          </w:tcPr>
          <w:p w14:paraId="2057D1D1" w14:textId="760982F0" w:rsidR="00257F65" w:rsidRPr="00987D02" w:rsidRDefault="00257F65" w:rsidP="0027075A">
            <w:pPr>
              <w:spacing w:line="360" w:lineRule="auto"/>
            </w:pPr>
            <w:r w:rsidRPr="00987D02">
              <w:t xml:space="preserve">Pour oil into a </w:t>
            </w:r>
            <w:r>
              <w:t>warmed</w:t>
            </w:r>
            <w:r w:rsidRPr="00987D02">
              <w:t xml:space="preserve"> saucepan. Add </w:t>
            </w:r>
            <w:r w:rsidRPr="00257F65">
              <w:rPr>
                <w:i/>
              </w:rPr>
              <w:t>momone</w:t>
            </w:r>
            <w:r w:rsidRPr="00987D02">
              <w:t>, and sliced onions and let sweat for a minute under medium heat.</w:t>
            </w:r>
          </w:p>
          <w:p w14:paraId="641912C5" w14:textId="77777777" w:rsidR="00257F65" w:rsidRPr="00987D02" w:rsidRDefault="00257F65" w:rsidP="0027075A">
            <w:pPr>
              <w:spacing w:line="360" w:lineRule="auto"/>
            </w:pPr>
            <w:r w:rsidRPr="00987D02">
              <w:t>Add blended tomatoes, pepper and garlic, stir and let simmer for 8 minutes.</w:t>
            </w:r>
          </w:p>
          <w:p w14:paraId="30F1F339" w14:textId="77777777" w:rsidR="00257F65" w:rsidRPr="00987D02" w:rsidRDefault="00257F65" w:rsidP="0027075A">
            <w:pPr>
              <w:spacing w:line="360" w:lineRule="auto"/>
            </w:pPr>
            <w:r w:rsidRPr="00987D02">
              <w:t>Add smoked salmon, stir and let simmer for 2 minutes.</w:t>
            </w:r>
          </w:p>
          <w:p w14:paraId="124A4AC4" w14:textId="77777777" w:rsidR="001B1A71" w:rsidRDefault="002F269B" w:rsidP="0027075A">
            <w:pPr>
              <w:spacing w:line="360" w:lineRule="auto"/>
            </w:pPr>
            <w:r>
              <w:t xml:space="preserve">Mix </w:t>
            </w:r>
            <w:r w:rsidR="00257F65" w:rsidRPr="002F269B">
              <w:rPr>
                <w:i/>
              </w:rPr>
              <w:t>agushie</w:t>
            </w:r>
            <w:r w:rsidR="00257F65" w:rsidRPr="00987D02">
              <w:t xml:space="preserve"> with water stir a</w:t>
            </w:r>
            <w:r w:rsidR="001B1A71">
              <w:t>nd pour mixture into the sauce, c</w:t>
            </w:r>
            <w:r w:rsidR="00257F65" w:rsidRPr="00987D02">
              <w:t xml:space="preserve">over and let it cook for 4 minutes. </w:t>
            </w:r>
          </w:p>
          <w:p w14:paraId="77B6C734" w14:textId="78F4581D" w:rsidR="00257F65" w:rsidRPr="00987D02" w:rsidRDefault="0027075A" w:rsidP="0027075A">
            <w:pPr>
              <w:spacing w:line="360" w:lineRule="auto"/>
            </w:pPr>
            <w:r>
              <w:rPr>
                <w:noProof/>
                <w:lang w:val="en-US"/>
              </w:rPr>
              <mc:AlternateContent>
                <mc:Choice Requires="wps">
                  <w:drawing>
                    <wp:anchor distT="0" distB="0" distL="114300" distR="114300" simplePos="0" relativeHeight="251708416" behindDoc="0" locked="0" layoutInCell="1" allowOverlap="1" wp14:anchorId="4669AB1A" wp14:editId="721BB05E">
                      <wp:simplePos x="0" y="0"/>
                      <wp:positionH relativeFrom="column">
                        <wp:posOffset>297180</wp:posOffset>
                      </wp:positionH>
                      <wp:positionV relativeFrom="paragraph">
                        <wp:posOffset>515750</wp:posOffset>
                      </wp:positionV>
                      <wp:extent cx="2849245" cy="3063834"/>
                      <wp:effectExtent l="0" t="0" r="0" b="3810"/>
                      <wp:wrapNone/>
                      <wp:docPr id="39" name="Text Box 39"/>
                      <wp:cNvGraphicFramePr/>
                      <a:graphic xmlns:a="http://schemas.openxmlformats.org/drawingml/2006/main">
                        <a:graphicData uri="http://schemas.microsoft.com/office/word/2010/wordprocessingShape">
                          <wps:wsp>
                            <wps:cNvSpPr txBox="1"/>
                            <wps:spPr>
                              <a:xfrm>
                                <a:off x="0" y="0"/>
                                <a:ext cx="2849245" cy="30638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4D78EFB" w14:textId="77777777" w:rsidR="00715045" w:rsidRDefault="00715045" w:rsidP="002F269B">
                                  <w:pPr>
                                    <w:jc w:val="center"/>
                                    <w:rPr>
                                      <w:lang w:val="en-US"/>
                                    </w:rPr>
                                  </w:pPr>
                                </w:p>
                                <w:p w14:paraId="4E3639C3" w14:textId="55549151" w:rsidR="00715045" w:rsidRDefault="00715045" w:rsidP="002F269B">
                                  <w:pPr>
                                    <w:jc w:val="center"/>
                                  </w:pPr>
                                  <w:r w:rsidRPr="002F269B">
                                    <w:rPr>
                                      <w:noProof/>
                                      <w:lang w:val="en-US"/>
                                    </w:rPr>
                                    <w:drawing>
                                      <wp:inline distT="0" distB="0" distL="0" distR="0" wp14:anchorId="2857C2C5" wp14:editId="3631783D">
                                        <wp:extent cx="2113808" cy="2042556"/>
                                        <wp:effectExtent l="0" t="0" r="1270" b="0"/>
                                        <wp:docPr id="40"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rotWithShape="1">
                                                <a:blip r:embed="rId17">
                                                  <a:extLst>
                                                    <a:ext uri="{28A0092B-C50C-407E-A947-70E740481C1C}">
                                                      <a14:useLocalDpi xmlns:a14="http://schemas.microsoft.com/office/drawing/2010/main" val="0"/>
                                                    </a:ext>
                                                  </a:extLst>
                                                </a:blip>
                                                <a:srcRect r="67068"/>
                                                <a:stretch/>
                                              </pic:blipFill>
                                              <pic:spPr bwMode="auto">
                                                <a:xfrm>
                                                  <a:off x="0" y="0"/>
                                                  <a:ext cx="2116102" cy="2044772"/>
                                                </a:xfrm>
                                                <a:prstGeom prst="ellipse">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669AB1A" id="Text Box 39" o:spid="_x0000_s1035" type="#_x0000_t202" style="position:absolute;left:0;text-align:left;margin-left:23.4pt;margin-top:40.6pt;width:224.35pt;height:241.25p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" filled="f" stroked="f" strokeweight=".5pt">
                      <v:textbox>
                        <w:txbxContent>
                          <w:p w14:paraId="34D78EFB" w14:textId="77777777" w:rsidR="00715045" w:rsidRDefault="00715045" w:rsidP="002F269B">
                            <w:pPr>
                              <w:jc w:val="center"/>
                              <w:rPr>
                                <w:lang w:val="en-US"/>
                              </w:rPr>
                            </w:pPr>
                          </w:p>
                          <w:p w14:paraId="4E3639C3" w14:textId="55549151" w:rsidR="00715045" w:rsidRDefault="00715045" w:rsidP="002F269B">
                            <w:pPr>
                              <w:jc w:val="center"/>
                            </w:pPr>
                            <w:r w:rsidRPr="002F269B">
                              <w:rPr>
                                <w:noProof/>
                                <w:lang w:val="en-US"/>
                              </w:rPr>
                              <w:drawing>
                                <wp:inline distT="0" distB="0" distL="0" distR="0" wp14:anchorId="2857C2C5" wp14:editId="3631783D">
                                  <wp:extent cx="2113808" cy="2042556"/>
                                  <wp:effectExtent l="0" t="0" r="1270" b="0"/>
                                  <wp:docPr id="40"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rotWithShape="1">
                                          <a:blip r:embed="rId17">
                                            <a:extLst>
                                              <a:ext uri="{28A0092B-C50C-407E-A947-70E740481C1C}">
                                                <a14:useLocalDpi xmlns:a14="http://schemas.microsoft.com/office/drawing/2010/main" val="0"/>
                                              </a:ext>
                                            </a:extLst>
                                          </a:blip>
                                          <a:srcRect r="67068"/>
                                          <a:stretch/>
                                        </pic:blipFill>
                                        <pic:spPr bwMode="auto">
                                          <a:xfrm>
                                            <a:off x="0" y="0"/>
                                            <a:ext cx="2116102" cy="2044772"/>
                                          </a:xfrm>
                                          <a:prstGeom prst="ellipse">
                                            <a:avLst/>
                                          </a:prstGeom>
                                          <a:noFill/>
                                          <a:ln>
                                            <a:noFill/>
                                          </a:ln>
                                        </pic:spPr>
                                      </pic:pic>
                                    </a:graphicData>
                                  </a:graphic>
                                </wp:inline>
                              </w:drawing>
                            </w:r>
                          </w:p>
                        </w:txbxContent>
                      </v:textbox>
                    </v:shape>
                  </w:pict>
                </mc:Fallback>
              </mc:AlternateContent>
            </w:r>
            <w:r w:rsidR="00257F65" w:rsidRPr="00987D02">
              <w:t xml:space="preserve">Add </w:t>
            </w:r>
            <w:r w:rsidR="00144923" w:rsidRPr="00144923">
              <w:rPr>
                <w:i/>
              </w:rPr>
              <w:t>Kontomire</w:t>
            </w:r>
            <w:r w:rsidR="00257F65" w:rsidRPr="00987D02">
              <w:t>, cover and let wilt for 5 minutes; stir to uniformly mix with the sauce.</w:t>
            </w:r>
          </w:p>
          <w:p w14:paraId="1E8E23FE" w14:textId="1196ADD8" w:rsidR="00257F65" w:rsidRDefault="00257F65" w:rsidP="0027075A">
            <w:pPr>
              <w:spacing w:line="360" w:lineRule="auto"/>
            </w:pPr>
            <w:r w:rsidRPr="00987D02">
              <w:t>Add salt and mix thoroughly and allow simmering for a minute</w:t>
            </w:r>
          </w:p>
          <w:p w14:paraId="4E078696" w14:textId="77777777" w:rsidR="002F269B" w:rsidRDefault="002F269B" w:rsidP="0027075A">
            <w:pPr>
              <w:spacing w:line="360" w:lineRule="auto"/>
            </w:pPr>
          </w:p>
          <w:p w14:paraId="11C314FE" w14:textId="77777777" w:rsidR="002F269B" w:rsidRDefault="002F269B" w:rsidP="0027075A">
            <w:pPr>
              <w:spacing w:line="360" w:lineRule="auto"/>
            </w:pPr>
          </w:p>
          <w:p w14:paraId="69922163" w14:textId="77777777" w:rsidR="002F269B" w:rsidRDefault="002F269B" w:rsidP="0027075A">
            <w:pPr>
              <w:spacing w:line="360" w:lineRule="auto"/>
            </w:pPr>
          </w:p>
          <w:p w14:paraId="4C950BC0" w14:textId="77777777" w:rsidR="002F269B" w:rsidRDefault="002F269B" w:rsidP="0027075A">
            <w:pPr>
              <w:spacing w:line="360" w:lineRule="auto"/>
            </w:pPr>
          </w:p>
          <w:p w14:paraId="29AABE84" w14:textId="3A051532" w:rsidR="00C17187" w:rsidRDefault="00C17187" w:rsidP="0027075A">
            <w:pPr>
              <w:spacing w:line="360" w:lineRule="auto"/>
            </w:pPr>
          </w:p>
        </w:tc>
      </w:tr>
    </w:tbl>
    <w:p w14:paraId="1C961410" w14:textId="078213D9" w:rsidR="00257F65" w:rsidRDefault="00257F65" w:rsidP="00257F65"/>
    <w:p w14:paraId="244031E4" w14:textId="4BB4A06E" w:rsidR="000728DF" w:rsidRDefault="000728DF" w:rsidP="00257F65"/>
    <w:p w14:paraId="6B7B6BAF" w14:textId="77777777" w:rsidR="000728DF" w:rsidRDefault="000728DF" w:rsidP="00257F65"/>
    <w:p w14:paraId="5152A9DB" w14:textId="4EA6A1B0" w:rsidR="00E80416" w:rsidRPr="00987D02" w:rsidRDefault="00B9127C" w:rsidP="0027075A">
      <w:pPr>
        <w:pStyle w:val="Default"/>
      </w:pPr>
      <w:bookmarkStart w:id="72" w:name="_Toc90493968"/>
      <w:r>
        <w:rPr>
          <w:rStyle w:val="SubtleEmphasis"/>
        </w:rPr>
        <w:lastRenderedPageBreak/>
        <w:t xml:space="preserve">Table </w:t>
      </w:r>
      <w:r w:rsidR="00F3388C">
        <w:rPr>
          <w:rStyle w:val="SubtleEmphasis"/>
        </w:rPr>
        <w:t>3.6</w:t>
      </w:r>
      <w:r w:rsidR="00987CDC" w:rsidRPr="006753A6">
        <w:rPr>
          <w:rStyle w:val="SubtleEmphasis"/>
        </w:rPr>
        <w:t>H</w:t>
      </w:r>
      <w:r w:rsidR="00AE314F" w:rsidRPr="006753A6">
        <w:rPr>
          <w:rStyle w:val="SubtleEmphasis"/>
        </w:rPr>
        <w:t>: Recipe</w:t>
      </w:r>
      <w:r w:rsidR="00B23D44" w:rsidRPr="006753A6">
        <w:rPr>
          <w:rStyle w:val="SubtleEmphasis"/>
        </w:rPr>
        <w:t xml:space="preserve"> for </w:t>
      </w:r>
      <w:r w:rsidR="00C17187" w:rsidRPr="006753A6">
        <w:rPr>
          <w:rStyle w:val="SubtleEmphasis"/>
        </w:rPr>
        <w:t>Mixed Vegetable St</w:t>
      </w:r>
      <w:r w:rsidR="00A864A4" w:rsidRPr="006753A6">
        <w:rPr>
          <w:rStyle w:val="SubtleEmphasis"/>
        </w:rPr>
        <w:t>ew</w:t>
      </w:r>
      <w:bookmarkEnd w:id="72"/>
      <w:r w:rsidR="0027075A">
        <w:rPr>
          <w:rStyle w:val="SubtleEmphasis"/>
        </w:rPr>
        <w:t xml:space="preserve"> </w:t>
      </w:r>
    </w:p>
    <w:tbl>
      <w:tblPr>
        <w:tblStyle w:val="TableGrid"/>
        <w:tblW w:w="10080" w:type="dxa"/>
        <w:tblInd w:w="1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0"/>
        <w:gridCol w:w="6210"/>
      </w:tblGrid>
      <w:tr w:rsidR="00987D02" w:rsidRPr="00987D02" w14:paraId="5473FFAD" w14:textId="77777777" w:rsidTr="006753A6">
        <w:tc>
          <w:tcPr>
            <w:tcW w:w="3870" w:type="dxa"/>
            <w:tcBorders>
              <w:top w:val="single" w:sz="4" w:space="0" w:color="auto"/>
              <w:left w:val="nil"/>
              <w:bottom w:val="single" w:sz="4" w:space="0" w:color="auto"/>
              <w:right w:val="nil"/>
            </w:tcBorders>
            <w:hideMark/>
          </w:tcPr>
          <w:p w14:paraId="6B4B1411" w14:textId="77777777" w:rsidR="00B23D44" w:rsidRPr="006753A6" w:rsidRDefault="00B23D44" w:rsidP="005116E8">
            <w:pPr>
              <w:spacing w:line="360" w:lineRule="auto"/>
              <w:rPr>
                <w:b/>
              </w:rPr>
            </w:pPr>
            <w:r w:rsidRPr="006753A6">
              <w:rPr>
                <w:b/>
              </w:rPr>
              <w:t>Ingredient</w:t>
            </w:r>
          </w:p>
        </w:tc>
        <w:tc>
          <w:tcPr>
            <w:tcW w:w="6210" w:type="dxa"/>
            <w:tcBorders>
              <w:top w:val="single" w:sz="4" w:space="0" w:color="auto"/>
              <w:left w:val="nil"/>
              <w:bottom w:val="single" w:sz="4" w:space="0" w:color="auto"/>
              <w:right w:val="nil"/>
            </w:tcBorders>
            <w:hideMark/>
          </w:tcPr>
          <w:p w14:paraId="3A4DC464" w14:textId="77777777" w:rsidR="00B23D44" w:rsidRPr="006753A6" w:rsidRDefault="00B23D44" w:rsidP="005116E8">
            <w:pPr>
              <w:spacing w:line="360" w:lineRule="auto"/>
              <w:rPr>
                <w:b/>
              </w:rPr>
            </w:pPr>
            <w:r w:rsidRPr="006753A6">
              <w:rPr>
                <w:b/>
              </w:rPr>
              <w:t>Recipes</w:t>
            </w:r>
          </w:p>
        </w:tc>
      </w:tr>
      <w:tr w:rsidR="00987D02" w:rsidRPr="00987D02" w14:paraId="2127604A" w14:textId="77777777" w:rsidTr="006753A6">
        <w:tc>
          <w:tcPr>
            <w:tcW w:w="3870" w:type="dxa"/>
            <w:tcBorders>
              <w:top w:val="nil"/>
              <w:left w:val="nil"/>
              <w:bottom w:val="single" w:sz="4" w:space="0" w:color="auto"/>
              <w:right w:val="nil"/>
            </w:tcBorders>
          </w:tcPr>
          <w:p w14:paraId="0F817C7E" w14:textId="77777777" w:rsidR="00B23D44" w:rsidRPr="00987D02" w:rsidRDefault="00B23D44" w:rsidP="005116E8">
            <w:pPr>
              <w:spacing w:line="360" w:lineRule="auto"/>
            </w:pPr>
            <w:r w:rsidRPr="00987D02">
              <w:t xml:space="preserve">200 g tomatoes </w:t>
            </w:r>
          </w:p>
          <w:p w14:paraId="7591B1BB" w14:textId="77777777" w:rsidR="00B23D44" w:rsidRPr="00987D02" w:rsidRDefault="00B23D44" w:rsidP="005116E8">
            <w:pPr>
              <w:spacing w:line="360" w:lineRule="auto"/>
            </w:pPr>
            <w:r w:rsidRPr="00987D02">
              <w:t>60 g onions, sliced</w:t>
            </w:r>
          </w:p>
          <w:p w14:paraId="715C4978" w14:textId="77777777" w:rsidR="00B23D44" w:rsidRPr="00987D02" w:rsidRDefault="00B23D44" w:rsidP="005116E8">
            <w:pPr>
              <w:spacing w:line="360" w:lineRule="auto"/>
            </w:pPr>
            <w:r w:rsidRPr="00987D02">
              <w:t>30 g carrots, sliced</w:t>
            </w:r>
          </w:p>
          <w:p w14:paraId="7C7B6837" w14:textId="77777777" w:rsidR="00B23D44" w:rsidRPr="00987D02" w:rsidRDefault="00B23D44" w:rsidP="005116E8">
            <w:pPr>
              <w:spacing w:line="360" w:lineRule="auto"/>
            </w:pPr>
            <w:r w:rsidRPr="00987D02">
              <w:t>30 g green bell pepper, diced</w:t>
            </w:r>
          </w:p>
          <w:p w14:paraId="255A0E47" w14:textId="77777777" w:rsidR="00B23D44" w:rsidRPr="00987D02" w:rsidRDefault="00B23D44" w:rsidP="005116E8">
            <w:pPr>
              <w:spacing w:line="360" w:lineRule="auto"/>
            </w:pPr>
            <w:r w:rsidRPr="00987D02">
              <w:t>30 g French beans, sliced</w:t>
            </w:r>
          </w:p>
          <w:p w14:paraId="0AE27CDB" w14:textId="44B13260" w:rsidR="00B23D44" w:rsidRPr="00987D02" w:rsidRDefault="00B23D44" w:rsidP="005116E8">
            <w:pPr>
              <w:spacing w:line="360" w:lineRule="auto"/>
            </w:pPr>
            <w:r w:rsidRPr="00987D02">
              <w:t xml:space="preserve">10 g </w:t>
            </w:r>
            <w:r w:rsidR="001B1A71" w:rsidRPr="001B1A71">
              <w:rPr>
                <w:i/>
              </w:rPr>
              <w:t>kpakpo shito</w:t>
            </w:r>
            <w:r w:rsidR="001B1A71" w:rsidRPr="001B1A71">
              <w:t xml:space="preserve"> (petite bell chilli)</w:t>
            </w:r>
          </w:p>
          <w:p w14:paraId="2DDCA6D7" w14:textId="77777777" w:rsidR="00B23D44" w:rsidRPr="00987D02" w:rsidRDefault="00B23D44" w:rsidP="005116E8">
            <w:pPr>
              <w:spacing w:line="360" w:lineRule="auto"/>
            </w:pPr>
            <w:r w:rsidRPr="00987D02">
              <w:t xml:space="preserve">44 ml (3 tbs) soya bean oil </w:t>
            </w:r>
          </w:p>
          <w:p w14:paraId="04F95250" w14:textId="77777777" w:rsidR="00B23D44" w:rsidRPr="00987D02" w:rsidRDefault="00B23D44" w:rsidP="005116E8">
            <w:pPr>
              <w:spacing w:line="360" w:lineRule="auto"/>
            </w:pPr>
            <w:r w:rsidRPr="00987D02">
              <w:t xml:space="preserve">3 g garlic </w:t>
            </w:r>
          </w:p>
          <w:p w14:paraId="6BD7701F" w14:textId="77777777" w:rsidR="00B23D44" w:rsidRPr="00987D02" w:rsidRDefault="00B23D44" w:rsidP="005116E8">
            <w:pPr>
              <w:spacing w:line="360" w:lineRule="auto"/>
            </w:pPr>
            <w:r w:rsidRPr="00987D02">
              <w:t xml:space="preserve">3 g ginger </w:t>
            </w:r>
          </w:p>
          <w:p w14:paraId="42F543C8" w14:textId="77777777" w:rsidR="00B23D44" w:rsidRPr="00987D02" w:rsidRDefault="00B23D44" w:rsidP="005116E8">
            <w:pPr>
              <w:spacing w:line="360" w:lineRule="auto"/>
            </w:pPr>
            <w:r w:rsidRPr="00987D02">
              <w:t>2 g of salt</w:t>
            </w:r>
          </w:p>
        </w:tc>
        <w:tc>
          <w:tcPr>
            <w:tcW w:w="6210" w:type="dxa"/>
            <w:tcBorders>
              <w:top w:val="nil"/>
              <w:left w:val="nil"/>
              <w:bottom w:val="single" w:sz="4" w:space="0" w:color="auto"/>
              <w:right w:val="nil"/>
            </w:tcBorders>
          </w:tcPr>
          <w:p w14:paraId="38BE58F7" w14:textId="77777777" w:rsidR="00B23D44" w:rsidRPr="00987D02" w:rsidRDefault="00B23D44" w:rsidP="005116E8">
            <w:pPr>
              <w:spacing w:line="360" w:lineRule="auto"/>
            </w:pPr>
            <w:r w:rsidRPr="00987D02">
              <w:t>Pour oil into warmed saucepan.</w:t>
            </w:r>
          </w:p>
          <w:p w14:paraId="7967BB0B" w14:textId="77777777" w:rsidR="00B23D44" w:rsidRPr="00987D02" w:rsidRDefault="00B23D44" w:rsidP="005116E8">
            <w:pPr>
              <w:spacing w:line="360" w:lineRule="auto"/>
            </w:pPr>
            <w:r w:rsidRPr="00987D02">
              <w:t>Add onion, stir and let sweat for a minute over medium heat.</w:t>
            </w:r>
          </w:p>
          <w:p w14:paraId="1B7F817F" w14:textId="50781570" w:rsidR="00B23D44" w:rsidRPr="00987D02" w:rsidRDefault="00B23D44" w:rsidP="005116E8">
            <w:pPr>
              <w:spacing w:line="360" w:lineRule="auto"/>
            </w:pPr>
            <w:r w:rsidRPr="00987D02">
              <w:t xml:space="preserve">Add blended tomatoes, </w:t>
            </w:r>
            <w:r w:rsidR="001B1A71" w:rsidRPr="001B1A71">
              <w:rPr>
                <w:i/>
              </w:rPr>
              <w:t>kpakpo shito</w:t>
            </w:r>
            <w:r w:rsidRPr="00987D02">
              <w:t>, garlic and ginger, stir and let simmer down for 10 minutes.</w:t>
            </w:r>
          </w:p>
          <w:p w14:paraId="05979937" w14:textId="77777777" w:rsidR="00B23D44" w:rsidRPr="00987D02" w:rsidRDefault="00B23D44" w:rsidP="005116E8">
            <w:pPr>
              <w:spacing w:line="360" w:lineRule="auto"/>
            </w:pPr>
            <w:r w:rsidRPr="00987D02">
              <w:t>Add carrots, cover and let it cook for 2 minutes.</w:t>
            </w:r>
          </w:p>
          <w:p w14:paraId="23DD8FAD" w14:textId="77777777" w:rsidR="00B23D44" w:rsidRPr="00987D02" w:rsidRDefault="00B23D44" w:rsidP="005116E8">
            <w:pPr>
              <w:spacing w:line="360" w:lineRule="auto"/>
            </w:pPr>
            <w:r w:rsidRPr="00987D02">
              <w:t>Add green bell pepper, French beans and salt, allow cooking for 2 minutes.</w:t>
            </w:r>
          </w:p>
          <w:p w14:paraId="274E5049" w14:textId="7DA6BF12" w:rsidR="00B23D44" w:rsidRDefault="00C17187" w:rsidP="005116E8">
            <w:pPr>
              <w:spacing w:line="360" w:lineRule="auto"/>
            </w:pPr>
            <w:r>
              <w:rPr>
                <w:noProof/>
                <w:lang w:val="en-US"/>
              </w:rPr>
              <mc:AlternateContent>
                <mc:Choice Requires="wps">
                  <w:drawing>
                    <wp:anchor distT="0" distB="0" distL="114300" distR="114300" simplePos="0" relativeHeight="251709440" behindDoc="0" locked="0" layoutInCell="1" allowOverlap="1" wp14:anchorId="00FD12F9" wp14:editId="31160556">
                      <wp:simplePos x="0" y="0"/>
                      <wp:positionH relativeFrom="column">
                        <wp:posOffset>12493</wp:posOffset>
                      </wp:positionH>
                      <wp:positionV relativeFrom="paragraph">
                        <wp:posOffset>97170</wp:posOffset>
                      </wp:positionV>
                      <wp:extent cx="2519917" cy="2243470"/>
                      <wp:effectExtent l="0" t="0" r="0" b="4445"/>
                      <wp:wrapNone/>
                      <wp:docPr id="41" name="Text Box 41"/>
                      <wp:cNvGraphicFramePr/>
                      <a:graphic xmlns:a="http://schemas.openxmlformats.org/drawingml/2006/main">
                        <a:graphicData uri="http://schemas.microsoft.com/office/word/2010/wordprocessingShape">
                          <wps:wsp>
                            <wps:cNvSpPr txBox="1"/>
                            <wps:spPr>
                              <a:xfrm>
                                <a:off x="0" y="0"/>
                                <a:ext cx="2519917" cy="224347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2C9719" w14:textId="26E9903E" w:rsidR="00715045" w:rsidRDefault="00715045" w:rsidP="00C17187">
                                  <w:pPr>
                                    <w:jc w:val="center"/>
                                  </w:pPr>
                                  <w:r w:rsidRPr="00C17187">
                                    <w:rPr>
                                      <w:noProof/>
                                      <w:lang w:val="en-US"/>
                                    </w:rPr>
                                    <w:drawing>
                                      <wp:inline distT="0" distB="0" distL="0" distR="0" wp14:anchorId="694F7110" wp14:editId="45AA4EF0">
                                        <wp:extent cx="2200940" cy="2105246"/>
                                        <wp:effectExtent l="0" t="0" r="8890" b="9525"/>
                                        <wp:docPr id="3" name="Picture 2" descr="Description: C:\Users\HP\Desktop\Picture8.png"/>
                                        <wp:cNvGraphicFramePr/>
                                        <a:graphic xmlns:a="http://schemas.openxmlformats.org/drawingml/2006/main">
                                          <a:graphicData uri="http://schemas.openxmlformats.org/drawingml/2006/picture">
                                            <pic:pic xmlns:pic="http://schemas.openxmlformats.org/drawingml/2006/picture">
                                              <pic:nvPicPr>
                                                <pic:cNvPr id="3" name="Picture 2" descr="Description: C:\Users\HP\Desktop\Picture8.png"/>
                                                <pic:cNvPicPr/>
                                              </pic:nvPicPr>
                                              <pic:blipFill rotWithShape="1">
                                                <a:blip r:embed="rId18">
                                                  <a:extLst>
                                                    <a:ext uri="{28A0092B-C50C-407E-A947-70E740481C1C}">
                                                      <a14:useLocalDpi xmlns:a14="http://schemas.microsoft.com/office/drawing/2010/main" val="0"/>
                                                    </a:ext>
                                                  </a:extLst>
                                                </a:blip>
                                                <a:srcRect l="69235" t="10606" r="2381"/>
                                                <a:stretch/>
                                              </pic:blipFill>
                                              <pic:spPr bwMode="auto">
                                                <a:xfrm>
                                                  <a:off x="0" y="0"/>
                                                  <a:ext cx="2200940" cy="2105246"/>
                                                </a:xfrm>
                                                <a:prstGeom prst="ellipse">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0FD12F9" id="Text Box 41" o:spid="_x0000_s1036" type="#_x0000_t202" style="position:absolute;left:0;text-align:left;margin-left:1pt;margin-top:7.65pt;width:198.4pt;height:176.6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" filled="f" stroked="f" strokeweight=".5pt">
                      <v:textbox>
                        <w:txbxContent>
                          <w:p w14:paraId="742C9719" w14:textId="26E9903E" w:rsidR="00715045" w:rsidRDefault="00715045" w:rsidP="00C17187">
                            <w:pPr>
                              <w:jc w:val="center"/>
                            </w:pPr>
                            <w:r w:rsidRPr="00C17187">
                              <w:rPr>
                                <w:noProof/>
                                <w:lang w:val="en-US"/>
                              </w:rPr>
                              <w:drawing>
                                <wp:inline distT="0" distB="0" distL="0" distR="0" wp14:anchorId="694F7110" wp14:editId="45AA4EF0">
                                  <wp:extent cx="2200940" cy="2105246"/>
                                  <wp:effectExtent l="0" t="0" r="8890" b="9525"/>
                                  <wp:docPr id="3" name="Picture 2" descr="Description: C:\Users\HP\Desktop\Picture8.png"/>
                                  <wp:cNvGraphicFramePr/>
                                  <a:graphic xmlns:a="http://schemas.openxmlformats.org/drawingml/2006/main">
                                    <a:graphicData uri="http://schemas.openxmlformats.org/drawingml/2006/picture">
                                      <pic:pic xmlns:pic="http://schemas.openxmlformats.org/drawingml/2006/picture">
                                        <pic:nvPicPr>
                                          <pic:cNvPr id="3" name="Picture 2" descr="Description: C:\Users\HP\Desktop\Picture8.png"/>
                                          <pic:cNvPicPr/>
                                        </pic:nvPicPr>
                                        <pic:blipFill rotWithShape="1">
                                          <a:blip r:embed="rId18">
                                            <a:extLst>
                                              <a:ext uri="{28A0092B-C50C-407E-A947-70E740481C1C}">
                                                <a14:useLocalDpi xmlns:a14="http://schemas.microsoft.com/office/drawing/2010/main" val="0"/>
                                              </a:ext>
                                            </a:extLst>
                                          </a:blip>
                                          <a:srcRect l="69235" t="10606" r="2381"/>
                                          <a:stretch/>
                                        </pic:blipFill>
                                        <pic:spPr bwMode="auto">
                                          <a:xfrm>
                                            <a:off x="0" y="0"/>
                                            <a:ext cx="2200940" cy="2105246"/>
                                          </a:xfrm>
                                          <a:prstGeom prst="ellipse">
                                            <a:avLst/>
                                          </a:prstGeom>
                                          <a:noFill/>
                                          <a:ln>
                                            <a:noFill/>
                                          </a:ln>
                                        </pic:spPr>
                                      </pic:pic>
                                    </a:graphicData>
                                  </a:graphic>
                                </wp:inline>
                              </w:drawing>
                            </w:r>
                          </w:p>
                        </w:txbxContent>
                      </v:textbox>
                    </v:shape>
                  </w:pict>
                </mc:Fallback>
              </mc:AlternateContent>
            </w:r>
          </w:p>
          <w:p w14:paraId="026AD44B" w14:textId="77777777" w:rsidR="001B1A71" w:rsidRDefault="001B1A71" w:rsidP="005116E8">
            <w:pPr>
              <w:spacing w:line="360" w:lineRule="auto"/>
            </w:pPr>
          </w:p>
          <w:p w14:paraId="575EF791" w14:textId="77777777" w:rsidR="001B1A71" w:rsidRDefault="001B1A71" w:rsidP="005116E8">
            <w:pPr>
              <w:spacing w:line="360" w:lineRule="auto"/>
            </w:pPr>
          </w:p>
          <w:p w14:paraId="714C69F7" w14:textId="77777777" w:rsidR="001B1A71" w:rsidRDefault="001B1A71" w:rsidP="005116E8">
            <w:pPr>
              <w:spacing w:line="360" w:lineRule="auto"/>
            </w:pPr>
          </w:p>
          <w:p w14:paraId="1B8A15FA" w14:textId="77777777" w:rsidR="001B1A71" w:rsidRDefault="001B1A71" w:rsidP="005116E8">
            <w:pPr>
              <w:spacing w:line="360" w:lineRule="auto"/>
            </w:pPr>
          </w:p>
          <w:p w14:paraId="05DD9846" w14:textId="77777777" w:rsidR="001B1A71" w:rsidRPr="00987D02" w:rsidRDefault="001B1A71" w:rsidP="005116E8">
            <w:pPr>
              <w:spacing w:line="360" w:lineRule="auto"/>
            </w:pPr>
          </w:p>
        </w:tc>
      </w:tr>
    </w:tbl>
    <w:p w14:paraId="448FEDBB" w14:textId="77777777" w:rsidR="00791F01" w:rsidRPr="00987D02" w:rsidRDefault="00791F01" w:rsidP="00B21E8A">
      <w:pPr>
        <w:pStyle w:val="Default"/>
        <w:rPr>
          <w:rStyle w:val="SubtleEmphasis"/>
          <w:color w:val="auto"/>
        </w:rPr>
      </w:pPr>
    </w:p>
    <w:p w14:paraId="25EF71F8" w14:textId="77777777" w:rsidR="005116E8" w:rsidRDefault="005116E8" w:rsidP="00A864A4">
      <w:pPr>
        <w:pStyle w:val="Default"/>
        <w:rPr>
          <w:rStyle w:val="SubtleEmphasis"/>
        </w:rPr>
      </w:pPr>
    </w:p>
    <w:p w14:paraId="6DF40F22" w14:textId="4627A3A7" w:rsidR="005116E8" w:rsidRDefault="005116E8" w:rsidP="00A864A4">
      <w:pPr>
        <w:pStyle w:val="Default"/>
        <w:rPr>
          <w:rStyle w:val="SubtleEmphasis"/>
        </w:rPr>
      </w:pPr>
    </w:p>
    <w:p w14:paraId="79BE1A34" w14:textId="49903546" w:rsidR="000728DF" w:rsidRDefault="000728DF" w:rsidP="00A864A4">
      <w:pPr>
        <w:pStyle w:val="Default"/>
        <w:rPr>
          <w:rStyle w:val="SubtleEmphasis"/>
        </w:rPr>
      </w:pPr>
    </w:p>
    <w:p w14:paraId="3C588AB5" w14:textId="77777777" w:rsidR="000728DF" w:rsidRDefault="000728DF" w:rsidP="00A864A4">
      <w:pPr>
        <w:pStyle w:val="Default"/>
        <w:rPr>
          <w:rStyle w:val="SubtleEmphasis"/>
        </w:rPr>
      </w:pPr>
    </w:p>
    <w:p w14:paraId="46F5759A" w14:textId="77777777" w:rsidR="005116E8" w:rsidRDefault="005116E8" w:rsidP="00A864A4">
      <w:pPr>
        <w:pStyle w:val="Default"/>
        <w:rPr>
          <w:rStyle w:val="SubtleEmphasis"/>
        </w:rPr>
      </w:pPr>
    </w:p>
    <w:p w14:paraId="477300C7" w14:textId="11756F33" w:rsidR="00C17187" w:rsidRPr="0027075A" w:rsidRDefault="00F3388C" w:rsidP="00A864A4">
      <w:pPr>
        <w:pStyle w:val="Default"/>
      </w:pPr>
      <w:bookmarkStart w:id="73" w:name="_Toc90493969"/>
      <w:r>
        <w:rPr>
          <w:rStyle w:val="SubtleEmphasis"/>
        </w:rPr>
        <w:lastRenderedPageBreak/>
        <w:t>Table 3.6</w:t>
      </w:r>
      <w:r w:rsidR="00987CDC" w:rsidRPr="006753A6">
        <w:rPr>
          <w:rStyle w:val="SubtleEmphasis"/>
        </w:rPr>
        <w:t>I</w:t>
      </w:r>
      <w:r w:rsidR="00A864A4" w:rsidRPr="006753A6">
        <w:rPr>
          <w:rStyle w:val="SubtleEmphasis"/>
        </w:rPr>
        <w:t>: Recipe</w:t>
      </w:r>
      <w:r w:rsidR="00B23D44" w:rsidRPr="006753A6">
        <w:rPr>
          <w:rStyle w:val="SubtleEmphasis"/>
        </w:rPr>
        <w:t xml:space="preserve"> for </w:t>
      </w:r>
      <w:r w:rsidR="00C17187" w:rsidRPr="006753A6">
        <w:rPr>
          <w:rStyle w:val="SubtleEmphasis"/>
        </w:rPr>
        <w:t>Garden egg Stew</w:t>
      </w:r>
      <w:bookmarkEnd w:id="73"/>
    </w:p>
    <w:tbl>
      <w:tblPr>
        <w:tblStyle w:val="TableGrid"/>
        <w:tblpPr w:leftFromText="180" w:rightFromText="180" w:vertAnchor="text" w:horzAnchor="margin" w:tblpY="16"/>
        <w:tblW w:w="1006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8"/>
        <w:gridCol w:w="6084"/>
      </w:tblGrid>
      <w:tr w:rsidR="00987D02" w:rsidRPr="00987D02" w14:paraId="7A2FE821" w14:textId="77777777" w:rsidTr="006753A6">
        <w:tc>
          <w:tcPr>
            <w:tcW w:w="3978" w:type="dxa"/>
            <w:tcBorders>
              <w:top w:val="single" w:sz="4" w:space="0" w:color="auto"/>
              <w:bottom w:val="single" w:sz="4" w:space="0" w:color="auto"/>
            </w:tcBorders>
            <w:hideMark/>
          </w:tcPr>
          <w:p w14:paraId="3810C965" w14:textId="77777777" w:rsidR="00B23D44" w:rsidRPr="006753A6" w:rsidRDefault="00B23D44" w:rsidP="005116E8">
            <w:pPr>
              <w:spacing w:line="360" w:lineRule="auto"/>
              <w:rPr>
                <w:b/>
              </w:rPr>
            </w:pPr>
            <w:r w:rsidRPr="006753A6">
              <w:rPr>
                <w:b/>
              </w:rPr>
              <w:t>Ingredients</w:t>
            </w:r>
          </w:p>
        </w:tc>
        <w:tc>
          <w:tcPr>
            <w:tcW w:w="6084" w:type="dxa"/>
            <w:tcBorders>
              <w:top w:val="single" w:sz="4" w:space="0" w:color="auto"/>
              <w:bottom w:val="single" w:sz="4" w:space="0" w:color="auto"/>
            </w:tcBorders>
            <w:hideMark/>
          </w:tcPr>
          <w:p w14:paraId="770AF397" w14:textId="77777777" w:rsidR="00B23D44" w:rsidRPr="006753A6" w:rsidRDefault="00B23D44" w:rsidP="005116E8">
            <w:pPr>
              <w:spacing w:line="360" w:lineRule="auto"/>
              <w:rPr>
                <w:b/>
              </w:rPr>
            </w:pPr>
            <w:r w:rsidRPr="006753A6">
              <w:rPr>
                <w:b/>
              </w:rPr>
              <w:t>Recipe</w:t>
            </w:r>
          </w:p>
        </w:tc>
      </w:tr>
      <w:tr w:rsidR="00987D02" w:rsidRPr="00987D02" w14:paraId="42DED1D5" w14:textId="77777777" w:rsidTr="006753A6">
        <w:tc>
          <w:tcPr>
            <w:tcW w:w="3978" w:type="dxa"/>
            <w:tcBorders>
              <w:top w:val="single" w:sz="4" w:space="0" w:color="auto"/>
            </w:tcBorders>
          </w:tcPr>
          <w:p w14:paraId="003C3D9F" w14:textId="21E75C9D" w:rsidR="00B23D44" w:rsidRPr="00987D02" w:rsidRDefault="00B23D44" w:rsidP="005116E8">
            <w:pPr>
              <w:spacing w:line="360" w:lineRule="auto"/>
            </w:pPr>
            <w:r w:rsidRPr="00987D02">
              <w:t xml:space="preserve">100 g </w:t>
            </w:r>
            <w:r w:rsidR="00FD10C7" w:rsidRPr="00987D02">
              <w:t xml:space="preserve"> </w:t>
            </w:r>
            <w:r w:rsidR="00FD10C7">
              <w:t>garden eggs</w:t>
            </w:r>
            <w:r w:rsidR="00613DB6">
              <w:t>,</w:t>
            </w:r>
            <w:r w:rsidR="00613DB6" w:rsidRPr="00987D02">
              <w:t xml:space="preserve"> cubed</w:t>
            </w:r>
          </w:p>
          <w:p w14:paraId="2214ABF8" w14:textId="77777777" w:rsidR="00B23D44" w:rsidRPr="00987D02" w:rsidRDefault="00B23D44" w:rsidP="005116E8">
            <w:pPr>
              <w:spacing w:line="360" w:lineRule="auto"/>
            </w:pPr>
            <w:r w:rsidRPr="00987D02">
              <w:t xml:space="preserve">75 g tomatoes </w:t>
            </w:r>
          </w:p>
          <w:p w14:paraId="0E160D35" w14:textId="77777777" w:rsidR="00B23D44" w:rsidRPr="00987D02" w:rsidRDefault="00B23D44" w:rsidP="005116E8">
            <w:pPr>
              <w:spacing w:line="360" w:lineRule="auto"/>
            </w:pPr>
            <w:r w:rsidRPr="00987D02">
              <w:t>60 g onion, sliced</w:t>
            </w:r>
          </w:p>
          <w:p w14:paraId="7F057062" w14:textId="2B00360C" w:rsidR="00B23D44" w:rsidRPr="00987D02" w:rsidRDefault="00B23D44" w:rsidP="005116E8">
            <w:pPr>
              <w:spacing w:line="360" w:lineRule="auto"/>
            </w:pPr>
            <w:r w:rsidRPr="00987D02">
              <w:t xml:space="preserve">10 g </w:t>
            </w:r>
            <w:r w:rsidR="00FD10C7" w:rsidRPr="00987D02">
              <w:t xml:space="preserve"> </w:t>
            </w:r>
            <w:r w:rsidR="00FD10C7" w:rsidRPr="00FD10C7">
              <w:rPr>
                <w:i/>
              </w:rPr>
              <w:t>kpakpo shito</w:t>
            </w:r>
            <w:r w:rsidR="00FD10C7" w:rsidRPr="00987D02">
              <w:t xml:space="preserve"> </w:t>
            </w:r>
            <w:r w:rsidRPr="00987D02">
              <w:t>(</w:t>
            </w:r>
            <w:r w:rsidR="00FD10C7" w:rsidRPr="00987D02">
              <w:t xml:space="preserve">petite bell </w:t>
            </w:r>
            <w:r w:rsidR="00FD10C7">
              <w:t>chilli</w:t>
            </w:r>
            <w:r w:rsidRPr="00987D02">
              <w:t>)</w:t>
            </w:r>
          </w:p>
          <w:p w14:paraId="0EB56068" w14:textId="77777777" w:rsidR="00B23D44" w:rsidRPr="00987D02" w:rsidRDefault="00B23D44" w:rsidP="005116E8">
            <w:pPr>
              <w:spacing w:line="360" w:lineRule="auto"/>
            </w:pPr>
            <w:r w:rsidRPr="00987D02">
              <w:t>15 g smoked salmon</w:t>
            </w:r>
          </w:p>
          <w:p w14:paraId="5F40328C" w14:textId="77777777" w:rsidR="00B23D44" w:rsidRPr="00987D02" w:rsidRDefault="00B23D44" w:rsidP="005116E8">
            <w:pPr>
              <w:spacing w:line="360" w:lineRule="auto"/>
            </w:pPr>
            <w:r w:rsidRPr="00987D02">
              <w:t>44 ml (3 tbs) palm oil</w:t>
            </w:r>
          </w:p>
          <w:p w14:paraId="3CE00A9D" w14:textId="77777777" w:rsidR="00B23D44" w:rsidRPr="00987D02" w:rsidRDefault="00B23D44" w:rsidP="005116E8">
            <w:pPr>
              <w:spacing w:line="360" w:lineRule="auto"/>
            </w:pPr>
            <w:r w:rsidRPr="00987D02">
              <w:t xml:space="preserve">3 g garlic </w:t>
            </w:r>
          </w:p>
          <w:p w14:paraId="7A03F622" w14:textId="77777777" w:rsidR="00B23D44" w:rsidRPr="00987D02" w:rsidRDefault="00B23D44" w:rsidP="005116E8">
            <w:pPr>
              <w:spacing w:line="360" w:lineRule="auto"/>
            </w:pPr>
            <w:r w:rsidRPr="00987D02">
              <w:t xml:space="preserve">3 g ginger </w:t>
            </w:r>
          </w:p>
          <w:p w14:paraId="05067309" w14:textId="2A47B47B" w:rsidR="00B23D44" w:rsidRPr="00987D02" w:rsidRDefault="00B23D44" w:rsidP="005116E8">
            <w:pPr>
              <w:spacing w:line="360" w:lineRule="auto"/>
            </w:pPr>
            <w:r w:rsidRPr="00987D02">
              <w:t xml:space="preserve">2 g </w:t>
            </w:r>
            <w:r w:rsidR="00FD10C7" w:rsidRPr="00987D02">
              <w:t xml:space="preserve"> </w:t>
            </w:r>
            <w:r w:rsidR="00FD10C7" w:rsidRPr="00FD10C7">
              <w:rPr>
                <w:i/>
              </w:rPr>
              <w:t>momone</w:t>
            </w:r>
            <w:r w:rsidR="00FD10C7" w:rsidRPr="00987D02">
              <w:t xml:space="preserve"> </w:t>
            </w:r>
            <w:r w:rsidRPr="00987D02">
              <w:t>(</w:t>
            </w:r>
            <w:r w:rsidR="00FD10C7" w:rsidRPr="00FD10C7">
              <w:t>fermented salted fish</w:t>
            </w:r>
            <w:r w:rsidRPr="00987D02">
              <w:t>)</w:t>
            </w:r>
          </w:p>
          <w:p w14:paraId="6377DD56" w14:textId="77777777" w:rsidR="00B23D44" w:rsidRPr="00987D02" w:rsidRDefault="00B23D44" w:rsidP="005116E8">
            <w:pPr>
              <w:spacing w:line="360" w:lineRule="auto"/>
            </w:pPr>
            <w:r w:rsidRPr="00987D02">
              <w:t xml:space="preserve">2 g of salt </w:t>
            </w:r>
          </w:p>
          <w:p w14:paraId="08730782" w14:textId="77777777" w:rsidR="00B23D44" w:rsidRPr="00987D02" w:rsidRDefault="00B23D44" w:rsidP="005116E8">
            <w:pPr>
              <w:spacing w:line="360" w:lineRule="auto"/>
            </w:pPr>
          </w:p>
          <w:p w14:paraId="3FF3C2D8" w14:textId="77777777" w:rsidR="00B23D44" w:rsidRPr="00987D02" w:rsidRDefault="00B23D44" w:rsidP="005116E8">
            <w:pPr>
              <w:spacing w:line="360" w:lineRule="auto"/>
            </w:pPr>
            <w:r w:rsidRPr="00987D02">
              <w:t xml:space="preserve"> </w:t>
            </w:r>
          </w:p>
        </w:tc>
        <w:tc>
          <w:tcPr>
            <w:tcW w:w="6084" w:type="dxa"/>
            <w:tcBorders>
              <w:top w:val="single" w:sz="4" w:space="0" w:color="auto"/>
            </w:tcBorders>
          </w:tcPr>
          <w:p w14:paraId="1B25B5DE" w14:textId="02FA1588" w:rsidR="00B23D44" w:rsidRPr="00987D02" w:rsidRDefault="00B23D44" w:rsidP="005116E8">
            <w:pPr>
              <w:spacing w:line="360" w:lineRule="auto"/>
            </w:pPr>
            <w:r w:rsidRPr="00987D02">
              <w:t xml:space="preserve">Pour palm oil in a warmed saucepan, add onions, </w:t>
            </w:r>
            <w:r w:rsidR="00FD10C7" w:rsidRPr="00FD10C7">
              <w:rPr>
                <w:i/>
              </w:rPr>
              <w:t>momone</w:t>
            </w:r>
            <w:r w:rsidRPr="00987D02">
              <w:t>, stir and sweat for a minute over medium heat.</w:t>
            </w:r>
          </w:p>
          <w:p w14:paraId="10BEB4DB" w14:textId="77777777" w:rsidR="00B23D44" w:rsidRPr="00987D02" w:rsidRDefault="00B23D44" w:rsidP="005116E8">
            <w:pPr>
              <w:spacing w:line="360" w:lineRule="auto"/>
            </w:pPr>
            <w:r w:rsidRPr="00987D02">
              <w:t xml:space="preserve">Add blended tomatoes, garlic, ginger and </w:t>
            </w:r>
            <w:r w:rsidRPr="00FD10C7">
              <w:rPr>
                <w:i/>
              </w:rPr>
              <w:t>kpakpo shito</w:t>
            </w:r>
            <w:r w:rsidRPr="00987D02">
              <w:t xml:space="preserve"> stir and let it simmer for 8 minutes.</w:t>
            </w:r>
          </w:p>
          <w:p w14:paraId="7F2CF9AA" w14:textId="77777777" w:rsidR="00B23D44" w:rsidRPr="00987D02" w:rsidRDefault="00B23D44" w:rsidP="005116E8">
            <w:pPr>
              <w:spacing w:line="360" w:lineRule="auto"/>
            </w:pPr>
            <w:r w:rsidRPr="00987D02">
              <w:t>Add smoked mackerel, allow to cook for 2 minutes</w:t>
            </w:r>
          </w:p>
          <w:p w14:paraId="7B72F33A" w14:textId="77777777" w:rsidR="00B23D44" w:rsidRPr="00987D02" w:rsidRDefault="00B23D44" w:rsidP="005116E8">
            <w:pPr>
              <w:spacing w:line="360" w:lineRule="auto"/>
            </w:pPr>
            <w:r w:rsidRPr="00987D02">
              <w:t>Add garden eggs, stir and cover and let it cook for 7 minutes.</w:t>
            </w:r>
          </w:p>
          <w:p w14:paraId="03E9FDAC" w14:textId="77777777" w:rsidR="00B23D44" w:rsidRPr="00987D02" w:rsidRDefault="00B23D44" w:rsidP="005116E8">
            <w:pPr>
              <w:spacing w:line="360" w:lineRule="auto"/>
            </w:pPr>
            <w:r w:rsidRPr="00987D02">
              <w:t>Add salt let it simmer for another 3 minutes.</w:t>
            </w:r>
          </w:p>
          <w:p w14:paraId="35239C7A" w14:textId="7D146672" w:rsidR="00B23D44" w:rsidRDefault="00C17187" w:rsidP="005116E8">
            <w:pPr>
              <w:spacing w:line="360" w:lineRule="auto"/>
            </w:pPr>
            <w:r>
              <w:rPr>
                <w:noProof/>
                <w:lang w:val="en-US"/>
              </w:rPr>
              <mc:AlternateContent>
                <mc:Choice Requires="wps">
                  <w:drawing>
                    <wp:anchor distT="0" distB="0" distL="114300" distR="114300" simplePos="0" relativeHeight="251710464" behindDoc="0" locked="0" layoutInCell="1" allowOverlap="1" wp14:anchorId="12AB1A8E" wp14:editId="5F86B6D7">
                      <wp:simplePos x="0" y="0"/>
                      <wp:positionH relativeFrom="column">
                        <wp:posOffset>221157</wp:posOffset>
                      </wp:positionH>
                      <wp:positionV relativeFrom="paragraph">
                        <wp:posOffset>87438</wp:posOffset>
                      </wp:positionV>
                      <wp:extent cx="2796362" cy="2264734"/>
                      <wp:effectExtent l="0" t="0" r="0" b="2540"/>
                      <wp:wrapNone/>
                      <wp:docPr id="42" name="Text Box 42"/>
                      <wp:cNvGraphicFramePr/>
                      <a:graphic xmlns:a="http://schemas.openxmlformats.org/drawingml/2006/main">
                        <a:graphicData uri="http://schemas.microsoft.com/office/word/2010/wordprocessingShape">
                          <wps:wsp>
                            <wps:cNvSpPr txBox="1"/>
                            <wps:spPr>
                              <a:xfrm>
                                <a:off x="0" y="0"/>
                                <a:ext cx="2796362" cy="226473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1191D28" w14:textId="0C56ACA7" w:rsidR="00715045" w:rsidRDefault="00715045" w:rsidP="00C17187">
                                  <w:pPr>
                                    <w:jc w:val="center"/>
                                  </w:pPr>
                                  <w:r w:rsidRPr="00C17187">
                                    <w:rPr>
                                      <w:noProof/>
                                      <w:lang w:val="en-US"/>
                                    </w:rPr>
                                    <w:drawing>
                                      <wp:inline distT="0" distB="0" distL="0" distR="0" wp14:anchorId="742A322B" wp14:editId="25C37F6D">
                                        <wp:extent cx="2200939" cy="2126512"/>
                                        <wp:effectExtent l="0" t="0" r="8890" b="7620"/>
                                        <wp:docPr id="43"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rotWithShape="1">
                                                <a:blip r:embed="rId17">
                                                  <a:extLst>
                                                    <a:ext uri="{28A0092B-C50C-407E-A947-70E740481C1C}">
                                                      <a14:useLocalDpi xmlns:a14="http://schemas.microsoft.com/office/drawing/2010/main" val="0"/>
                                                    </a:ext>
                                                  </a:extLst>
                                                </a:blip>
                                                <a:srcRect l="36427" t="14740" r="36386" b="12283"/>
                                                <a:stretch/>
                                              </pic:blipFill>
                                              <pic:spPr bwMode="auto">
                                                <a:xfrm>
                                                  <a:off x="0" y="0"/>
                                                  <a:ext cx="2201181" cy="2126746"/>
                                                </a:xfrm>
                                                <a:prstGeom prst="ellipse">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2AB1A8E" id="Text Box 42" o:spid="_x0000_s1037" type="#_x0000_t202" style="position:absolute;left:0;text-align:left;margin-left:17.4pt;margin-top:6.9pt;width:220.2pt;height:178.3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" filled="f" stroked="f" strokeweight=".5pt">
                      <v:textbox>
                        <w:txbxContent>
                          <w:p w14:paraId="61191D28" w14:textId="0C56ACA7" w:rsidR="00715045" w:rsidRDefault="00715045" w:rsidP="00C17187">
                            <w:pPr>
                              <w:jc w:val="center"/>
                            </w:pPr>
                            <w:r w:rsidRPr="00C17187">
                              <w:rPr>
                                <w:noProof/>
                                <w:lang w:val="en-US"/>
                              </w:rPr>
                              <w:drawing>
                                <wp:inline distT="0" distB="0" distL="0" distR="0" wp14:anchorId="742A322B" wp14:editId="25C37F6D">
                                  <wp:extent cx="2200939" cy="2126512"/>
                                  <wp:effectExtent l="0" t="0" r="8890" b="7620"/>
                                  <wp:docPr id="43" name="Picture 2"/>
                                  <wp:cNvGraphicFramePr/>
                                  <a:graphic xmlns:a="http://schemas.openxmlformats.org/drawingml/2006/main">
                                    <a:graphicData uri="http://schemas.openxmlformats.org/drawingml/2006/picture">
                                      <pic:pic xmlns:pic="http://schemas.openxmlformats.org/drawingml/2006/picture">
                                        <pic:nvPicPr>
                                          <pic:cNvPr id="3" name="Picture 2"/>
                                          <pic:cNvPicPr/>
                                        </pic:nvPicPr>
                                        <pic:blipFill rotWithShape="1">
                                          <a:blip r:embed="rId17">
                                            <a:extLst>
                                              <a:ext uri="{28A0092B-C50C-407E-A947-70E740481C1C}">
                                                <a14:useLocalDpi xmlns:a14="http://schemas.microsoft.com/office/drawing/2010/main" val="0"/>
                                              </a:ext>
                                            </a:extLst>
                                          </a:blip>
                                          <a:srcRect l="36427" t="14740" r="36386" b="12283"/>
                                          <a:stretch/>
                                        </pic:blipFill>
                                        <pic:spPr bwMode="auto">
                                          <a:xfrm>
                                            <a:off x="0" y="0"/>
                                            <a:ext cx="2201181" cy="2126746"/>
                                          </a:xfrm>
                                          <a:prstGeom prst="ellipse">
                                            <a:avLst/>
                                          </a:prstGeom>
                                          <a:noFill/>
                                          <a:ln>
                                            <a:noFill/>
                                          </a:ln>
                                        </pic:spPr>
                                      </pic:pic>
                                    </a:graphicData>
                                  </a:graphic>
                                </wp:inline>
                              </w:drawing>
                            </w:r>
                          </w:p>
                        </w:txbxContent>
                      </v:textbox>
                    </v:shape>
                  </w:pict>
                </mc:Fallback>
              </mc:AlternateContent>
            </w:r>
          </w:p>
          <w:p w14:paraId="3236CD1D" w14:textId="77777777" w:rsidR="00C17187" w:rsidRDefault="00C17187" w:rsidP="005116E8">
            <w:pPr>
              <w:spacing w:line="360" w:lineRule="auto"/>
            </w:pPr>
          </w:p>
          <w:p w14:paraId="7B678E60" w14:textId="77777777" w:rsidR="00C17187" w:rsidRDefault="00C17187" w:rsidP="005116E8">
            <w:pPr>
              <w:spacing w:line="360" w:lineRule="auto"/>
            </w:pPr>
          </w:p>
          <w:p w14:paraId="00DC35E1" w14:textId="77777777" w:rsidR="00C17187" w:rsidRDefault="00C17187" w:rsidP="005116E8">
            <w:pPr>
              <w:spacing w:line="360" w:lineRule="auto"/>
            </w:pPr>
          </w:p>
          <w:p w14:paraId="4BEDE7A3" w14:textId="77777777" w:rsidR="00C17187" w:rsidRDefault="00C17187" w:rsidP="005116E8">
            <w:pPr>
              <w:spacing w:line="360" w:lineRule="auto"/>
            </w:pPr>
          </w:p>
          <w:p w14:paraId="42B55DDD" w14:textId="77777777" w:rsidR="00C17187" w:rsidRPr="00987D02" w:rsidRDefault="00C17187" w:rsidP="005116E8">
            <w:pPr>
              <w:spacing w:line="360" w:lineRule="auto"/>
            </w:pPr>
          </w:p>
        </w:tc>
      </w:tr>
    </w:tbl>
    <w:p w14:paraId="6CA3F2CE" w14:textId="77777777" w:rsidR="005116E8" w:rsidRDefault="005116E8" w:rsidP="006651E9">
      <w:pPr>
        <w:pStyle w:val="Default"/>
        <w:rPr>
          <w:rStyle w:val="SubtleEmphasis"/>
        </w:rPr>
      </w:pPr>
    </w:p>
    <w:p w14:paraId="68A6B448" w14:textId="77777777" w:rsidR="005116E8" w:rsidRDefault="005116E8" w:rsidP="006651E9">
      <w:pPr>
        <w:pStyle w:val="Default"/>
        <w:rPr>
          <w:rStyle w:val="SubtleEmphasis"/>
        </w:rPr>
      </w:pPr>
    </w:p>
    <w:p w14:paraId="5E5F1A20" w14:textId="72811384" w:rsidR="005116E8" w:rsidRDefault="005116E8" w:rsidP="006651E9">
      <w:pPr>
        <w:pStyle w:val="Default"/>
        <w:rPr>
          <w:rStyle w:val="SubtleEmphasis"/>
        </w:rPr>
      </w:pPr>
    </w:p>
    <w:p w14:paraId="5CD6AE41" w14:textId="03640015" w:rsidR="00652007" w:rsidRDefault="00652007" w:rsidP="006651E9">
      <w:pPr>
        <w:pStyle w:val="Default"/>
        <w:rPr>
          <w:rStyle w:val="SubtleEmphasis"/>
        </w:rPr>
      </w:pPr>
    </w:p>
    <w:p w14:paraId="2E63E997" w14:textId="454858CE" w:rsidR="00652007" w:rsidRDefault="00652007" w:rsidP="006651E9">
      <w:pPr>
        <w:pStyle w:val="Default"/>
        <w:rPr>
          <w:rStyle w:val="SubtleEmphasis"/>
        </w:rPr>
      </w:pPr>
    </w:p>
    <w:p w14:paraId="0383AB5C" w14:textId="77777777" w:rsidR="000728DF" w:rsidRDefault="000728DF" w:rsidP="006651E9">
      <w:pPr>
        <w:pStyle w:val="Default"/>
        <w:rPr>
          <w:rStyle w:val="SubtleEmphasis"/>
        </w:rPr>
      </w:pPr>
    </w:p>
    <w:p w14:paraId="017A3404" w14:textId="77777777" w:rsidR="005116E8" w:rsidRDefault="005116E8" w:rsidP="006651E9">
      <w:pPr>
        <w:pStyle w:val="Default"/>
        <w:rPr>
          <w:rStyle w:val="SubtleEmphasis"/>
        </w:rPr>
      </w:pPr>
    </w:p>
    <w:p w14:paraId="184A0698" w14:textId="35784192" w:rsidR="006651E9" w:rsidRPr="0027075A" w:rsidRDefault="00F3388C" w:rsidP="006651E9">
      <w:pPr>
        <w:pStyle w:val="Default"/>
      </w:pPr>
      <w:bookmarkStart w:id="74" w:name="_Toc90493970"/>
      <w:r>
        <w:rPr>
          <w:rStyle w:val="SubtleEmphasis"/>
        </w:rPr>
        <w:lastRenderedPageBreak/>
        <w:t>Table 3.6</w:t>
      </w:r>
      <w:r w:rsidR="00987CDC" w:rsidRPr="006753A6">
        <w:rPr>
          <w:rStyle w:val="SubtleEmphasis"/>
        </w:rPr>
        <w:t>J</w:t>
      </w:r>
      <w:r w:rsidR="006651E9" w:rsidRPr="006753A6">
        <w:rPr>
          <w:rStyle w:val="SubtleEmphasis"/>
        </w:rPr>
        <w:t xml:space="preserve">: Recipe for </w:t>
      </w:r>
      <w:r w:rsidR="00C2575D" w:rsidRPr="006753A6">
        <w:rPr>
          <w:rStyle w:val="SubtleEmphasis"/>
        </w:rPr>
        <w:t>Okro Stew</w:t>
      </w:r>
      <w:bookmarkEnd w:id="74"/>
    </w:p>
    <w:tbl>
      <w:tblPr>
        <w:tblStyle w:val="TableGrid"/>
        <w:tblW w:w="1009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8"/>
        <w:gridCol w:w="6120"/>
      </w:tblGrid>
      <w:tr w:rsidR="00A864A4" w:rsidRPr="00A864A4" w14:paraId="6E031AB3" w14:textId="77777777" w:rsidTr="00C2575D">
        <w:tc>
          <w:tcPr>
            <w:tcW w:w="3978" w:type="dxa"/>
            <w:tcBorders>
              <w:top w:val="single" w:sz="4" w:space="0" w:color="auto"/>
              <w:bottom w:val="single" w:sz="4" w:space="0" w:color="auto"/>
            </w:tcBorders>
          </w:tcPr>
          <w:p w14:paraId="628F3B29" w14:textId="2057BA6B" w:rsidR="00A864A4" w:rsidRPr="006753A6" w:rsidRDefault="00A864A4" w:rsidP="005116E8">
            <w:pPr>
              <w:spacing w:line="360" w:lineRule="auto"/>
              <w:rPr>
                <w:rStyle w:val="SubtleEmphasis"/>
                <w:b/>
              </w:rPr>
            </w:pPr>
            <w:r w:rsidRPr="006753A6">
              <w:rPr>
                <w:rStyle w:val="SubtleEmphasis"/>
                <w:b/>
              </w:rPr>
              <w:t>Ingredients</w:t>
            </w:r>
          </w:p>
        </w:tc>
        <w:tc>
          <w:tcPr>
            <w:tcW w:w="6120" w:type="dxa"/>
            <w:tcBorders>
              <w:top w:val="single" w:sz="4" w:space="0" w:color="auto"/>
              <w:bottom w:val="single" w:sz="4" w:space="0" w:color="auto"/>
            </w:tcBorders>
          </w:tcPr>
          <w:p w14:paraId="2BDD90A7" w14:textId="2A24308F" w:rsidR="00A864A4" w:rsidRPr="006753A6" w:rsidRDefault="00A864A4" w:rsidP="005116E8">
            <w:pPr>
              <w:spacing w:line="360" w:lineRule="auto"/>
              <w:rPr>
                <w:rStyle w:val="SubtleEmphasis"/>
                <w:b/>
              </w:rPr>
            </w:pPr>
            <w:r w:rsidRPr="006753A6">
              <w:rPr>
                <w:rStyle w:val="SubtleEmphasis"/>
                <w:b/>
              </w:rPr>
              <w:t>Recipes</w:t>
            </w:r>
          </w:p>
        </w:tc>
      </w:tr>
      <w:tr w:rsidR="00A864A4" w:rsidRPr="00A864A4" w14:paraId="4D8C7301" w14:textId="77777777" w:rsidTr="00C2575D">
        <w:tc>
          <w:tcPr>
            <w:tcW w:w="3978" w:type="dxa"/>
            <w:tcBorders>
              <w:top w:val="single" w:sz="4" w:space="0" w:color="auto"/>
            </w:tcBorders>
          </w:tcPr>
          <w:p w14:paraId="72237458" w14:textId="77777777" w:rsidR="00A864A4" w:rsidRPr="00A864A4" w:rsidRDefault="00A864A4" w:rsidP="005116E8">
            <w:pPr>
              <w:spacing w:line="360" w:lineRule="auto"/>
            </w:pPr>
            <w:r w:rsidRPr="00A864A4">
              <w:t>100 g okro, grated</w:t>
            </w:r>
          </w:p>
          <w:p w14:paraId="553339B8" w14:textId="77777777" w:rsidR="00A864A4" w:rsidRPr="00A864A4" w:rsidRDefault="00A864A4" w:rsidP="005116E8">
            <w:pPr>
              <w:spacing w:line="360" w:lineRule="auto"/>
            </w:pPr>
            <w:r w:rsidRPr="00A864A4">
              <w:t>75 g tomatoes</w:t>
            </w:r>
          </w:p>
          <w:p w14:paraId="293A3B4F" w14:textId="77777777" w:rsidR="00A864A4" w:rsidRPr="00A864A4" w:rsidRDefault="00A864A4" w:rsidP="005116E8">
            <w:pPr>
              <w:spacing w:line="360" w:lineRule="auto"/>
            </w:pPr>
            <w:r w:rsidRPr="00A864A4">
              <w:t>60 g onions</w:t>
            </w:r>
          </w:p>
          <w:p w14:paraId="3A021C04" w14:textId="45E7049F" w:rsidR="00A864A4" w:rsidRPr="00A864A4" w:rsidRDefault="00A864A4" w:rsidP="005116E8">
            <w:pPr>
              <w:spacing w:line="360" w:lineRule="auto"/>
            </w:pPr>
            <w:r w:rsidRPr="00A864A4">
              <w:t xml:space="preserve">20 g </w:t>
            </w:r>
            <w:r w:rsidR="00144923" w:rsidRPr="00144923">
              <w:rPr>
                <w:i/>
              </w:rPr>
              <w:t>Ayoyo</w:t>
            </w:r>
            <w:r w:rsidR="0084578F">
              <w:rPr>
                <w:i/>
              </w:rPr>
              <w:t xml:space="preserve"> </w:t>
            </w:r>
            <w:r w:rsidR="0084578F">
              <w:t>(jute</w:t>
            </w:r>
            <w:r w:rsidRPr="00A864A4">
              <w:t xml:space="preserve"> leaves</w:t>
            </w:r>
            <w:r w:rsidR="0084578F">
              <w:t>)</w:t>
            </w:r>
          </w:p>
          <w:p w14:paraId="7DF9A8E1" w14:textId="77777777" w:rsidR="00A864A4" w:rsidRPr="00A864A4" w:rsidRDefault="00A864A4" w:rsidP="005116E8">
            <w:pPr>
              <w:spacing w:line="360" w:lineRule="auto"/>
            </w:pPr>
            <w:r w:rsidRPr="00A864A4">
              <w:t xml:space="preserve">10 g  </w:t>
            </w:r>
            <w:r w:rsidRPr="00A864A4">
              <w:rPr>
                <w:i/>
              </w:rPr>
              <w:t>kpakpo shito</w:t>
            </w:r>
            <w:r w:rsidRPr="00A864A4">
              <w:t xml:space="preserve"> (petite bell chilli)</w:t>
            </w:r>
          </w:p>
          <w:p w14:paraId="6DD0C15D" w14:textId="77777777" w:rsidR="00A864A4" w:rsidRPr="00A864A4" w:rsidRDefault="00A864A4" w:rsidP="005116E8">
            <w:pPr>
              <w:spacing w:line="360" w:lineRule="auto"/>
            </w:pPr>
            <w:r w:rsidRPr="00A864A4">
              <w:t>15 g smoked mackerel</w:t>
            </w:r>
          </w:p>
          <w:p w14:paraId="7C96EFC3" w14:textId="77777777" w:rsidR="00A864A4" w:rsidRPr="00A864A4" w:rsidRDefault="00A864A4" w:rsidP="005116E8">
            <w:pPr>
              <w:spacing w:line="360" w:lineRule="auto"/>
            </w:pPr>
            <w:r w:rsidRPr="00A864A4">
              <w:t>44 ml (3 tbs) palm oil</w:t>
            </w:r>
          </w:p>
          <w:p w14:paraId="45790A18" w14:textId="77777777" w:rsidR="00A864A4" w:rsidRPr="00A864A4" w:rsidRDefault="00A864A4" w:rsidP="005116E8">
            <w:pPr>
              <w:spacing w:line="360" w:lineRule="auto"/>
            </w:pPr>
            <w:r w:rsidRPr="00A864A4">
              <w:t xml:space="preserve">3 g garlic </w:t>
            </w:r>
          </w:p>
          <w:p w14:paraId="4F85171B" w14:textId="77777777" w:rsidR="00A864A4" w:rsidRPr="00A864A4" w:rsidRDefault="00A864A4" w:rsidP="005116E8">
            <w:pPr>
              <w:spacing w:line="360" w:lineRule="auto"/>
            </w:pPr>
            <w:r w:rsidRPr="00A864A4">
              <w:t xml:space="preserve">3 g ginger </w:t>
            </w:r>
          </w:p>
          <w:p w14:paraId="3FD43F39" w14:textId="77777777" w:rsidR="00A864A4" w:rsidRPr="00A864A4" w:rsidRDefault="00A864A4" w:rsidP="005116E8">
            <w:pPr>
              <w:spacing w:line="360" w:lineRule="auto"/>
            </w:pPr>
            <w:r w:rsidRPr="00A864A4">
              <w:t xml:space="preserve">2 g  </w:t>
            </w:r>
            <w:r w:rsidRPr="00A864A4">
              <w:rPr>
                <w:i/>
              </w:rPr>
              <w:t>momone</w:t>
            </w:r>
            <w:r w:rsidRPr="00A864A4">
              <w:t xml:space="preserve"> (fermented salted fish)</w:t>
            </w:r>
          </w:p>
          <w:p w14:paraId="08244289" w14:textId="4C8A546F" w:rsidR="00A864A4" w:rsidRPr="00A864A4" w:rsidRDefault="00A864A4" w:rsidP="005116E8">
            <w:pPr>
              <w:spacing w:line="360" w:lineRule="auto"/>
              <w:rPr>
                <w:rStyle w:val="SubtleEmphasis"/>
                <w:b/>
              </w:rPr>
            </w:pPr>
            <w:r w:rsidRPr="00A864A4">
              <w:t>2 g of salt</w:t>
            </w:r>
          </w:p>
        </w:tc>
        <w:tc>
          <w:tcPr>
            <w:tcW w:w="6120" w:type="dxa"/>
            <w:tcBorders>
              <w:top w:val="single" w:sz="4" w:space="0" w:color="auto"/>
            </w:tcBorders>
          </w:tcPr>
          <w:p w14:paraId="5C57C40D" w14:textId="77777777" w:rsidR="00A864A4" w:rsidRPr="00A864A4" w:rsidRDefault="00A864A4" w:rsidP="005116E8">
            <w:pPr>
              <w:spacing w:line="360" w:lineRule="auto"/>
            </w:pPr>
            <w:r w:rsidRPr="00A864A4">
              <w:t xml:space="preserve">Pour oil into a heated saucepan. Add </w:t>
            </w:r>
            <w:r w:rsidRPr="00A864A4">
              <w:rPr>
                <w:i/>
              </w:rPr>
              <w:t>momone</w:t>
            </w:r>
            <w:r w:rsidRPr="00A864A4">
              <w:t xml:space="preserve">, and sliced onions and let sweat for a minute under medium heat. </w:t>
            </w:r>
          </w:p>
          <w:p w14:paraId="2E091ACA" w14:textId="77777777" w:rsidR="00A864A4" w:rsidRPr="00A864A4" w:rsidRDefault="00A864A4" w:rsidP="005116E8">
            <w:pPr>
              <w:spacing w:line="360" w:lineRule="auto"/>
            </w:pPr>
            <w:r w:rsidRPr="00A864A4">
              <w:t xml:space="preserve">Add blended tomatoes, garlic, ginger and </w:t>
            </w:r>
            <w:r w:rsidRPr="00A864A4">
              <w:rPr>
                <w:i/>
              </w:rPr>
              <w:t>kpakpo shito</w:t>
            </w:r>
            <w:r w:rsidRPr="00A864A4">
              <w:t xml:space="preserve"> stir and let it simmer for 8 minutes.</w:t>
            </w:r>
          </w:p>
          <w:p w14:paraId="2E5578B9" w14:textId="77777777" w:rsidR="00A864A4" w:rsidRPr="00A864A4" w:rsidRDefault="00A864A4" w:rsidP="005116E8">
            <w:pPr>
              <w:spacing w:line="360" w:lineRule="auto"/>
            </w:pPr>
            <w:r w:rsidRPr="00A864A4">
              <w:t>Add smoked mackerel, allow to cook for 2 minutes</w:t>
            </w:r>
          </w:p>
          <w:p w14:paraId="200513AC" w14:textId="1B3847C8" w:rsidR="00A864A4" w:rsidRPr="00A864A4" w:rsidRDefault="00A864A4" w:rsidP="005116E8">
            <w:pPr>
              <w:spacing w:line="360" w:lineRule="auto"/>
            </w:pPr>
            <w:r w:rsidRPr="00A864A4">
              <w:t xml:space="preserve">Add okro, stir and cover and let it cook for 5 minutes then add </w:t>
            </w:r>
            <w:r w:rsidR="00144923" w:rsidRPr="00144923">
              <w:rPr>
                <w:i/>
              </w:rPr>
              <w:t>Ayoyo</w:t>
            </w:r>
            <w:r w:rsidRPr="00A864A4">
              <w:t xml:space="preserve"> allowing simmering for 2 minutes.</w:t>
            </w:r>
          </w:p>
          <w:p w14:paraId="735AE59B" w14:textId="3049CC28" w:rsidR="00A864A4" w:rsidRDefault="005116E8" w:rsidP="005116E8">
            <w:pPr>
              <w:spacing w:line="360" w:lineRule="auto"/>
            </w:pPr>
            <w:r>
              <w:rPr>
                <w:noProof/>
                <w:lang w:val="en-US"/>
              </w:rPr>
              <mc:AlternateContent>
                <mc:Choice Requires="wps">
                  <w:drawing>
                    <wp:anchor distT="0" distB="0" distL="114300" distR="114300" simplePos="0" relativeHeight="251711488" behindDoc="0" locked="0" layoutInCell="1" allowOverlap="1" wp14:anchorId="4A0B1598" wp14:editId="1A29F44D">
                      <wp:simplePos x="0" y="0"/>
                      <wp:positionH relativeFrom="column">
                        <wp:posOffset>323215</wp:posOffset>
                      </wp:positionH>
                      <wp:positionV relativeFrom="paragraph">
                        <wp:posOffset>252095</wp:posOffset>
                      </wp:positionV>
                      <wp:extent cx="3125470" cy="2477135"/>
                      <wp:effectExtent l="0" t="0" r="0" b="0"/>
                      <wp:wrapNone/>
                      <wp:docPr id="44" name="Text Box 44"/>
                      <wp:cNvGraphicFramePr/>
                      <a:graphic xmlns:a="http://schemas.openxmlformats.org/drawingml/2006/main">
                        <a:graphicData uri="http://schemas.microsoft.com/office/word/2010/wordprocessingShape">
                          <wps:wsp>
                            <wps:cNvSpPr txBox="1"/>
                            <wps:spPr>
                              <a:xfrm>
                                <a:off x="0" y="0"/>
                                <a:ext cx="3125470" cy="24771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AED6436" w14:textId="63F92CCC" w:rsidR="00715045" w:rsidRDefault="00715045" w:rsidP="00C2575D">
                                  <w:pPr>
                                    <w:jc w:val="center"/>
                                  </w:pPr>
                                  <w:r w:rsidRPr="00C2575D">
                                    <w:rPr>
                                      <w:noProof/>
                                      <w:lang w:val="en-US"/>
                                    </w:rPr>
                                    <w:drawing>
                                      <wp:inline distT="0" distB="0" distL="0" distR="0" wp14:anchorId="69386CF7" wp14:editId="6D3EF32F">
                                        <wp:extent cx="2190307" cy="2158409"/>
                                        <wp:effectExtent l="0" t="0" r="635" b="0"/>
                                        <wp:docPr id="4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rotWithShape="1">
                                                <a:blip r:embed="rId17">
                                                  <a:extLst>
                                                    <a:ext uri="{28A0092B-C50C-407E-A947-70E740481C1C}">
                                                      <a14:useLocalDpi xmlns:a14="http://schemas.microsoft.com/office/drawing/2010/main" val="0"/>
                                                    </a:ext>
                                                  </a:extLst>
                                                </a:blip>
                                                <a:srcRect l="66107"/>
                                                <a:stretch/>
                                              </pic:blipFill>
                                              <pic:spPr bwMode="auto">
                                                <a:xfrm>
                                                  <a:off x="0" y="0"/>
                                                  <a:ext cx="2197538" cy="2165535"/>
                                                </a:xfrm>
                                                <a:prstGeom prst="ellipse">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0B1598" id="Text Box 44" o:spid="_x0000_s1038" type="#_x0000_t202" style="position:absolute;left:0;text-align:left;margin-left:25.45pt;margin-top:19.85pt;width:246.1pt;height:195.0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" filled="f" stroked="f" strokeweight=".5pt">
                      <v:textbox>
                        <w:txbxContent>
                          <w:p w14:paraId="3AED6436" w14:textId="63F92CCC" w:rsidR="00715045" w:rsidRDefault="00715045" w:rsidP="00C2575D">
                            <w:pPr>
                              <w:jc w:val="center"/>
                            </w:pPr>
                            <w:r w:rsidRPr="00C2575D">
                              <w:rPr>
                                <w:noProof/>
                                <w:lang w:val="en-US"/>
                              </w:rPr>
                              <w:drawing>
                                <wp:inline distT="0" distB="0" distL="0" distR="0" wp14:anchorId="69386CF7" wp14:editId="6D3EF32F">
                                  <wp:extent cx="2190307" cy="2158409"/>
                                  <wp:effectExtent l="0" t="0" r="635" b="0"/>
                                  <wp:docPr id="45" name="Picture 1"/>
                                  <wp:cNvGraphicFramePr/>
                                  <a:graphic xmlns:a="http://schemas.openxmlformats.org/drawingml/2006/main">
                                    <a:graphicData uri="http://schemas.openxmlformats.org/drawingml/2006/picture">
                                      <pic:pic xmlns:pic="http://schemas.openxmlformats.org/drawingml/2006/picture">
                                        <pic:nvPicPr>
                                          <pic:cNvPr id="2" name="Picture 1"/>
                                          <pic:cNvPicPr/>
                                        </pic:nvPicPr>
                                        <pic:blipFill rotWithShape="1">
                                          <a:blip r:embed="rId17">
                                            <a:extLst>
                                              <a:ext uri="{28A0092B-C50C-407E-A947-70E740481C1C}">
                                                <a14:useLocalDpi xmlns:a14="http://schemas.microsoft.com/office/drawing/2010/main" val="0"/>
                                              </a:ext>
                                            </a:extLst>
                                          </a:blip>
                                          <a:srcRect l="66107"/>
                                          <a:stretch/>
                                        </pic:blipFill>
                                        <pic:spPr bwMode="auto">
                                          <a:xfrm>
                                            <a:off x="0" y="0"/>
                                            <a:ext cx="2197538" cy="2165535"/>
                                          </a:xfrm>
                                          <a:prstGeom prst="ellipse">
                                            <a:avLst/>
                                          </a:prstGeom>
                                          <a:noFill/>
                                          <a:ln>
                                            <a:noFill/>
                                          </a:ln>
                                        </pic:spPr>
                                      </pic:pic>
                                    </a:graphicData>
                                  </a:graphic>
                                </wp:inline>
                              </w:drawing>
                            </w:r>
                          </w:p>
                        </w:txbxContent>
                      </v:textbox>
                    </v:shape>
                  </w:pict>
                </mc:Fallback>
              </mc:AlternateContent>
            </w:r>
            <w:r w:rsidR="00A864A4" w:rsidRPr="00A864A4">
              <w:t>Add salt let it simmer for another 3 minutes</w:t>
            </w:r>
            <w:r w:rsidR="00C2575D">
              <w:t>.</w:t>
            </w:r>
          </w:p>
          <w:p w14:paraId="1D26E654" w14:textId="77777777" w:rsidR="005116E8" w:rsidRDefault="005116E8" w:rsidP="005116E8">
            <w:pPr>
              <w:spacing w:line="360" w:lineRule="auto"/>
            </w:pPr>
          </w:p>
          <w:p w14:paraId="01275257" w14:textId="02667958" w:rsidR="00C2575D" w:rsidRDefault="00C2575D" w:rsidP="005116E8">
            <w:pPr>
              <w:spacing w:line="360" w:lineRule="auto"/>
            </w:pPr>
          </w:p>
          <w:p w14:paraId="5C8E7DCA" w14:textId="77777777" w:rsidR="00C2575D" w:rsidRDefault="00C2575D" w:rsidP="005116E8">
            <w:pPr>
              <w:spacing w:line="360" w:lineRule="auto"/>
            </w:pPr>
          </w:p>
          <w:p w14:paraId="617C9256" w14:textId="77777777" w:rsidR="00C2575D" w:rsidRDefault="00C2575D" w:rsidP="005116E8">
            <w:pPr>
              <w:spacing w:line="360" w:lineRule="auto"/>
            </w:pPr>
          </w:p>
          <w:p w14:paraId="48EE65E6" w14:textId="77777777" w:rsidR="00C2575D" w:rsidRDefault="00C2575D" w:rsidP="005116E8">
            <w:pPr>
              <w:spacing w:line="360" w:lineRule="auto"/>
            </w:pPr>
          </w:p>
          <w:p w14:paraId="72193ED5" w14:textId="6BCEB0A0" w:rsidR="00C2575D" w:rsidRPr="00A864A4" w:rsidRDefault="00C2575D" w:rsidP="005116E8">
            <w:pPr>
              <w:spacing w:line="360" w:lineRule="auto"/>
              <w:rPr>
                <w:rStyle w:val="SubtleEmphasis"/>
                <w:b/>
              </w:rPr>
            </w:pPr>
          </w:p>
        </w:tc>
      </w:tr>
    </w:tbl>
    <w:p w14:paraId="5A9285D6" w14:textId="77777777" w:rsidR="00A864A4" w:rsidRDefault="00A864A4" w:rsidP="00B21E8A">
      <w:pPr>
        <w:pStyle w:val="Default"/>
        <w:rPr>
          <w:rStyle w:val="SubtleEmphasis"/>
          <w:color w:val="auto"/>
        </w:rPr>
      </w:pPr>
    </w:p>
    <w:p w14:paraId="21DF1B27" w14:textId="77777777" w:rsidR="00087EC5" w:rsidRPr="00987D02" w:rsidRDefault="00087EC5" w:rsidP="00B21E8A">
      <w:pPr>
        <w:pStyle w:val="Default"/>
        <w:rPr>
          <w:rStyle w:val="SubtleEmphasis"/>
          <w:color w:val="auto"/>
        </w:rPr>
      </w:pPr>
    </w:p>
    <w:p w14:paraId="568DE951" w14:textId="77777777" w:rsidR="005116E8" w:rsidRDefault="005116E8" w:rsidP="0027075A">
      <w:pPr>
        <w:pStyle w:val="Default"/>
        <w:rPr>
          <w:rStyle w:val="SubtleEmphasis"/>
        </w:rPr>
      </w:pPr>
    </w:p>
    <w:p w14:paraId="1D3C9CDF" w14:textId="6E92F773" w:rsidR="005116E8" w:rsidRDefault="005116E8" w:rsidP="0027075A">
      <w:pPr>
        <w:pStyle w:val="Default"/>
        <w:rPr>
          <w:rStyle w:val="SubtleEmphasis"/>
        </w:rPr>
      </w:pPr>
    </w:p>
    <w:p w14:paraId="172BE2AD" w14:textId="77777777" w:rsidR="000728DF" w:rsidRDefault="000728DF" w:rsidP="0027075A">
      <w:pPr>
        <w:pStyle w:val="Default"/>
        <w:rPr>
          <w:rStyle w:val="SubtleEmphasis"/>
        </w:rPr>
      </w:pPr>
    </w:p>
    <w:p w14:paraId="53692DF7" w14:textId="61784E83" w:rsidR="00E80416" w:rsidRPr="00987D02" w:rsidRDefault="00F3388C" w:rsidP="0027075A">
      <w:pPr>
        <w:pStyle w:val="Default"/>
      </w:pPr>
      <w:bookmarkStart w:id="75" w:name="_Toc90493971"/>
      <w:r>
        <w:rPr>
          <w:rStyle w:val="SubtleEmphasis"/>
        </w:rPr>
        <w:lastRenderedPageBreak/>
        <w:t>Table 3.6</w:t>
      </w:r>
      <w:r w:rsidR="00987CDC" w:rsidRPr="006753A6">
        <w:rPr>
          <w:rStyle w:val="SubtleEmphasis"/>
        </w:rPr>
        <w:t>K</w:t>
      </w:r>
      <w:r w:rsidR="00087EC5" w:rsidRPr="006753A6">
        <w:rPr>
          <w:rStyle w:val="SubtleEmphasis"/>
        </w:rPr>
        <w:t xml:space="preserve">: Recipe for </w:t>
      </w:r>
      <w:r w:rsidR="002B1E32" w:rsidRPr="006753A6">
        <w:rPr>
          <w:rStyle w:val="SubtleEmphasis"/>
        </w:rPr>
        <w:t>Cabbage Stew</w:t>
      </w:r>
      <w:bookmarkEnd w:id="75"/>
      <w:r w:rsidR="002B1E32" w:rsidRPr="006753A6">
        <w:rPr>
          <w:rStyle w:val="SubtleEmphasis"/>
        </w:rPr>
        <w:t xml:space="preserve"> </w:t>
      </w:r>
    </w:p>
    <w:tbl>
      <w:tblPr>
        <w:tblStyle w:val="TableGrid"/>
        <w:tblW w:w="10080"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5742"/>
      </w:tblGrid>
      <w:tr w:rsidR="00987D02" w:rsidRPr="00987D02" w14:paraId="3CAFD137" w14:textId="77777777" w:rsidTr="006753A6">
        <w:trPr>
          <w:trHeight w:val="435"/>
        </w:trPr>
        <w:tc>
          <w:tcPr>
            <w:tcW w:w="4338" w:type="dxa"/>
            <w:tcBorders>
              <w:top w:val="single" w:sz="4" w:space="0" w:color="auto"/>
              <w:bottom w:val="single" w:sz="4" w:space="0" w:color="auto"/>
            </w:tcBorders>
            <w:hideMark/>
          </w:tcPr>
          <w:p w14:paraId="051541BD" w14:textId="77777777" w:rsidR="00B23D44" w:rsidRPr="006753A6" w:rsidRDefault="00B23D44" w:rsidP="005116E8">
            <w:pPr>
              <w:spacing w:line="360" w:lineRule="auto"/>
              <w:rPr>
                <w:b/>
              </w:rPr>
            </w:pPr>
            <w:r w:rsidRPr="006753A6">
              <w:rPr>
                <w:b/>
              </w:rPr>
              <w:t>Ingredients</w:t>
            </w:r>
          </w:p>
        </w:tc>
        <w:tc>
          <w:tcPr>
            <w:tcW w:w="5742" w:type="dxa"/>
            <w:tcBorders>
              <w:top w:val="single" w:sz="4" w:space="0" w:color="auto"/>
              <w:bottom w:val="single" w:sz="4" w:space="0" w:color="auto"/>
            </w:tcBorders>
            <w:hideMark/>
          </w:tcPr>
          <w:p w14:paraId="1B879D72" w14:textId="77777777" w:rsidR="00B23D44" w:rsidRPr="006753A6" w:rsidRDefault="00B23D44" w:rsidP="005116E8">
            <w:pPr>
              <w:spacing w:line="360" w:lineRule="auto"/>
              <w:rPr>
                <w:b/>
              </w:rPr>
            </w:pPr>
            <w:r w:rsidRPr="006753A6">
              <w:rPr>
                <w:b/>
              </w:rPr>
              <w:t>Recipe</w:t>
            </w:r>
          </w:p>
        </w:tc>
      </w:tr>
      <w:tr w:rsidR="00987D02" w:rsidRPr="00987D02" w14:paraId="1CD3CA55" w14:textId="77777777" w:rsidTr="006753A6">
        <w:trPr>
          <w:trHeight w:val="4427"/>
        </w:trPr>
        <w:tc>
          <w:tcPr>
            <w:tcW w:w="4338" w:type="dxa"/>
            <w:tcBorders>
              <w:top w:val="single" w:sz="4" w:space="0" w:color="auto"/>
              <w:bottom w:val="single" w:sz="4" w:space="0" w:color="auto"/>
            </w:tcBorders>
          </w:tcPr>
          <w:p w14:paraId="7677F3DF" w14:textId="3FBA3D3B" w:rsidR="00B23D44" w:rsidRPr="00987D02" w:rsidRDefault="00B23D44" w:rsidP="005116E8">
            <w:pPr>
              <w:spacing w:line="360" w:lineRule="auto"/>
            </w:pPr>
            <w:r w:rsidRPr="00987D02">
              <w:t>100 g cabbage</w:t>
            </w:r>
            <w:r w:rsidR="00613DB6">
              <w:t>,</w:t>
            </w:r>
            <w:r w:rsidRPr="00987D02">
              <w:t xml:space="preserve"> shredded</w:t>
            </w:r>
          </w:p>
          <w:p w14:paraId="72D3A33A" w14:textId="77777777" w:rsidR="00B23D44" w:rsidRPr="00987D02" w:rsidRDefault="00B23D44" w:rsidP="005116E8">
            <w:pPr>
              <w:spacing w:line="360" w:lineRule="auto"/>
            </w:pPr>
            <w:r w:rsidRPr="00987D02">
              <w:t xml:space="preserve">75 g tomatoes </w:t>
            </w:r>
          </w:p>
          <w:p w14:paraId="3C29D398" w14:textId="77777777" w:rsidR="00B23D44" w:rsidRPr="00987D02" w:rsidRDefault="00B23D44" w:rsidP="005116E8">
            <w:pPr>
              <w:spacing w:line="360" w:lineRule="auto"/>
            </w:pPr>
            <w:r w:rsidRPr="00987D02">
              <w:t>60 g onion, sliced</w:t>
            </w:r>
          </w:p>
          <w:p w14:paraId="2BA73ADF" w14:textId="5DFDC331" w:rsidR="00B23D44" w:rsidRPr="00987D02" w:rsidRDefault="00B23D44" w:rsidP="005116E8">
            <w:pPr>
              <w:spacing w:line="360" w:lineRule="auto"/>
            </w:pPr>
            <w:r w:rsidRPr="00987D02">
              <w:t xml:space="preserve">10 g </w:t>
            </w:r>
            <w:r w:rsidR="00087EC5" w:rsidRPr="005F02F2">
              <w:rPr>
                <w:i/>
              </w:rPr>
              <w:t>kpakpo shito</w:t>
            </w:r>
            <w:r w:rsidR="00087EC5" w:rsidRPr="00987D02">
              <w:t xml:space="preserve"> </w:t>
            </w:r>
            <w:r w:rsidRPr="00987D02">
              <w:t>(</w:t>
            </w:r>
            <w:r w:rsidR="00087EC5" w:rsidRPr="00987D02">
              <w:t xml:space="preserve">petite bell </w:t>
            </w:r>
            <w:r w:rsidR="00087EC5">
              <w:t>chilli</w:t>
            </w:r>
            <w:r w:rsidRPr="00987D02">
              <w:t>)</w:t>
            </w:r>
          </w:p>
          <w:p w14:paraId="498A4FE2" w14:textId="77777777" w:rsidR="00B23D44" w:rsidRPr="00987D02" w:rsidRDefault="00B23D44" w:rsidP="005116E8">
            <w:pPr>
              <w:spacing w:line="360" w:lineRule="auto"/>
            </w:pPr>
            <w:r w:rsidRPr="00987D02">
              <w:t>15 g smoked salmon</w:t>
            </w:r>
          </w:p>
          <w:p w14:paraId="5A2766E5" w14:textId="77777777" w:rsidR="00B23D44" w:rsidRPr="00987D02" w:rsidRDefault="00B23D44" w:rsidP="005116E8">
            <w:pPr>
              <w:spacing w:line="360" w:lineRule="auto"/>
            </w:pPr>
            <w:r w:rsidRPr="00987D02">
              <w:t>44 ml (3 tbs) palm oil</w:t>
            </w:r>
          </w:p>
          <w:p w14:paraId="34A33835" w14:textId="77777777" w:rsidR="00B23D44" w:rsidRPr="00987D02" w:rsidRDefault="00B23D44" w:rsidP="005116E8">
            <w:pPr>
              <w:spacing w:line="360" w:lineRule="auto"/>
            </w:pPr>
            <w:r w:rsidRPr="00987D02">
              <w:t xml:space="preserve">3 g garlic </w:t>
            </w:r>
          </w:p>
          <w:p w14:paraId="74B01AFF" w14:textId="77777777" w:rsidR="00B23D44" w:rsidRPr="00987D02" w:rsidRDefault="00B23D44" w:rsidP="005116E8">
            <w:pPr>
              <w:spacing w:line="360" w:lineRule="auto"/>
            </w:pPr>
            <w:r w:rsidRPr="00987D02">
              <w:t>3 g ginger</w:t>
            </w:r>
          </w:p>
          <w:p w14:paraId="1F3C26AE" w14:textId="4D1B37F1" w:rsidR="00B23D44" w:rsidRPr="00987D02" w:rsidRDefault="0045213F" w:rsidP="005116E8">
            <w:pPr>
              <w:spacing w:line="360" w:lineRule="auto"/>
            </w:pPr>
            <w:r>
              <w:t>2 g salt</w:t>
            </w:r>
          </w:p>
        </w:tc>
        <w:tc>
          <w:tcPr>
            <w:tcW w:w="5742" w:type="dxa"/>
            <w:tcBorders>
              <w:top w:val="single" w:sz="4" w:space="0" w:color="auto"/>
              <w:bottom w:val="single" w:sz="4" w:space="0" w:color="auto"/>
            </w:tcBorders>
          </w:tcPr>
          <w:p w14:paraId="01F1953A" w14:textId="77777777" w:rsidR="00B23D44" w:rsidRPr="00987D02" w:rsidRDefault="00B23D44" w:rsidP="005116E8">
            <w:pPr>
              <w:spacing w:line="360" w:lineRule="auto"/>
            </w:pPr>
            <w:r w:rsidRPr="00987D02">
              <w:t>Pour oil into warmed saucepan.</w:t>
            </w:r>
          </w:p>
          <w:p w14:paraId="2BF678BC" w14:textId="77777777" w:rsidR="00B23D44" w:rsidRPr="00987D02" w:rsidRDefault="00B23D44" w:rsidP="005116E8">
            <w:pPr>
              <w:spacing w:line="360" w:lineRule="auto"/>
            </w:pPr>
            <w:r w:rsidRPr="00987D02">
              <w:t>Add blended tomatoes, onion, petite bell peppers, garlic and ginger, stir and let simmer down for 7 minutes.</w:t>
            </w:r>
          </w:p>
          <w:p w14:paraId="298293A6" w14:textId="77777777" w:rsidR="00B23D44" w:rsidRPr="00987D02" w:rsidRDefault="00B23D44" w:rsidP="005116E8">
            <w:pPr>
              <w:spacing w:line="360" w:lineRule="auto"/>
            </w:pPr>
            <w:r w:rsidRPr="00987D02">
              <w:t>Add smoked mackerel and allow cooking for 3 minutes.</w:t>
            </w:r>
          </w:p>
          <w:p w14:paraId="11671F80" w14:textId="77777777" w:rsidR="00B23D44" w:rsidRPr="00987D02" w:rsidRDefault="00B23D44" w:rsidP="005116E8">
            <w:pPr>
              <w:spacing w:line="360" w:lineRule="auto"/>
            </w:pPr>
            <w:r w:rsidRPr="00987D02">
              <w:t>Add cabbage, cover and let it cook for 4 minutes.</w:t>
            </w:r>
          </w:p>
          <w:p w14:paraId="50B2188F" w14:textId="77777777" w:rsidR="00B23D44" w:rsidRDefault="00B23D44" w:rsidP="005116E8">
            <w:pPr>
              <w:spacing w:line="360" w:lineRule="auto"/>
            </w:pPr>
            <w:r w:rsidRPr="00987D02">
              <w:t>Add salt, allow cooking for a minute.</w:t>
            </w:r>
          </w:p>
          <w:p w14:paraId="5B64FBF7" w14:textId="2FBB2225" w:rsidR="00B23D81" w:rsidRDefault="00B23D81" w:rsidP="005116E8">
            <w:pPr>
              <w:spacing w:line="360" w:lineRule="auto"/>
            </w:pPr>
            <w:r>
              <w:rPr>
                <w:noProof/>
                <w:lang w:val="en-US"/>
              </w:rPr>
              <mc:AlternateContent>
                <mc:Choice Requires="wps">
                  <w:drawing>
                    <wp:anchor distT="0" distB="0" distL="114300" distR="114300" simplePos="0" relativeHeight="251712512" behindDoc="0" locked="0" layoutInCell="1" allowOverlap="1" wp14:anchorId="3919B0F8" wp14:editId="239D31CB">
                      <wp:simplePos x="0" y="0"/>
                      <wp:positionH relativeFrom="column">
                        <wp:posOffset>326951</wp:posOffset>
                      </wp:positionH>
                      <wp:positionV relativeFrom="paragraph">
                        <wp:posOffset>256658</wp:posOffset>
                      </wp:positionV>
                      <wp:extent cx="2509284" cy="2232837"/>
                      <wp:effectExtent l="0" t="0" r="0" b="0"/>
                      <wp:wrapNone/>
                      <wp:docPr id="46" name="Text Box 46"/>
                      <wp:cNvGraphicFramePr/>
                      <a:graphic xmlns:a="http://schemas.openxmlformats.org/drawingml/2006/main">
                        <a:graphicData uri="http://schemas.microsoft.com/office/word/2010/wordprocessingShape">
                          <wps:wsp>
                            <wps:cNvSpPr txBox="1"/>
                            <wps:spPr>
                              <a:xfrm>
                                <a:off x="0" y="0"/>
                                <a:ext cx="2509284" cy="223283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72E34B" w14:textId="2BE3172E" w:rsidR="00715045" w:rsidRDefault="00715045">
                                  <w:r w:rsidRPr="00B23D81">
                                    <w:rPr>
                                      <w:noProof/>
                                      <w:lang w:val="en-US"/>
                                    </w:rPr>
                                    <w:drawing>
                                      <wp:inline distT="0" distB="0" distL="0" distR="0" wp14:anchorId="41FD1A60" wp14:editId="6DDFCDAB">
                                        <wp:extent cx="2041451" cy="1967023"/>
                                        <wp:effectExtent l="0" t="0" r="0" b="0"/>
                                        <wp:docPr id="47" name="Picture 1" descr="Description: C:\Users\HP\Desktop\Picture8.png"/>
                                        <wp:cNvGraphicFramePr/>
                                        <a:graphic xmlns:a="http://schemas.openxmlformats.org/drawingml/2006/main">
                                          <a:graphicData uri="http://schemas.openxmlformats.org/drawingml/2006/picture">
                                            <pic:pic xmlns:pic="http://schemas.openxmlformats.org/drawingml/2006/picture">
                                              <pic:nvPicPr>
                                                <pic:cNvPr id="2" name="Picture 1" descr="Description: C:\Users\HP\Desktop\Picture8.png"/>
                                                <pic:cNvPicPr/>
                                              </pic:nvPicPr>
                                              <pic:blipFill rotWithShape="1">
                                                <a:blip r:embed="rId18">
                                                  <a:extLst>
                                                    <a:ext uri="{28A0092B-C50C-407E-A947-70E740481C1C}">
                                                      <a14:useLocalDpi xmlns:a14="http://schemas.microsoft.com/office/drawing/2010/main" val="0"/>
                                                    </a:ext>
                                                  </a:extLst>
                                                </a:blip>
                                                <a:srcRect l="35996" t="5738" r="34911" b="10630"/>
                                                <a:stretch/>
                                              </pic:blipFill>
                                              <pic:spPr bwMode="auto">
                                                <a:xfrm>
                                                  <a:off x="0" y="0"/>
                                                  <a:ext cx="2043954" cy="1969434"/>
                                                </a:xfrm>
                                                <a:prstGeom prst="ellipse">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9B0F8" id="Text Box 46" o:spid="_x0000_s1039" type="#_x0000_t202" style="position:absolute;left:0;text-align:left;margin-left:25.75pt;margin-top:20.2pt;width:197.6pt;height:175.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" filled="f" stroked="f" strokeweight=".5pt">
                      <v:textbox>
                        <w:txbxContent>
                          <w:p w14:paraId="0572E34B" w14:textId="2BE3172E" w:rsidR="00715045" w:rsidRDefault="00715045">
                            <w:r w:rsidRPr="00B23D81">
                              <w:rPr>
                                <w:noProof/>
                                <w:lang w:val="en-US"/>
                              </w:rPr>
                              <w:drawing>
                                <wp:inline distT="0" distB="0" distL="0" distR="0" wp14:anchorId="41FD1A60" wp14:editId="6DDFCDAB">
                                  <wp:extent cx="2041451" cy="1967023"/>
                                  <wp:effectExtent l="0" t="0" r="0" b="0"/>
                                  <wp:docPr id="47" name="Picture 1" descr="Description: C:\Users\HP\Desktop\Picture8.png"/>
                                  <wp:cNvGraphicFramePr/>
                                  <a:graphic xmlns:a="http://schemas.openxmlformats.org/drawingml/2006/main">
                                    <a:graphicData uri="http://schemas.openxmlformats.org/drawingml/2006/picture">
                                      <pic:pic xmlns:pic="http://schemas.openxmlformats.org/drawingml/2006/picture">
                                        <pic:nvPicPr>
                                          <pic:cNvPr id="2" name="Picture 1" descr="Description: C:\Users\HP\Desktop\Picture8.png"/>
                                          <pic:cNvPicPr/>
                                        </pic:nvPicPr>
                                        <pic:blipFill rotWithShape="1">
                                          <a:blip r:embed="rId18">
                                            <a:extLst>
                                              <a:ext uri="{28A0092B-C50C-407E-A947-70E740481C1C}">
                                                <a14:useLocalDpi xmlns:a14="http://schemas.microsoft.com/office/drawing/2010/main" val="0"/>
                                              </a:ext>
                                            </a:extLst>
                                          </a:blip>
                                          <a:srcRect l="35996" t="5738" r="34911" b="10630"/>
                                          <a:stretch/>
                                        </pic:blipFill>
                                        <pic:spPr bwMode="auto">
                                          <a:xfrm>
                                            <a:off x="0" y="0"/>
                                            <a:ext cx="2043954" cy="1969434"/>
                                          </a:xfrm>
                                          <a:prstGeom prst="ellipse">
                                            <a:avLst/>
                                          </a:prstGeom>
                                          <a:noFill/>
                                          <a:ln>
                                            <a:noFill/>
                                          </a:ln>
                                        </pic:spPr>
                                      </pic:pic>
                                    </a:graphicData>
                                  </a:graphic>
                                </wp:inline>
                              </w:drawing>
                            </w:r>
                          </w:p>
                        </w:txbxContent>
                      </v:textbox>
                    </v:shape>
                  </w:pict>
                </mc:Fallback>
              </mc:AlternateContent>
            </w:r>
          </w:p>
          <w:p w14:paraId="4C2320A6" w14:textId="77777777" w:rsidR="00B23D81" w:rsidRDefault="00B23D81" w:rsidP="005116E8">
            <w:pPr>
              <w:spacing w:line="360" w:lineRule="auto"/>
            </w:pPr>
          </w:p>
          <w:p w14:paraId="6724C9B3" w14:textId="77777777" w:rsidR="005116E8" w:rsidRDefault="005116E8" w:rsidP="005116E8">
            <w:pPr>
              <w:spacing w:line="360" w:lineRule="auto"/>
            </w:pPr>
          </w:p>
          <w:p w14:paraId="7AA86C0C" w14:textId="77777777" w:rsidR="00B23D81" w:rsidRDefault="00B23D81" w:rsidP="005116E8">
            <w:pPr>
              <w:spacing w:line="360" w:lineRule="auto"/>
            </w:pPr>
          </w:p>
          <w:p w14:paraId="2A461035" w14:textId="77777777" w:rsidR="00B23D81" w:rsidRDefault="00B23D81" w:rsidP="005116E8">
            <w:pPr>
              <w:spacing w:line="360" w:lineRule="auto"/>
            </w:pPr>
          </w:p>
          <w:p w14:paraId="3C301CF5" w14:textId="77777777" w:rsidR="00B23D81" w:rsidRPr="00987D02" w:rsidRDefault="00B23D81" w:rsidP="005116E8">
            <w:pPr>
              <w:spacing w:line="360" w:lineRule="auto"/>
            </w:pPr>
          </w:p>
        </w:tc>
      </w:tr>
    </w:tbl>
    <w:p w14:paraId="151B548D" w14:textId="77777777" w:rsidR="00087EC5" w:rsidRDefault="00087EC5" w:rsidP="00B23D44">
      <w:pPr>
        <w:rPr>
          <w:rFonts w:cs="Times New Roman"/>
          <w:szCs w:val="24"/>
        </w:rPr>
      </w:pPr>
    </w:p>
    <w:p w14:paraId="51AA3C3B" w14:textId="77777777" w:rsidR="00B23D81" w:rsidRDefault="00B23D81" w:rsidP="00B23D44">
      <w:pPr>
        <w:rPr>
          <w:rFonts w:cs="Times New Roman"/>
          <w:szCs w:val="24"/>
        </w:rPr>
      </w:pPr>
    </w:p>
    <w:p w14:paraId="095AD323" w14:textId="0DA1F40E" w:rsidR="005116E8" w:rsidRDefault="005116E8" w:rsidP="00B23D44">
      <w:pPr>
        <w:rPr>
          <w:rFonts w:cs="Times New Roman"/>
          <w:szCs w:val="24"/>
        </w:rPr>
      </w:pPr>
    </w:p>
    <w:p w14:paraId="191C72BD" w14:textId="77777777" w:rsidR="000728DF" w:rsidRDefault="000728DF" w:rsidP="00B23D44">
      <w:pPr>
        <w:rPr>
          <w:rFonts w:cs="Times New Roman"/>
          <w:szCs w:val="24"/>
        </w:rPr>
      </w:pPr>
    </w:p>
    <w:tbl>
      <w:tblPr>
        <w:tblStyle w:val="TableGrid"/>
        <w:tblpPr w:leftFromText="180" w:rightFromText="180" w:vertAnchor="text" w:horzAnchor="margin" w:tblpY="688"/>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96"/>
        <w:gridCol w:w="5464"/>
      </w:tblGrid>
      <w:tr w:rsidR="0045213F" w14:paraId="139710F8" w14:textId="77777777" w:rsidTr="00E12B29">
        <w:tc>
          <w:tcPr>
            <w:tcW w:w="3978" w:type="dxa"/>
            <w:tcBorders>
              <w:top w:val="single" w:sz="4" w:space="0" w:color="auto"/>
              <w:bottom w:val="single" w:sz="4" w:space="0" w:color="auto"/>
            </w:tcBorders>
          </w:tcPr>
          <w:p w14:paraId="01273396" w14:textId="77777777" w:rsidR="0045213F" w:rsidRPr="006753A6" w:rsidRDefault="0045213F" w:rsidP="005116E8">
            <w:pPr>
              <w:spacing w:line="360" w:lineRule="auto"/>
              <w:rPr>
                <w:b/>
              </w:rPr>
            </w:pPr>
            <w:r w:rsidRPr="006753A6">
              <w:rPr>
                <w:b/>
              </w:rPr>
              <w:lastRenderedPageBreak/>
              <w:t>Ingredient</w:t>
            </w:r>
          </w:p>
        </w:tc>
        <w:tc>
          <w:tcPr>
            <w:tcW w:w="5598" w:type="dxa"/>
            <w:tcBorders>
              <w:top w:val="single" w:sz="4" w:space="0" w:color="auto"/>
              <w:bottom w:val="single" w:sz="4" w:space="0" w:color="auto"/>
            </w:tcBorders>
          </w:tcPr>
          <w:p w14:paraId="57F2AB00" w14:textId="77777777" w:rsidR="0045213F" w:rsidRPr="006753A6" w:rsidRDefault="0045213F" w:rsidP="005116E8">
            <w:pPr>
              <w:spacing w:line="360" w:lineRule="auto"/>
              <w:rPr>
                <w:b/>
              </w:rPr>
            </w:pPr>
            <w:r w:rsidRPr="006753A6">
              <w:rPr>
                <w:b/>
              </w:rPr>
              <w:t>Recipe</w:t>
            </w:r>
          </w:p>
        </w:tc>
      </w:tr>
      <w:tr w:rsidR="0045213F" w14:paraId="49B05A19" w14:textId="77777777" w:rsidTr="00E12B29">
        <w:tc>
          <w:tcPr>
            <w:tcW w:w="3978" w:type="dxa"/>
            <w:tcBorders>
              <w:top w:val="single" w:sz="4" w:space="0" w:color="auto"/>
            </w:tcBorders>
          </w:tcPr>
          <w:p w14:paraId="2572C39A" w14:textId="77777777" w:rsidR="0045213F" w:rsidRPr="00987D02" w:rsidRDefault="0045213F" w:rsidP="005116E8">
            <w:pPr>
              <w:spacing w:line="360" w:lineRule="auto"/>
            </w:pPr>
            <w:r w:rsidRPr="00987D02">
              <w:t xml:space="preserve">200 g tomatoes </w:t>
            </w:r>
          </w:p>
          <w:p w14:paraId="3EC6A5B1" w14:textId="77777777" w:rsidR="0045213F" w:rsidRPr="00987D02" w:rsidRDefault="0045213F" w:rsidP="005116E8">
            <w:pPr>
              <w:spacing w:line="360" w:lineRule="auto"/>
            </w:pPr>
            <w:r w:rsidRPr="00987D02">
              <w:t>60 g onions, sliced</w:t>
            </w:r>
          </w:p>
          <w:p w14:paraId="65CF3A5C" w14:textId="77777777" w:rsidR="0045213F" w:rsidRPr="00987D02" w:rsidRDefault="0045213F" w:rsidP="005116E8">
            <w:pPr>
              <w:spacing w:line="360" w:lineRule="auto"/>
            </w:pPr>
            <w:r w:rsidRPr="00987D02">
              <w:t xml:space="preserve">10 g </w:t>
            </w:r>
            <w:r w:rsidRPr="0045213F">
              <w:rPr>
                <w:i/>
              </w:rPr>
              <w:t>kpakpo shito</w:t>
            </w:r>
            <w:r>
              <w:t xml:space="preserve"> (</w:t>
            </w:r>
            <w:r w:rsidRPr="00987D02">
              <w:t xml:space="preserve">petite bell </w:t>
            </w:r>
            <w:r>
              <w:t>chilli)</w:t>
            </w:r>
          </w:p>
          <w:p w14:paraId="59FECB10" w14:textId="77777777" w:rsidR="0045213F" w:rsidRPr="00987D02" w:rsidRDefault="0045213F" w:rsidP="005116E8">
            <w:pPr>
              <w:spacing w:line="360" w:lineRule="auto"/>
            </w:pPr>
            <w:r w:rsidRPr="00987D02">
              <w:t xml:space="preserve">44 ml (3 tbs) soya bean oil </w:t>
            </w:r>
          </w:p>
          <w:p w14:paraId="1EC11761" w14:textId="77777777" w:rsidR="0045213F" w:rsidRPr="00987D02" w:rsidRDefault="0045213F" w:rsidP="005116E8">
            <w:pPr>
              <w:spacing w:line="360" w:lineRule="auto"/>
            </w:pPr>
            <w:r w:rsidRPr="00987D02">
              <w:t xml:space="preserve">3 g garlic </w:t>
            </w:r>
          </w:p>
          <w:p w14:paraId="70AAB3A9" w14:textId="22E6D76F" w:rsidR="0045213F" w:rsidRPr="00987D02" w:rsidRDefault="0045213F" w:rsidP="005116E8">
            <w:pPr>
              <w:spacing w:line="360" w:lineRule="auto"/>
            </w:pPr>
            <w:r w:rsidRPr="00987D02">
              <w:t>3</w:t>
            </w:r>
            <w:r w:rsidR="00E27080">
              <w:t xml:space="preserve"> </w:t>
            </w:r>
            <w:r w:rsidRPr="00987D02">
              <w:t xml:space="preserve">g ginger </w:t>
            </w:r>
          </w:p>
          <w:p w14:paraId="5FBB48EA" w14:textId="205E91A7" w:rsidR="0045213F" w:rsidRDefault="0027075A" w:rsidP="005116E8">
            <w:pPr>
              <w:spacing w:line="360" w:lineRule="auto"/>
            </w:pPr>
            <w:r>
              <w:t>2 g of salt</w:t>
            </w:r>
          </w:p>
        </w:tc>
        <w:tc>
          <w:tcPr>
            <w:tcW w:w="5598" w:type="dxa"/>
            <w:tcBorders>
              <w:top w:val="single" w:sz="4" w:space="0" w:color="auto"/>
            </w:tcBorders>
          </w:tcPr>
          <w:p w14:paraId="2EE90FDA" w14:textId="77777777" w:rsidR="0045213F" w:rsidRPr="00987D02" w:rsidRDefault="0045213F" w:rsidP="005116E8">
            <w:pPr>
              <w:spacing w:line="360" w:lineRule="auto"/>
            </w:pPr>
            <w:r w:rsidRPr="00987D02">
              <w:t>Pour oil into warmed saucepan.</w:t>
            </w:r>
          </w:p>
          <w:p w14:paraId="3E11E5AD" w14:textId="77777777" w:rsidR="0045213F" w:rsidRPr="00987D02" w:rsidRDefault="0045213F" w:rsidP="005116E8">
            <w:pPr>
              <w:spacing w:line="360" w:lineRule="auto"/>
            </w:pPr>
            <w:r w:rsidRPr="00987D02">
              <w:t>Add onion, stir and let sweat for a minute over medium heat.</w:t>
            </w:r>
          </w:p>
          <w:p w14:paraId="4FA502A0" w14:textId="77777777" w:rsidR="0045213F" w:rsidRPr="00987D02" w:rsidRDefault="0045213F" w:rsidP="005116E8">
            <w:pPr>
              <w:spacing w:line="360" w:lineRule="auto"/>
            </w:pPr>
            <w:r w:rsidRPr="00987D02">
              <w:t>Add blended tomatoes, petite bell peppers, garlic and ginger, stir and let simmer down for 14 minutes.</w:t>
            </w:r>
          </w:p>
          <w:p w14:paraId="32010411" w14:textId="1A3D3F0B" w:rsidR="0045213F" w:rsidRDefault="0045213F" w:rsidP="005116E8">
            <w:pPr>
              <w:spacing w:line="360" w:lineRule="auto"/>
            </w:pPr>
            <w:r w:rsidRPr="00987D02">
              <w:t>Add salt and allow simmering for a minute</w:t>
            </w:r>
            <w:r w:rsidR="005116E8">
              <w:t>.</w:t>
            </w:r>
          </w:p>
          <w:p w14:paraId="3AA83EB8" w14:textId="2513D75D" w:rsidR="005116E8" w:rsidRDefault="005116E8" w:rsidP="005116E8">
            <w:pPr>
              <w:spacing w:line="360" w:lineRule="auto"/>
            </w:pPr>
            <w:r>
              <w:rPr>
                <w:noProof/>
                <w:lang w:val="en-US"/>
              </w:rPr>
              <mc:AlternateContent>
                <mc:Choice Requires="wps">
                  <w:drawing>
                    <wp:anchor distT="0" distB="0" distL="114300" distR="114300" simplePos="0" relativeHeight="251713536" behindDoc="0" locked="0" layoutInCell="1" allowOverlap="1" wp14:anchorId="2B4FF1C5" wp14:editId="0539C72E">
                      <wp:simplePos x="0" y="0"/>
                      <wp:positionH relativeFrom="column">
                        <wp:posOffset>252730</wp:posOffset>
                      </wp:positionH>
                      <wp:positionV relativeFrom="paragraph">
                        <wp:posOffset>91440</wp:posOffset>
                      </wp:positionV>
                      <wp:extent cx="2657475" cy="2168525"/>
                      <wp:effectExtent l="0" t="0" r="0" b="3175"/>
                      <wp:wrapNone/>
                      <wp:docPr id="48" name="Text Box 48"/>
                      <wp:cNvGraphicFramePr/>
                      <a:graphic xmlns:a="http://schemas.openxmlformats.org/drawingml/2006/main">
                        <a:graphicData uri="http://schemas.microsoft.com/office/word/2010/wordprocessingShape">
                          <wps:wsp>
                            <wps:cNvSpPr txBox="1"/>
                            <wps:spPr>
                              <a:xfrm>
                                <a:off x="0" y="0"/>
                                <a:ext cx="2657475" cy="2168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7243C49" w14:textId="6DE53A49" w:rsidR="00715045" w:rsidRDefault="00715045" w:rsidP="00E12B29">
                                  <w:pPr>
                                    <w:jc w:val="center"/>
                                  </w:pPr>
                                  <w:r w:rsidRPr="00E12B29">
                                    <w:rPr>
                                      <w:noProof/>
                                      <w:lang w:val="en-US"/>
                                    </w:rPr>
                                    <w:drawing>
                                      <wp:inline distT="0" distB="0" distL="0" distR="0" wp14:anchorId="0DFA01D3" wp14:editId="547793C9">
                                        <wp:extent cx="2073348" cy="2020186"/>
                                        <wp:effectExtent l="0" t="0" r="3175" b="0"/>
                                        <wp:docPr id="8" name="Picture 3" descr="Description: C:\Users\HP\Desktop\Picture8.png"/>
                                        <wp:cNvGraphicFramePr/>
                                        <a:graphic xmlns:a="http://schemas.openxmlformats.org/drawingml/2006/main">
                                          <a:graphicData uri="http://schemas.openxmlformats.org/drawingml/2006/picture">
                                            <pic:pic xmlns:pic="http://schemas.openxmlformats.org/drawingml/2006/picture">
                                              <pic:nvPicPr>
                                                <pic:cNvPr id="4" name="Picture 3" descr="Description: C:\Users\HP\Desktop\Picture8.png"/>
                                                <pic:cNvPicPr/>
                                              </pic:nvPicPr>
                                              <pic:blipFill rotWithShape="1">
                                                <a:blip r:embed="rId18">
                                                  <a:extLst>
                                                    <a:ext uri="{28A0092B-C50C-407E-A947-70E740481C1C}">
                                                      <a14:useLocalDpi xmlns:a14="http://schemas.microsoft.com/office/drawing/2010/main" val="0"/>
                                                    </a:ext>
                                                  </a:extLst>
                                                </a:blip>
                                                <a:srcRect l="3250" t="5427" r="69245" b="8511"/>
                                                <a:stretch/>
                                              </pic:blipFill>
                                              <pic:spPr bwMode="auto">
                                                <a:xfrm>
                                                  <a:off x="0" y="0"/>
                                                  <a:ext cx="2074824" cy="2021624"/>
                                                </a:xfrm>
                                                <a:prstGeom prst="ellipse">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FF1C5" id="Text Box 48" o:spid="_x0000_s1040" type="#_x0000_t202" style="position:absolute;left:0;text-align:left;margin-left:19.9pt;margin-top:7.2pt;width:209.25pt;height:170.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" filled="f" stroked="f" strokeweight=".5pt">
                      <v:textbox>
                        <w:txbxContent>
                          <w:p w14:paraId="17243C49" w14:textId="6DE53A49" w:rsidR="00715045" w:rsidRDefault="00715045" w:rsidP="00E12B29">
                            <w:pPr>
                              <w:jc w:val="center"/>
                            </w:pPr>
                            <w:r w:rsidRPr="00E12B29">
                              <w:rPr>
                                <w:noProof/>
                                <w:lang w:val="en-US"/>
                              </w:rPr>
                              <w:drawing>
                                <wp:inline distT="0" distB="0" distL="0" distR="0" wp14:anchorId="0DFA01D3" wp14:editId="547793C9">
                                  <wp:extent cx="2073348" cy="2020186"/>
                                  <wp:effectExtent l="0" t="0" r="3175" b="0"/>
                                  <wp:docPr id="8" name="Picture 3" descr="Description: C:\Users\HP\Desktop\Picture8.png"/>
                                  <wp:cNvGraphicFramePr/>
                                  <a:graphic xmlns:a="http://schemas.openxmlformats.org/drawingml/2006/main">
                                    <a:graphicData uri="http://schemas.openxmlformats.org/drawingml/2006/picture">
                                      <pic:pic xmlns:pic="http://schemas.openxmlformats.org/drawingml/2006/picture">
                                        <pic:nvPicPr>
                                          <pic:cNvPr id="4" name="Picture 3" descr="Description: C:\Users\HP\Desktop\Picture8.png"/>
                                          <pic:cNvPicPr/>
                                        </pic:nvPicPr>
                                        <pic:blipFill rotWithShape="1">
                                          <a:blip r:embed="rId18">
                                            <a:extLst>
                                              <a:ext uri="{28A0092B-C50C-407E-A947-70E740481C1C}">
                                                <a14:useLocalDpi xmlns:a14="http://schemas.microsoft.com/office/drawing/2010/main" val="0"/>
                                              </a:ext>
                                            </a:extLst>
                                          </a:blip>
                                          <a:srcRect l="3250" t="5427" r="69245" b="8511"/>
                                          <a:stretch/>
                                        </pic:blipFill>
                                        <pic:spPr bwMode="auto">
                                          <a:xfrm>
                                            <a:off x="0" y="0"/>
                                            <a:ext cx="2074824" cy="2021624"/>
                                          </a:xfrm>
                                          <a:prstGeom prst="ellipse">
                                            <a:avLst/>
                                          </a:prstGeom>
                                          <a:noFill/>
                                          <a:ln>
                                            <a:noFill/>
                                          </a:ln>
                                        </pic:spPr>
                                      </pic:pic>
                                    </a:graphicData>
                                  </a:graphic>
                                </wp:inline>
                              </w:drawing>
                            </w:r>
                          </w:p>
                        </w:txbxContent>
                      </v:textbox>
                    </v:shape>
                  </w:pict>
                </mc:Fallback>
              </mc:AlternateContent>
            </w:r>
          </w:p>
          <w:p w14:paraId="6C05C2DC" w14:textId="63CC0620" w:rsidR="00E12B29" w:rsidRDefault="00E12B29" w:rsidP="005116E8">
            <w:pPr>
              <w:spacing w:line="360" w:lineRule="auto"/>
            </w:pPr>
          </w:p>
          <w:p w14:paraId="34116516" w14:textId="77777777" w:rsidR="00E12B29" w:rsidRDefault="00E12B29" w:rsidP="005116E8">
            <w:pPr>
              <w:spacing w:line="360" w:lineRule="auto"/>
            </w:pPr>
          </w:p>
          <w:p w14:paraId="1A5FDDE1" w14:textId="77777777" w:rsidR="00E12B29" w:rsidRDefault="00E12B29" w:rsidP="005116E8">
            <w:pPr>
              <w:spacing w:line="360" w:lineRule="auto"/>
            </w:pPr>
          </w:p>
          <w:p w14:paraId="7D7748E4" w14:textId="77777777" w:rsidR="00E12B29" w:rsidRDefault="00E12B29" w:rsidP="005116E8">
            <w:pPr>
              <w:spacing w:line="360" w:lineRule="auto"/>
            </w:pPr>
          </w:p>
          <w:p w14:paraId="086299BB" w14:textId="77777777" w:rsidR="00E12B29" w:rsidRDefault="00E12B29" w:rsidP="005116E8">
            <w:pPr>
              <w:spacing w:line="360" w:lineRule="auto"/>
            </w:pPr>
          </w:p>
        </w:tc>
      </w:tr>
    </w:tbl>
    <w:p w14:paraId="1C73CEFC" w14:textId="067281B4" w:rsidR="0045213F" w:rsidRPr="006753A6" w:rsidRDefault="00F3388C" w:rsidP="006753A6">
      <w:pPr>
        <w:pStyle w:val="Default"/>
        <w:rPr>
          <w:rStyle w:val="SubtleEmphasis"/>
        </w:rPr>
      </w:pPr>
      <w:bookmarkStart w:id="76" w:name="_Toc90493972"/>
      <w:r>
        <w:rPr>
          <w:rStyle w:val="SubtleEmphasis"/>
        </w:rPr>
        <w:t>Table 3.6</w:t>
      </w:r>
      <w:r w:rsidR="006C00A2">
        <w:rPr>
          <w:rStyle w:val="SubtleEmphasis"/>
        </w:rPr>
        <w:t>L</w:t>
      </w:r>
      <w:r w:rsidR="0045213F" w:rsidRPr="006753A6">
        <w:rPr>
          <w:rStyle w:val="SubtleEmphasis"/>
        </w:rPr>
        <w:t xml:space="preserve">: Recipe for </w:t>
      </w:r>
      <w:r w:rsidR="00C8216C" w:rsidRPr="006753A6">
        <w:rPr>
          <w:rStyle w:val="SubtleEmphasis"/>
        </w:rPr>
        <w:t>Tomato S</w:t>
      </w:r>
      <w:r w:rsidR="0045213F" w:rsidRPr="006753A6">
        <w:rPr>
          <w:rStyle w:val="SubtleEmphasis"/>
        </w:rPr>
        <w:t>tew</w:t>
      </w:r>
      <w:bookmarkEnd w:id="76"/>
      <w:r w:rsidR="0045213F" w:rsidRPr="006753A6">
        <w:rPr>
          <w:rStyle w:val="SubtleEmphasis"/>
        </w:rPr>
        <w:t xml:space="preserve"> </w:t>
      </w:r>
    </w:p>
    <w:p w14:paraId="54876AD5" w14:textId="77777777" w:rsidR="00087EC5" w:rsidRDefault="00087EC5" w:rsidP="00B23D44">
      <w:pPr>
        <w:rPr>
          <w:rFonts w:cs="Times New Roman"/>
          <w:szCs w:val="24"/>
        </w:rPr>
      </w:pPr>
    </w:p>
    <w:p w14:paraId="6A1A3D66" w14:textId="77777777" w:rsidR="00087EC5" w:rsidRDefault="00087EC5" w:rsidP="00B23D44">
      <w:pPr>
        <w:rPr>
          <w:rFonts w:cs="Times New Roman"/>
          <w:szCs w:val="24"/>
        </w:rPr>
      </w:pPr>
    </w:p>
    <w:p w14:paraId="175F7CA0" w14:textId="0D8CE905" w:rsidR="00570512" w:rsidRDefault="00570512" w:rsidP="00570512"/>
    <w:p w14:paraId="71D40A34" w14:textId="77777777" w:rsidR="000728DF" w:rsidRPr="00570512" w:rsidRDefault="000728DF" w:rsidP="00570512"/>
    <w:p w14:paraId="04131174" w14:textId="67066B43" w:rsidR="00117738" w:rsidRPr="00117738" w:rsidRDefault="00117738" w:rsidP="0027075A">
      <w:pPr>
        <w:pStyle w:val="Heading2"/>
        <w:spacing w:line="240" w:lineRule="auto"/>
      </w:pPr>
      <w:r>
        <w:lastRenderedPageBreak/>
        <w:t xml:space="preserve"> </w:t>
      </w:r>
      <w:bookmarkStart w:id="77" w:name="_Toc90493933"/>
      <w:r w:rsidR="002C1C78" w:rsidRPr="00987D02">
        <w:t>3.7</w:t>
      </w:r>
      <w:r w:rsidR="00B23D44" w:rsidRPr="00987D02">
        <w:t xml:space="preserve"> Sample preparation for laboratory analysis</w:t>
      </w:r>
      <w:bookmarkEnd w:id="77"/>
    </w:p>
    <w:p w14:paraId="2CB59282" w14:textId="07319F31" w:rsidR="005B46A2" w:rsidRPr="005B46A2" w:rsidRDefault="00F727B8" w:rsidP="006753A6">
      <w:pPr>
        <w:rPr>
          <w:rFonts w:cs="Times New Roman"/>
          <w:szCs w:val="24"/>
        </w:rPr>
      </w:pPr>
      <w:r>
        <w:t>The</w:t>
      </w:r>
      <w:r w:rsidR="00AE314F">
        <w:t xml:space="preserve"> raw</w:t>
      </w:r>
      <w:r w:rsidR="00AE314F" w:rsidRPr="00AE314F">
        <w:rPr>
          <w:rFonts w:cs="Times New Roman"/>
          <w:szCs w:val="24"/>
        </w:rPr>
        <w:t xml:space="preserve"> </w:t>
      </w:r>
      <w:r w:rsidR="00AE314F">
        <w:rPr>
          <w:rFonts w:cs="Times New Roman"/>
          <w:szCs w:val="24"/>
        </w:rPr>
        <w:t>and</w:t>
      </w:r>
      <w:r w:rsidR="00AE314F">
        <w:t xml:space="preserve"> </w:t>
      </w:r>
      <w:r>
        <w:t>cooked (boiled, fried, and composite vegetable foods)</w:t>
      </w:r>
      <w:r w:rsidR="00117738">
        <w:rPr>
          <w:rFonts w:cs="Times New Roman"/>
          <w:szCs w:val="24"/>
        </w:rPr>
        <w:t xml:space="preserve"> </w:t>
      </w:r>
      <w:r w:rsidR="00B23D44" w:rsidRPr="00987D02">
        <w:rPr>
          <w:rFonts w:cs="Times New Roman"/>
          <w:szCs w:val="24"/>
        </w:rPr>
        <w:t>samples were homogenized</w:t>
      </w:r>
      <w:r w:rsidR="00117738">
        <w:rPr>
          <w:rFonts w:cs="Times New Roman"/>
          <w:szCs w:val="24"/>
        </w:rPr>
        <w:t xml:space="preserve"> separately </w:t>
      </w:r>
      <w:r w:rsidR="00117738" w:rsidRPr="00987D02">
        <w:rPr>
          <w:rFonts w:cs="Times New Roman"/>
          <w:szCs w:val="24"/>
        </w:rPr>
        <w:t>for</w:t>
      </w:r>
      <w:r w:rsidR="00E32DD7">
        <w:rPr>
          <w:rFonts w:cs="Times New Roman"/>
          <w:szCs w:val="24"/>
        </w:rPr>
        <w:t xml:space="preserve"> a</w:t>
      </w:r>
      <w:r w:rsidR="00B23D44" w:rsidRPr="00987D02">
        <w:rPr>
          <w:rFonts w:cs="Times New Roman"/>
          <w:szCs w:val="24"/>
        </w:rPr>
        <w:t xml:space="preserve"> minute using a kitchen blender (Kenwood, </w:t>
      </w:r>
      <w:r w:rsidR="00AE314F">
        <w:rPr>
          <w:rFonts w:cs="Times New Roman"/>
          <w:szCs w:val="24"/>
        </w:rPr>
        <w:t xml:space="preserve">model: </w:t>
      </w:r>
      <w:r w:rsidR="00B23D44" w:rsidRPr="00987D02">
        <w:rPr>
          <w:rFonts w:cs="Times New Roman"/>
          <w:szCs w:val="24"/>
        </w:rPr>
        <w:t xml:space="preserve">CY-440S) in 50 ml water, kept in zip lock bag and frozen for further analysis. Each lot was </w:t>
      </w:r>
      <w:r w:rsidR="002A5C9F" w:rsidRPr="00987D02">
        <w:rPr>
          <w:rFonts w:cs="Times New Roman"/>
          <w:szCs w:val="24"/>
        </w:rPr>
        <w:t>analysed</w:t>
      </w:r>
      <w:r w:rsidR="00B23D44" w:rsidRPr="00987D02">
        <w:rPr>
          <w:rFonts w:cs="Times New Roman"/>
          <w:szCs w:val="24"/>
        </w:rPr>
        <w:t xml:space="preserve"> in triplicates. Nitrate content in the vegetables was determined </w:t>
      </w:r>
      <w:r w:rsidR="00441683">
        <w:rPr>
          <w:rFonts w:cs="Times New Roman"/>
          <w:szCs w:val="24"/>
        </w:rPr>
        <w:t xml:space="preserve">using steam distillation-titration </w:t>
      </w:r>
      <w:r w:rsidR="00B23D44" w:rsidRPr="00987D02">
        <w:rPr>
          <w:rFonts w:cs="Times New Roman"/>
          <w:szCs w:val="24"/>
        </w:rPr>
        <w:t>method according to Okelebo and Woomer, (2002).</w:t>
      </w:r>
      <w:bookmarkStart w:id="78" w:name="_Toc70351790"/>
      <w:bookmarkStart w:id="79" w:name="_Toc77238567"/>
    </w:p>
    <w:p w14:paraId="3BEAF4E4" w14:textId="15B4D878" w:rsidR="002A5C9F" w:rsidRPr="00987D02" w:rsidRDefault="002C1C78" w:rsidP="0027075A">
      <w:pPr>
        <w:pStyle w:val="Heading2"/>
        <w:spacing w:line="240" w:lineRule="auto"/>
      </w:pPr>
      <w:bookmarkStart w:id="80" w:name="_Toc90493934"/>
      <w:r w:rsidRPr="00987D02">
        <w:t>3.8</w:t>
      </w:r>
      <w:r w:rsidR="00B23D44" w:rsidRPr="00987D02">
        <w:t xml:space="preserve"> Extraction of nitrate from samples</w:t>
      </w:r>
      <w:bookmarkEnd w:id="78"/>
      <w:bookmarkEnd w:id="79"/>
      <w:bookmarkEnd w:id="80"/>
      <w:r w:rsidR="00B23D44" w:rsidRPr="00987D02">
        <w:t xml:space="preserve"> </w:t>
      </w:r>
    </w:p>
    <w:p w14:paraId="0533C57E" w14:textId="31C1B1D9" w:rsidR="00B23D44" w:rsidRPr="00987D02" w:rsidRDefault="00B23D44" w:rsidP="0027075A">
      <w:pPr>
        <w:rPr>
          <w:rFonts w:cs="Times New Roman"/>
          <w:szCs w:val="24"/>
        </w:rPr>
      </w:pPr>
      <w:r w:rsidRPr="00987D02">
        <w:rPr>
          <w:rFonts w:cs="Times New Roman"/>
          <w:szCs w:val="24"/>
        </w:rPr>
        <w:t xml:space="preserve">Forty </w:t>
      </w:r>
      <w:r w:rsidR="0085410D" w:rsidRPr="00987D02">
        <w:rPr>
          <w:rFonts w:cs="Times New Roman"/>
          <w:szCs w:val="24"/>
        </w:rPr>
        <w:t>millilitres</w:t>
      </w:r>
      <w:r w:rsidRPr="00987D02">
        <w:rPr>
          <w:rFonts w:cs="Times New Roman"/>
          <w:szCs w:val="24"/>
        </w:rPr>
        <w:t xml:space="preserve"> (40 ml) of 2 M potassium chloride (KCl) extraction solution was added to 10 g of the</w:t>
      </w:r>
      <w:r w:rsidR="00F727B8">
        <w:rPr>
          <w:rFonts w:cs="Times New Roman"/>
          <w:szCs w:val="24"/>
        </w:rPr>
        <w:t xml:space="preserve"> homogenised</w:t>
      </w:r>
      <w:r w:rsidRPr="00987D02">
        <w:rPr>
          <w:rFonts w:cs="Times New Roman"/>
          <w:szCs w:val="24"/>
        </w:rPr>
        <w:t xml:space="preserve"> samples in a plastic bottle. The mixture was then shaken on an orbital shaker (Gallenkamp, </w:t>
      </w:r>
      <w:r w:rsidR="00AE314F">
        <w:rPr>
          <w:rFonts w:cs="Times New Roman"/>
          <w:szCs w:val="24"/>
        </w:rPr>
        <w:t xml:space="preserve">model: </w:t>
      </w:r>
      <w:r w:rsidRPr="00987D02">
        <w:rPr>
          <w:rFonts w:cs="Times New Roman"/>
          <w:szCs w:val="24"/>
        </w:rPr>
        <w:t>SG95/05/087) for 30 minutes and filtered through a filter pap</w:t>
      </w:r>
      <w:r w:rsidR="0027075A">
        <w:rPr>
          <w:rFonts w:cs="Times New Roman"/>
          <w:szCs w:val="24"/>
        </w:rPr>
        <w:t xml:space="preserve">er to obtain a clear filtrate. </w:t>
      </w:r>
    </w:p>
    <w:p w14:paraId="6F794EC6" w14:textId="6ED09C02" w:rsidR="0085410D" w:rsidRPr="00987D02" w:rsidRDefault="002C1C78" w:rsidP="0027075A">
      <w:pPr>
        <w:pStyle w:val="Heading2"/>
        <w:spacing w:line="240" w:lineRule="auto"/>
      </w:pPr>
      <w:bookmarkStart w:id="81" w:name="_Toc70351791"/>
      <w:bookmarkStart w:id="82" w:name="_Toc77238568"/>
      <w:bookmarkStart w:id="83" w:name="_Toc90493935"/>
      <w:r w:rsidRPr="00987D02">
        <w:t>3.9</w:t>
      </w:r>
      <w:r w:rsidR="00B23D44" w:rsidRPr="00987D02">
        <w:t xml:space="preserve"> Measurement of nitrate content in the vegetables</w:t>
      </w:r>
      <w:bookmarkEnd w:id="81"/>
      <w:bookmarkEnd w:id="82"/>
      <w:bookmarkEnd w:id="83"/>
    </w:p>
    <w:p w14:paraId="498AEB99" w14:textId="46D88283" w:rsidR="004B1864" w:rsidRDefault="00B23D44" w:rsidP="004B1864">
      <w:pPr>
        <w:spacing w:after="240"/>
        <w:rPr>
          <w:rFonts w:cs="Times New Roman"/>
          <w:szCs w:val="24"/>
        </w:rPr>
      </w:pPr>
      <w:r w:rsidRPr="00987D02">
        <w:rPr>
          <w:rFonts w:cs="Times New Roman"/>
          <w:szCs w:val="24"/>
        </w:rPr>
        <w:t>Using steam distillation apparatus (Buchi,</w:t>
      </w:r>
      <w:r w:rsidR="00117738">
        <w:rPr>
          <w:rFonts w:cs="Times New Roman"/>
          <w:szCs w:val="24"/>
        </w:rPr>
        <w:t xml:space="preserve"> model</w:t>
      </w:r>
      <w:r w:rsidR="00AE314F">
        <w:rPr>
          <w:rFonts w:cs="Times New Roman"/>
          <w:szCs w:val="24"/>
        </w:rPr>
        <w:t xml:space="preserve">: </w:t>
      </w:r>
      <w:r w:rsidRPr="00987D02">
        <w:rPr>
          <w:rFonts w:cs="Times New Roman"/>
          <w:szCs w:val="24"/>
        </w:rPr>
        <w:t>K-314) 10 ml aliquots of the filtrate was measured into a distillation flask and 2 g of cooled ignited magnesium oxide (MgO) was added to it. The mixture was distilled and the ammonium collected into a conical flask.</w:t>
      </w:r>
      <w:r w:rsidR="004B1864">
        <w:rPr>
          <w:rFonts w:cs="Times New Roman"/>
          <w:b/>
          <w:szCs w:val="24"/>
        </w:rPr>
        <w:t xml:space="preserve"> </w:t>
      </w:r>
      <w:r w:rsidRPr="00987D02">
        <w:rPr>
          <w:rFonts w:cs="Times New Roman"/>
          <w:szCs w:val="24"/>
        </w:rPr>
        <w:t>After distilling off the ammonium-nitrogen (NH</w:t>
      </w:r>
      <w:r w:rsidRPr="00987D02">
        <w:rPr>
          <w:rFonts w:cs="Times New Roman"/>
          <w:szCs w:val="24"/>
          <w:vertAlign w:val="subscript"/>
        </w:rPr>
        <w:t>4</w:t>
      </w:r>
      <w:r w:rsidRPr="00987D02">
        <w:rPr>
          <w:rFonts w:cs="Times New Roman"/>
          <w:szCs w:val="24"/>
        </w:rPr>
        <w:t>-N) from the filtrate in the above procedure, 0.2 g of Dervarda's alloy was added to the remaining contents in the distillation flask to reduce existing nitrate-nitrogen (NO</w:t>
      </w:r>
      <w:r w:rsidRPr="00987D02">
        <w:rPr>
          <w:rFonts w:cs="Times New Roman"/>
          <w:szCs w:val="24"/>
          <w:vertAlign w:val="subscript"/>
        </w:rPr>
        <w:t>3</w:t>
      </w:r>
      <w:r w:rsidRPr="00987D02">
        <w:rPr>
          <w:rFonts w:cs="Times New Roman"/>
          <w:szCs w:val="24"/>
        </w:rPr>
        <w:t>-N) to ammonium nitrogen (NH</w:t>
      </w:r>
      <w:r w:rsidRPr="00987D02">
        <w:rPr>
          <w:rFonts w:cs="Times New Roman"/>
          <w:szCs w:val="24"/>
          <w:vertAlign w:val="subscript"/>
        </w:rPr>
        <w:t>4</w:t>
      </w:r>
      <w:r w:rsidRPr="00987D02">
        <w:rPr>
          <w:rFonts w:cs="Times New Roman"/>
          <w:szCs w:val="24"/>
        </w:rPr>
        <w:t xml:space="preserve">-N). The mixture was distilled into a 250 ml conical -flask containing 10 ml boric acid solution. The distillate was titrated against 0.01 M hydrochloric acid (HCl) until a </w:t>
      </w:r>
      <w:r w:rsidR="00296E8A" w:rsidRPr="00987D02">
        <w:rPr>
          <w:rFonts w:cs="Times New Roman"/>
          <w:szCs w:val="24"/>
        </w:rPr>
        <w:t>colour</w:t>
      </w:r>
      <w:r w:rsidRPr="00987D02">
        <w:rPr>
          <w:rFonts w:cs="Times New Roman"/>
          <w:szCs w:val="24"/>
        </w:rPr>
        <w:t xml:space="preserve"> change of faint pink was observed indicating the endpoint and the titre value recorded.  </w:t>
      </w:r>
    </w:p>
    <w:p w14:paraId="7B13C22A" w14:textId="77777777" w:rsidR="000728DF" w:rsidRDefault="000728DF" w:rsidP="004B1864">
      <w:pPr>
        <w:spacing w:after="240"/>
        <w:rPr>
          <w:rFonts w:cs="Times New Roman"/>
          <w:szCs w:val="24"/>
        </w:rPr>
      </w:pPr>
    </w:p>
    <w:p w14:paraId="1173B7A1" w14:textId="717D2DE9" w:rsidR="00B23D44" w:rsidRPr="004B1864" w:rsidRDefault="00B23D44" w:rsidP="004B1864">
      <w:pPr>
        <w:spacing w:after="240"/>
        <w:rPr>
          <w:rFonts w:cs="Times New Roman"/>
          <w:b/>
          <w:szCs w:val="24"/>
        </w:rPr>
      </w:pPr>
      <w:r w:rsidRPr="00987D02">
        <w:rPr>
          <w:rFonts w:cs="Times New Roman"/>
          <w:szCs w:val="24"/>
        </w:rPr>
        <w:lastRenderedPageBreak/>
        <w:t>The formula</w:t>
      </w:r>
      <w:r w:rsidR="00154202">
        <w:rPr>
          <w:rFonts w:cs="Times New Roman"/>
          <w:szCs w:val="24"/>
        </w:rPr>
        <w:t xml:space="preserve"> used</w:t>
      </w:r>
      <w:r w:rsidRPr="00987D02">
        <w:rPr>
          <w:rFonts w:cs="Times New Roman"/>
          <w:szCs w:val="24"/>
        </w:rPr>
        <w:t xml:space="preserve"> for calculating nitrate content is as follows:      </w:t>
      </w:r>
    </w:p>
    <w:p w14:paraId="3A787693" w14:textId="61EAE5A8" w:rsidR="00EC01AF" w:rsidRPr="0027075A" w:rsidRDefault="00B23D44" w:rsidP="0027075A">
      <w:pPr>
        <w:rPr>
          <w:rFonts w:eastAsiaTheme="minorEastAsia" w:cs="Times New Roman"/>
          <w:sz w:val="28"/>
          <w:szCs w:val="24"/>
        </w:rPr>
      </w:pPr>
      <w:r w:rsidRPr="00987D02">
        <w:rPr>
          <w:rFonts w:cs="Times New Roman"/>
          <w:szCs w:val="24"/>
        </w:rPr>
        <w:t>Nitrate</w:t>
      </w:r>
      <w:r w:rsidRPr="00987D02">
        <w:rPr>
          <w:rFonts w:cs="Times New Roman"/>
          <w:szCs w:val="24"/>
          <w:vertAlign w:val="superscript"/>
        </w:rPr>
        <w:t xml:space="preserve"> </w:t>
      </w:r>
      <w:r w:rsidRPr="00987D02">
        <w:rPr>
          <w:rFonts w:cs="Times New Roman"/>
          <w:szCs w:val="24"/>
        </w:rPr>
        <w:t xml:space="preserve">(mg/kg) = </w:t>
      </w:r>
      <m:oMath>
        <m:f>
          <m:fPr>
            <m:ctrlPr>
              <w:rPr>
                <w:rFonts w:ascii="Cambria Math" w:hAnsi="Cambria Math" w:cs="Times New Roman"/>
                <w:sz w:val="28"/>
                <w:szCs w:val="24"/>
              </w:rPr>
            </m:ctrlPr>
          </m:fPr>
          <m:num>
            <m:r>
              <m:rPr>
                <m:sty m:val="p"/>
              </m:rPr>
              <w:rPr>
                <w:rFonts w:ascii="Cambria Math" w:hAnsi="Cambria Math" w:cs="Times New Roman"/>
                <w:sz w:val="28"/>
                <w:szCs w:val="24"/>
              </w:rPr>
              <m:t>titre value ×0.01M HCl × 18 × volume  of extract  ×1000</m:t>
            </m:r>
          </m:num>
          <m:den>
            <m:d>
              <m:dPr>
                <m:ctrlPr>
                  <w:rPr>
                    <w:rFonts w:ascii="Cambria Math" w:hAnsi="Cambria Math" w:cs="Times New Roman"/>
                    <w:sz w:val="28"/>
                    <w:szCs w:val="24"/>
                  </w:rPr>
                </m:ctrlPr>
              </m:dPr>
              <m:e>
                <m:r>
                  <m:rPr>
                    <m:sty m:val="p"/>
                  </m:rPr>
                  <w:rPr>
                    <w:rFonts w:ascii="Cambria Math" w:hAnsi="Cambria Math" w:cs="Times New Roman"/>
                    <w:sz w:val="28"/>
                    <w:szCs w:val="24"/>
                  </w:rPr>
                  <m:t>weight of extract</m:t>
                </m:r>
              </m:e>
            </m:d>
            <m:r>
              <m:rPr>
                <m:sty m:val="p"/>
              </m:rPr>
              <w:rPr>
                <w:rFonts w:ascii="Cambria Math" w:hAnsi="Cambria Math" w:cs="Times New Roman"/>
                <w:sz w:val="28"/>
                <w:szCs w:val="24"/>
              </w:rPr>
              <m:t>×</m:t>
            </m:r>
            <m:d>
              <m:dPr>
                <m:ctrlPr>
                  <w:rPr>
                    <w:rFonts w:ascii="Cambria Math" w:hAnsi="Cambria Math" w:cs="Times New Roman"/>
                    <w:sz w:val="28"/>
                    <w:szCs w:val="24"/>
                  </w:rPr>
                </m:ctrlPr>
              </m:dPr>
              <m:e>
                <m:r>
                  <m:rPr>
                    <m:sty m:val="p"/>
                  </m:rPr>
                  <w:rPr>
                    <w:rFonts w:ascii="Cambria Math" w:hAnsi="Cambria Math" w:cs="Times New Roman"/>
                    <w:sz w:val="28"/>
                    <w:szCs w:val="24"/>
                  </w:rPr>
                  <m:t>volume of aliquot</m:t>
                </m:r>
              </m:e>
            </m:d>
          </m:den>
        </m:f>
      </m:oMath>
      <w:bookmarkStart w:id="84" w:name="_Toc77238569"/>
      <w:bookmarkStart w:id="85" w:name="_Toc70351792"/>
    </w:p>
    <w:p w14:paraId="6A5741F9" w14:textId="77777777" w:rsidR="004B1864" w:rsidRDefault="004B1864" w:rsidP="00213CAE">
      <w:pPr>
        <w:pStyle w:val="Heading2"/>
        <w:spacing w:line="240" w:lineRule="auto"/>
      </w:pPr>
    </w:p>
    <w:p w14:paraId="259F7E0C" w14:textId="5B83E94C" w:rsidR="00213CAE" w:rsidRDefault="00213CAE" w:rsidP="00213CAE">
      <w:pPr>
        <w:pStyle w:val="Heading2"/>
        <w:spacing w:line="240" w:lineRule="auto"/>
        <w:rPr>
          <w:rFonts w:eastAsia="Calibri"/>
        </w:rPr>
      </w:pPr>
      <w:bookmarkStart w:id="86" w:name="_Toc90493936"/>
      <w:r>
        <w:t>3.10</w:t>
      </w:r>
      <w:r w:rsidRPr="00987D02">
        <w:t xml:space="preserve"> Data management plan</w:t>
      </w:r>
      <w:bookmarkEnd w:id="86"/>
      <w:r w:rsidRPr="00987D02">
        <w:rPr>
          <w:rFonts w:eastAsia="Calibri"/>
        </w:rPr>
        <w:t xml:space="preserve"> </w:t>
      </w:r>
    </w:p>
    <w:p w14:paraId="72B36980" w14:textId="77777777" w:rsidR="00213CAE" w:rsidRPr="00213CAE" w:rsidRDefault="00213CAE" w:rsidP="00D51FBD">
      <w:r w:rsidRPr="00213CAE">
        <w:t>Data collected was stored on a password-protected personal computer. Data was accessible to only the research team.</w:t>
      </w:r>
    </w:p>
    <w:p w14:paraId="36920E3A" w14:textId="2BFBA04D" w:rsidR="00C5425D" w:rsidRPr="00987D02" w:rsidRDefault="00213CAE" w:rsidP="0027075A">
      <w:pPr>
        <w:pStyle w:val="Heading2"/>
        <w:spacing w:line="240" w:lineRule="auto"/>
      </w:pPr>
      <w:bookmarkStart w:id="87" w:name="_Toc90493937"/>
      <w:r>
        <w:t>3.11</w:t>
      </w:r>
      <w:r w:rsidR="00B23D44" w:rsidRPr="00987D02">
        <w:t xml:space="preserve"> </w:t>
      </w:r>
      <w:r>
        <w:t>Data</w:t>
      </w:r>
      <w:r w:rsidR="00B23D44" w:rsidRPr="00987D02">
        <w:t xml:space="preserve"> analysis</w:t>
      </w:r>
      <w:bookmarkEnd w:id="84"/>
      <w:bookmarkEnd w:id="85"/>
      <w:bookmarkEnd w:id="87"/>
      <w:r w:rsidR="00B23D44" w:rsidRPr="00987D02">
        <w:t xml:space="preserve">  </w:t>
      </w:r>
    </w:p>
    <w:p w14:paraId="1C389ED0" w14:textId="5122D4D9" w:rsidR="00B23D44" w:rsidRDefault="00B23D44" w:rsidP="00B21E8A">
      <w:r w:rsidRPr="00987D02">
        <w:rPr>
          <w:rFonts w:eastAsia="Calibri"/>
        </w:rPr>
        <w:t xml:space="preserve">Data entry, calculations and cleaning </w:t>
      </w:r>
      <w:r w:rsidR="00296E8A" w:rsidRPr="00987D02">
        <w:rPr>
          <w:rFonts w:eastAsia="Calibri"/>
        </w:rPr>
        <w:t>were</w:t>
      </w:r>
      <w:r w:rsidRPr="00987D02">
        <w:rPr>
          <w:rFonts w:eastAsia="Calibri"/>
        </w:rPr>
        <w:t xml:space="preserve"> done using </w:t>
      </w:r>
      <w:r w:rsidRPr="00987D02">
        <w:rPr>
          <w:rFonts w:eastAsia="Calibri"/>
          <w:bCs/>
        </w:rPr>
        <w:t>Microsoft Excel</w:t>
      </w:r>
      <w:r w:rsidRPr="00987D02">
        <w:rPr>
          <w:rFonts w:eastAsia="Calibri"/>
        </w:rPr>
        <w:t xml:space="preserve">. </w:t>
      </w:r>
      <w:r w:rsidRPr="00987D02">
        <w:t>All data were entered into Microsoft Excel and exported to Statistical Package for Social Sciences for analysis. Statistical Package for Social Sciences (SPSS) version 26</w:t>
      </w:r>
      <w:r w:rsidR="005B46A2">
        <w:t>.0</w:t>
      </w:r>
      <w:r w:rsidRPr="00987D02">
        <w:t xml:space="preserve"> was used to </w:t>
      </w:r>
      <w:r w:rsidR="00296E8A" w:rsidRPr="00987D02">
        <w:t>analyse</w:t>
      </w:r>
      <w:r w:rsidRPr="00987D02">
        <w:t xml:space="preserve"> the data. Frequencies and percentages were used to report the types of vegetables consumed by the study participants. </w:t>
      </w:r>
      <w:r w:rsidR="00296E8A" w:rsidRPr="00987D02">
        <w:t>The m</w:t>
      </w:r>
      <w:r w:rsidRPr="00987D02">
        <w:t>ean nitrate levels of each vegetable were comput</w:t>
      </w:r>
      <w:r w:rsidR="0027075A">
        <w:t>ed in mg/</w:t>
      </w:r>
      <w:r w:rsidRPr="00987D02">
        <w:t xml:space="preserve">kg ± standard deviation. One-way Analysis of Variance (ANOVA) and Independent Sample T-Test </w:t>
      </w:r>
      <w:r w:rsidR="000728DF">
        <w:t>was</w:t>
      </w:r>
      <w:r w:rsidRPr="00987D02">
        <w:t xml:space="preserve"> used to </w:t>
      </w:r>
      <w:r w:rsidR="00296E8A" w:rsidRPr="00987D02">
        <w:t>analyse</w:t>
      </w:r>
      <w:r w:rsidRPr="00987D02">
        <w:t xml:space="preserve"> the variations in nitrate levels of vegetables after undergoing the different treatme</w:t>
      </w:r>
      <w:r w:rsidR="005B46A2">
        <w:t xml:space="preserve">nts at a confidence interval of </w:t>
      </w:r>
      <w:r w:rsidR="0027075A">
        <w:t>95</w:t>
      </w:r>
      <w:r w:rsidRPr="00987D02">
        <w:t>%. Significance was set at p &lt; 0.05.</w:t>
      </w:r>
      <w:bookmarkStart w:id="88" w:name="_Toc70351797"/>
      <w:r w:rsidRPr="00987D02">
        <w:t xml:space="preserve"> Post Hoc; Dunnett’s test was used to identify particular treatments which resulted in the significan</w:t>
      </w:r>
      <w:r w:rsidR="001C7A59" w:rsidRPr="00987D02">
        <w:t>t difference in nitrate levels.</w:t>
      </w:r>
    </w:p>
    <w:p w14:paraId="38CDF011" w14:textId="77777777" w:rsidR="000728DF" w:rsidRPr="00987D02" w:rsidRDefault="000728DF" w:rsidP="00B21E8A"/>
    <w:p w14:paraId="50B0A279" w14:textId="7E08BCDF" w:rsidR="001C7A59" w:rsidRPr="00987D02" w:rsidRDefault="00213CAE" w:rsidP="00594B76">
      <w:pPr>
        <w:pStyle w:val="Heading2"/>
        <w:spacing w:before="0" w:line="240" w:lineRule="auto"/>
      </w:pPr>
      <w:bookmarkStart w:id="89" w:name="_Toc90493938"/>
      <w:bookmarkStart w:id="90" w:name="_Toc77238570"/>
      <w:r>
        <w:lastRenderedPageBreak/>
        <w:t>3.12</w:t>
      </w:r>
      <w:r w:rsidR="00B23D44" w:rsidRPr="00987D02">
        <w:t xml:space="preserve"> </w:t>
      </w:r>
      <w:bookmarkStart w:id="91" w:name="_Toc70351800"/>
      <w:bookmarkStart w:id="92" w:name="_Toc77238573"/>
      <w:r w:rsidR="00B23D44" w:rsidRPr="00987D02">
        <w:t>Ethical approval</w:t>
      </w:r>
      <w:bookmarkEnd w:id="89"/>
      <w:bookmarkEnd w:id="91"/>
      <w:bookmarkEnd w:id="92"/>
    </w:p>
    <w:p w14:paraId="7ACB80BE" w14:textId="3217E529" w:rsidR="006753A6" w:rsidRPr="00987D02" w:rsidRDefault="00B23D44" w:rsidP="006753A6">
      <w:pPr>
        <w:rPr>
          <w:rFonts w:cs="Times New Roman"/>
          <w:szCs w:val="24"/>
        </w:rPr>
      </w:pPr>
      <w:r w:rsidRPr="00987D02">
        <w:rPr>
          <w:rFonts w:eastAsia="Calibri" w:cs="Times New Roman"/>
          <w:szCs w:val="24"/>
        </w:rPr>
        <w:t xml:space="preserve">This study was approved by the Ethics and Protocol Review Committee of </w:t>
      </w:r>
      <w:r w:rsidR="00C16D53">
        <w:rPr>
          <w:rFonts w:eastAsia="Calibri" w:cs="Times New Roman"/>
          <w:szCs w:val="24"/>
        </w:rPr>
        <w:t>the College of Health Sciences</w:t>
      </w:r>
      <w:r w:rsidR="008D16A5">
        <w:rPr>
          <w:rFonts w:eastAsia="Calibri" w:cs="Times New Roman"/>
          <w:szCs w:val="24"/>
        </w:rPr>
        <w:t xml:space="preserve">, </w:t>
      </w:r>
      <w:r w:rsidRPr="00987D02">
        <w:rPr>
          <w:rFonts w:eastAsia="Calibri" w:cs="Times New Roman"/>
          <w:szCs w:val="24"/>
        </w:rPr>
        <w:t>University of Ghana</w:t>
      </w:r>
      <w:r w:rsidR="00D55AE3">
        <w:rPr>
          <w:rFonts w:eastAsia="Calibri" w:cs="Times New Roman"/>
          <w:szCs w:val="24"/>
        </w:rPr>
        <w:t xml:space="preserve"> (Ethics Identification Number: </w:t>
      </w:r>
      <w:r w:rsidR="0085245A">
        <w:rPr>
          <w:rFonts w:eastAsia="Calibri" w:cs="Times New Roman"/>
          <w:szCs w:val="24"/>
        </w:rPr>
        <w:t>CHS-Et/M.6-4.3/2020-2021)</w:t>
      </w:r>
      <w:r w:rsidR="00C16D53">
        <w:rPr>
          <w:rFonts w:eastAsia="Calibri" w:cs="Times New Roman"/>
          <w:szCs w:val="24"/>
        </w:rPr>
        <w:t>.</w:t>
      </w:r>
      <w:r w:rsidRPr="00987D02">
        <w:rPr>
          <w:rFonts w:eastAsia="Calibri" w:cs="Times New Roman"/>
          <w:szCs w:val="24"/>
        </w:rPr>
        <w:t xml:space="preserve"> </w:t>
      </w:r>
      <w:r w:rsidR="00C16D53">
        <w:rPr>
          <w:rFonts w:eastAsia="Calibri" w:cs="Times New Roman"/>
          <w:szCs w:val="24"/>
        </w:rPr>
        <w:t>C</w:t>
      </w:r>
      <w:r w:rsidRPr="00987D02">
        <w:rPr>
          <w:rFonts w:cs="Times New Roman"/>
          <w:szCs w:val="24"/>
        </w:rPr>
        <w:t>onfidentiality of all information received from the study was observed.</w:t>
      </w:r>
      <w:r w:rsidR="00C16D53">
        <w:rPr>
          <w:rFonts w:cs="Times New Roman"/>
          <w:szCs w:val="24"/>
        </w:rPr>
        <w:t xml:space="preserve"> </w:t>
      </w:r>
    </w:p>
    <w:p w14:paraId="34065DAC" w14:textId="23D1628D" w:rsidR="001C7A59" w:rsidRPr="00213CAE" w:rsidRDefault="00213CAE" w:rsidP="00213CAE">
      <w:pPr>
        <w:pStyle w:val="Heading2"/>
        <w:spacing w:line="240" w:lineRule="auto"/>
      </w:pPr>
      <w:bookmarkStart w:id="93" w:name="_Toc90493939"/>
      <w:bookmarkEnd w:id="88"/>
      <w:bookmarkEnd w:id="90"/>
      <w:r w:rsidRPr="00213CAE">
        <w:t>3.13 D</w:t>
      </w:r>
      <w:r w:rsidR="00B23D44" w:rsidRPr="00213CAE">
        <w:t>issemination of results</w:t>
      </w:r>
      <w:bookmarkEnd w:id="93"/>
    </w:p>
    <w:p w14:paraId="1A714966" w14:textId="0373125E" w:rsidR="00EC69C7" w:rsidRPr="00840BD8" w:rsidRDefault="00B23D44" w:rsidP="00840BD8">
      <w:pPr>
        <w:rPr>
          <w:rFonts w:eastAsia="Calibri" w:cs="Times New Roman"/>
          <w:szCs w:val="24"/>
        </w:rPr>
      </w:pPr>
      <w:r w:rsidRPr="00987D02">
        <w:rPr>
          <w:rFonts w:eastAsia="Calibri" w:cs="Times New Roman"/>
          <w:szCs w:val="24"/>
        </w:rPr>
        <w:t xml:space="preserve">Copies of the research work </w:t>
      </w:r>
      <w:r w:rsidR="002A31F1">
        <w:rPr>
          <w:rFonts w:eastAsia="Calibri" w:cs="Times New Roman"/>
          <w:szCs w:val="24"/>
        </w:rPr>
        <w:t>will be</w:t>
      </w:r>
      <w:r w:rsidRPr="00987D02">
        <w:rPr>
          <w:rFonts w:eastAsia="Calibri" w:cs="Times New Roman"/>
          <w:szCs w:val="24"/>
        </w:rPr>
        <w:t xml:space="preserve"> submitted to the University of Ghana, UGSpace of the Balme Library; the libraries of the School of Biomedical and Allied Health Sciences and the Department of Dietetics as reference material</w:t>
      </w:r>
      <w:r w:rsidR="002A31F1">
        <w:rPr>
          <w:rFonts w:eastAsia="Calibri" w:cs="Times New Roman"/>
          <w:szCs w:val="24"/>
        </w:rPr>
        <w:t>.</w:t>
      </w:r>
      <w:r w:rsidR="005B46A2">
        <w:rPr>
          <w:rFonts w:eastAsia="Calibri" w:cs="Times New Roman"/>
          <w:szCs w:val="24"/>
        </w:rPr>
        <w:t xml:space="preserve"> </w:t>
      </w:r>
      <w:r w:rsidR="002A31F1">
        <w:rPr>
          <w:rFonts w:eastAsia="Calibri" w:cs="Times New Roman"/>
          <w:szCs w:val="24"/>
        </w:rPr>
        <w:t xml:space="preserve">Findings from the study will </w:t>
      </w:r>
      <w:r w:rsidR="00541BDA">
        <w:rPr>
          <w:rFonts w:eastAsia="Calibri" w:cs="Times New Roman"/>
          <w:szCs w:val="24"/>
        </w:rPr>
        <w:t xml:space="preserve">be </w:t>
      </w:r>
      <w:r w:rsidR="00541BDA" w:rsidRPr="00987D02">
        <w:rPr>
          <w:rFonts w:eastAsia="Calibri" w:cs="Times New Roman"/>
          <w:szCs w:val="24"/>
        </w:rPr>
        <w:t>developed</w:t>
      </w:r>
      <w:r w:rsidRPr="00987D02">
        <w:rPr>
          <w:rFonts w:eastAsia="Calibri" w:cs="Times New Roman"/>
          <w:szCs w:val="24"/>
        </w:rPr>
        <w:t xml:space="preserve"> into manuscripts and published in peer-reviewed scientific </w:t>
      </w:r>
      <w:r w:rsidR="00AE314F" w:rsidRPr="00987D02">
        <w:rPr>
          <w:rFonts w:eastAsia="Calibri" w:cs="Times New Roman"/>
          <w:szCs w:val="24"/>
        </w:rPr>
        <w:t>journals</w:t>
      </w:r>
      <w:r w:rsidR="00AE314F">
        <w:rPr>
          <w:rFonts w:eastAsia="Calibri" w:cs="Times New Roman"/>
          <w:szCs w:val="24"/>
        </w:rPr>
        <w:t xml:space="preserve"> and</w:t>
      </w:r>
      <w:r w:rsidR="00AE314F" w:rsidRPr="00987D02">
        <w:rPr>
          <w:rFonts w:eastAsia="Calibri" w:cs="Times New Roman"/>
          <w:szCs w:val="24"/>
        </w:rPr>
        <w:t xml:space="preserve"> </w:t>
      </w:r>
      <w:r w:rsidR="00AE314F">
        <w:rPr>
          <w:rFonts w:eastAsia="Calibri" w:cs="Times New Roman"/>
          <w:szCs w:val="24"/>
        </w:rPr>
        <w:t>presented</w:t>
      </w:r>
      <w:r w:rsidRPr="00987D02">
        <w:rPr>
          <w:rFonts w:eastAsia="Calibri" w:cs="Times New Roman"/>
          <w:szCs w:val="24"/>
        </w:rPr>
        <w:t xml:space="preserve"> at both loca</w:t>
      </w:r>
      <w:r w:rsidR="00840BD8">
        <w:rPr>
          <w:rFonts w:eastAsia="Calibri" w:cs="Times New Roman"/>
          <w:szCs w:val="24"/>
        </w:rPr>
        <w:t>l and international conferences</w:t>
      </w:r>
      <w:r w:rsidR="005B46A2">
        <w:rPr>
          <w:rFonts w:eastAsia="Calibri" w:cs="Times New Roman"/>
          <w:szCs w:val="24"/>
        </w:rPr>
        <w:t>.</w:t>
      </w:r>
    </w:p>
    <w:p w14:paraId="2BE6CFD3" w14:textId="77777777" w:rsidR="00840BD8" w:rsidRDefault="00840BD8" w:rsidP="00EC69C7">
      <w:pPr>
        <w:pStyle w:val="Heading1"/>
        <w:spacing w:before="0"/>
        <w:jc w:val="center"/>
      </w:pPr>
    </w:p>
    <w:p w14:paraId="4155F045" w14:textId="77777777" w:rsidR="00F00E6E" w:rsidRDefault="00F00E6E" w:rsidP="00F00E6E"/>
    <w:p w14:paraId="18EF7032" w14:textId="77777777" w:rsidR="00F00E6E" w:rsidRDefault="00F00E6E" w:rsidP="00F00E6E"/>
    <w:p w14:paraId="34AFDB92" w14:textId="77777777" w:rsidR="00F00E6E" w:rsidRDefault="00F00E6E" w:rsidP="00F00E6E"/>
    <w:p w14:paraId="59874CB9" w14:textId="77777777" w:rsidR="00F00E6E" w:rsidRDefault="00F00E6E" w:rsidP="00F00E6E"/>
    <w:p w14:paraId="05DF12A1" w14:textId="77777777" w:rsidR="00840BD8" w:rsidRPr="00840BD8" w:rsidRDefault="00840BD8" w:rsidP="00840BD8"/>
    <w:p w14:paraId="2307E123" w14:textId="77777777" w:rsidR="00117DE6" w:rsidRPr="00987D02" w:rsidRDefault="00117DE6" w:rsidP="00EC69C7">
      <w:pPr>
        <w:pStyle w:val="Heading1"/>
        <w:spacing w:before="0"/>
        <w:jc w:val="center"/>
      </w:pPr>
      <w:bookmarkStart w:id="94" w:name="_Toc90493940"/>
      <w:r w:rsidRPr="00987D02">
        <w:lastRenderedPageBreak/>
        <w:t>CHAPTER FOUR</w:t>
      </w:r>
      <w:bookmarkEnd w:id="94"/>
    </w:p>
    <w:p w14:paraId="4D58AAE2" w14:textId="0B793EEB" w:rsidR="00117DE6" w:rsidRPr="00987D02" w:rsidRDefault="00117DE6" w:rsidP="00EC01AF">
      <w:pPr>
        <w:pStyle w:val="Heading1"/>
        <w:spacing w:before="0" w:line="240" w:lineRule="auto"/>
      </w:pPr>
      <w:bookmarkStart w:id="95" w:name="_Toc90493941"/>
      <w:r w:rsidRPr="00987D02">
        <w:t>4.0 RESULTS</w:t>
      </w:r>
      <w:bookmarkEnd w:id="95"/>
    </w:p>
    <w:p w14:paraId="72A09984" w14:textId="4769F823" w:rsidR="00117DE6" w:rsidRDefault="00117DE6" w:rsidP="00EC01AF">
      <w:pPr>
        <w:pStyle w:val="Heading2"/>
        <w:spacing w:line="240" w:lineRule="auto"/>
      </w:pPr>
      <w:bookmarkStart w:id="96" w:name="_Toc90493942"/>
      <w:r w:rsidRPr="00987D02">
        <w:t>4.1 Types of vegetables consumed by study participants</w:t>
      </w:r>
      <w:bookmarkEnd w:id="96"/>
      <w:r w:rsidRPr="00987D02">
        <w:tab/>
      </w:r>
    </w:p>
    <w:p w14:paraId="2FC20E2A" w14:textId="324AACDC" w:rsidR="00652007" w:rsidRDefault="00652007" w:rsidP="00652007">
      <w:pPr>
        <w:spacing w:before="0" w:beforeAutospacing="0" w:after="0" w:afterAutospacing="0"/>
        <w:rPr>
          <w:rStyle w:val="SubtleEmphasis"/>
        </w:rPr>
      </w:pPr>
      <w:r w:rsidRPr="00987D02">
        <w:rPr>
          <w:rFonts w:cs="Times New Roman"/>
          <w:szCs w:val="24"/>
        </w:rPr>
        <w:t xml:space="preserve">Table </w:t>
      </w:r>
      <w:r>
        <w:rPr>
          <w:rFonts w:cs="Times New Roman"/>
          <w:szCs w:val="24"/>
        </w:rPr>
        <w:t>4.1</w:t>
      </w:r>
      <w:r w:rsidRPr="00987D02">
        <w:rPr>
          <w:rFonts w:cs="Times New Roman"/>
          <w:szCs w:val="24"/>
        </w:rPr>
        <w:t xml:space="preserve"> shows t</w:t>
      </w:r>
      <w:r>
        <w:rPr>
          <w:rFonts w:cs="Times New Roman"/>
          <w:szCs w:val="24"/>
        </w:rPr>
        <w:t>he types of vegetables consumed</w:t>
      </w:r>
      <w:r w:rsidRPr="00987D02">
        <w:rPr>
          <w:rFonts w:cs="Times New Roman"/>
          <w:szCs w:val="24"/>
        </w:rPr>
        <w:t xml:space="preserve"> by </w:t>
      </w:r>
      <w:r>
        <w:rPr>
          <w:rFonts w:cs="Times New Roman"/>
          <w:szCs w:val="24"/>
        </w:rPr>
        <w:t>majority of the study participants. The</w:t>
      </w:r>
      <w:r w:rsidRPr="00987D02">
        <w:rPr>
          <w:rFonts w:cs="Times New Roman"/>
          <w:szCs w:val="24"/>
        </w:rPr>
        <w:t xml:space="preserve"> highest vegetable consumed by the participants was tomato in</w:t>
      </w:r>
      <w:r>
        <w:rPr>
          <w:rFonts w:cs="Times New Roman"/>
          <w:szCs w:val="24"/>
        </w:rPr>
        <w:t xml:space="preserve"> the form of tomato stew (23.76</w:t>
      </w:r>
      <w:r w:rsidRPr="00987D02">
        <w:rPr>
          <w:rFonts w:cs="Times New Roman"/>
          <w:szCs w:val="24"/>
        </w:rPr>
        <w:t xml:space="preserve">%), followed by </w:t>
      </w:r>
      <w:r>
        <w:rPr>
          <w:rFonts w:cs="Times New Roman"/>
          <w:szCs w:val="24"/>
        </w:rPr>
        <w:t>tomato soup</w:t>
      </w:r>
      <w:r w:rsidRPr="00987D02">
        <w:rPr>
          <w:rFonts w:cs="Times New Roman"/>
          <w:szCs w:val="24"/>
        </w:rPr>
        <w:t xml:space="preserve"> (</w:t>
      </w:r>
      <w:r>
        <w:rPr>
          <w:rFonts w:eastAsia="Times New Roman" w:cs="Times New Roman"/>
          <w:bCs/>
          <w:szCs w:val="24"/>
        </w:rPr>
        <w:t>18 .18</w:t>
      </w:r>
      <w:r w:rsidRPr="00987D02">
        <w:rPr>
          <w:rFonts w:eastAsia="Times New Roman" w:cs="Times New Roman"/>
          <w:bCs/>
          <w:szCs w:val="24"/>
        </w:rPr>
        <w:t xml:space="preserve">%) </w:t>
      </w:r>
      <w:r w:rsidRPr="00987D02">
        <w:rPr>
          <w:rFonts w:cs="Times New Roman"/>
          <w:szCs w:val="24"/>
        </w:rPr>
        <w:t xml:space="preserve">and </w:t>
      </w:r>
      <w:r>
        <w:rPr>
          <w:rFonts w:cs="Times New Roman"/>
          <w:szCs w:val="24"/>
        </w:rPr>
        <w:t xml:space="preserve">tomato </w:t>
      </w:r>
      <w:r w:rsidRPr="00144923">
        <w:rPr>
          <w:rFonts w:cs="Times New Roman"/>
          <w:i/>
          <w:szCs w:val="24"/>
        </w:rPr>
        <w:t>Abom</w:t>
      </w:r>
      <w:r w:rsidRPr="00987D02">
        <w:rPr>
          <w:rFonts w:cs="Times New Roman"/>
          <w:szCs w:val="24"/>
        </w:rPr>
        <w:t xml:space="preserve"> (</w:t>
      </w:r>
      <w:r>
        <w:rPr>
          <w:rFonts w:eastAsia="Times New Roman" w:cs="Times New Roman"/>
          <w:bCs/>
          <w:szCs w:val="24"/>
        </w:rPr>
        <w:t>15.70</w:t>
      </w:r>
      <w:r w:rsidRPr="00987D02">
        <w:rPr>
          <w:rFonts w:eastAsia="Times New Roman" w:cs="Times New Roman"/>
          <w:bCs/>
          <w:szCs w:val="24"/>
        </w:rPr>
        <w:t>%)</w:t>
      </w:r>
      <w:r w:rsidRPr="00987D02">
        <w:rPr>
          <w:rFonts w:cs="Times New Roman"/>
          <w:szCs w:val="24"/>
        </w:rPr>
        <w:t xml:space="preserve">. A lower </w:t>
      </w:r>
      <w:r>
        <w:rPr>
          <w:rFonts w:cs="Times New Roman"/>
          <w:szCs w:val="24"/>
        </w:rPr>
        <w:t xml:space="preserve">proportion </w:t>
      </w:r>
      <w:r w:rsidRPr="00987D02">
        <w:rPr>
          <w:rFonts w:eastAsia="Times New Roman" w:cs="Times New Roman"/>
          <w:bCs/>
          <w:szCs w:val="24"/>
        </w:rPr>
        <w:t xml:space="preserve">of the study population </w:t>
      </w:r>
      <w:r w:rsidRPr="00987D02">
        <w:rPr>
          <w:rFonts w:cs="Times New Roman"/>
          <w:szCs w:val="24"/>
        </w:rPr>
        <w:t>consumed onion</w:t>
      </w:r>
      <w:r>
        <w:rPr>
          <w:rFonts w:cs="Times New Roman"/>
          <w:szCs w:val="24"/>
        </w:rPr>
        <w:t xml:space="preserve"> (0.41%)</w:t>
      </w:r>
      <w:r w:rsidRPr="00987D02">
        <w:rPr>
          <w:rFonts w:cs="Times New Roman"/>
          <w:szCs w:val="24"/>
        </w:rPr>
        <w:t xml:space="preserve"> in its raw form. </w:t>
      </w:r>
      <w:r w:rsidRPr="006753A6">
        <w:rPr>
          <w:rStyle w:val="SubtleEmphasis"/>
        </w:rPr>
        <w:t xml:space="preserve"> </w:t>
      </w:r>
    </w:p>
    <w:p w14:paraId="3E31BA38" w14:textId="77777777" w:rsidR="00652007" w:rsidRPr="004B1864" w:rsidRDefault="00652007" w:rsidP="00652007">
      <w:pPr>
        <w:spacing w:before="0" w:beforeAutospacing="0" w:after="0" w:afterAutospacing="0" w:line="276" w:lineRule="auto"/>
        <w:rPr>
          <w:rStyle w:val="SubtleEmphasis"/>
          <w:b/>
        </w:rPr>
      </w:pPr>
      <w:r w:rsidRPr="004B1864">
        <w:rPr>
          <w:rStyle w:val="SubtleEmphasis"/>
          <w:b/>
        </w:rPr>
        <w:t>Table 4.1: Types of vegetables and composite vegetable foods consumed by study participants (N=272)</w:t>
      </w:r>
    </w:p>
    <w:tbl>
      <w:tblPr>
        <w:tblStyle w:val="TableGrid"/>
        <w:tblpPr w:leftFromText="180" w:rightFromText="180" w:vertAnchor="page" w:horzAnchor="margin" w:tblpY="661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6"/>
        <w:gridCol w:w="4004"/>
      </w:tblGrid>
      <w:tr w:rsidR="00652007" w:rsidRPr="00987D02" w14:paraId="1BB10579" w14:textId="77777777" w:rsidTr="00652007">
        <w:trPr>
          <w:trHeight w:val="85"/>
        </w:trPr>
        <w:tc>
          <w:tcPr>
            <w:tcW w:w="5356" w:type="dxa"/>
            <w:tcBorders>
              <w:top w:val="single" w:sz="4" w:space="0" w:color="auto"/>
              <w:left w:val="nil"/>
              <w:bottom w:val="single" w:sz="4" w:space="0" w:color="auto"/>
              <w:right w:val="nil"/>
            </w:tcBorders>
            <w:noWrap/>
            <w:hideMark/>
          </w:tcPr>
          <w:p w14:paraId="7009CB8A" w14:textId="77777777" w:rsidR="00652007" w:rsidRPr="00987D02" w:rsidRDefault="00652007" w:rsidP="00652007">
            <w:pPr>
              <w:spacing w:before="0" w:beforeAutospacing="0" w:line="276" w:lineRule="auto"/>
              <w:rPr>
                <w:rFonts w:eastAsia="Times New Roman" w:cs="Times New Roman"/>
                <w:b/>
                <w:szCs w:val="24"/>
              </w:rPr>
            </w:pPr>
            <w:r w:rsidRPr="00987D02">
              <w:rPr>
                <w:rFonts w:eastAsia="Times New Roman" w:cs="Times New Roman"/>
                <w:b/>
                <w:szCs w:val="24"/>
              </w:rPr>
              <w:t xml:space="preserve">Vegetable </w:t>
            </w:r>
          </w:p>
        </w:tc>
        <w:tc>
          <w:tcPr>
            <w:tcW w:w="4004" w:type="dxa"/>
            <w:tcBorders>
              <w:top w:val="single" w:sz="4" w:space="0" w:color="auto"/>
              <w:left w:val="nil"/>
              <w:bottom w:val="single" w:sz="4" w:space="0" w:color="auto"/>
              <w:right w:val="nil"/>
            </w:tcBorders>
            <w:noWrap/>
            <w:hideMark/>
          </w:tcPr>
          <w:p w14:paraId="42D25FC6" w14:textId="77777777" w:rsidR="00652007" w:rsidRPr="00987D02" w:rsidRDefault="00652007" w:rsidP="00652007">
            <w:pPr>
              <w:spacing w:before="0" w:beforeAutospacing="0" w:line="276" w:lineRule="auto"/>
              <w:jc w:val="center"/>
              <w:rPr>
                <w:rFonts w:eastAsia="Times New Roman" w:cs="Times New Roman"/>
                <w:b/>
                <w:bCs/>
                <w:szCs w:val="24"/>
              </w:rPr>
            </w:pPr>
            <w:r w:rsidRPr="00987D02">
              <w:rPr>
                <w:rFonts w:eastAsia="Times New Roman" w:cs="Times New Roman"/>
                <w:b/>
                <w:bCs/>
                <w:szCs w:val="24"/>
              </w:rPr>
              <w:t>Frequency (%)</w:t>
            </w:r>
          </w:p>
        </w:tc>
      </w:tr>
      <w:tr w:rsidR="00652007" w:rsidRPr="00987D02" w14:paraId="14BD869B" w14:textId="77777777" w:rsidTr="00652007">
        <w:trPr>
          <w:trHeight w:val="300"/>
        </w:trPr>
        <w:tc>
          <w:tcPr>
            <w:tcW w:w="5356" w:type="dxa"/>
            <w:tcBorders>
              <w:top w:val="single" w:sz="4" w:space="0" w:color="auto"/>
              <w:left w:val="nil"/>
              <w:bottom w:val="nil"/>
              <w:right w:val="nil"/>
            </w:tcBorders>
            <w:noWrap/>
            <w:hideMark/>
          </w:tcPr>
          <w:p w14:paraId="712BC4ED"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Tomato Stew</w:t>
            </w:r>
          </w:p>
        </w:tc>
        <w:tc>
          <w:tcPr>
            <w:tcW w:w="4004" w:type="dxa"/>
            <w:tcBorders>
              <w:top w:val="single" w:sz="4" w:space="0" w:color="auto"/>
              <w:left w:val="nil"/>
              <w:bottom w:val="nil"/>
              <w:right w:val="nil"/>
            </w:tcBorders>
            <w:noWrap/>
            <w:hideMark/>
          </w:tcPr>
          <w:p w14:paraId="372EAD5C"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115 (23.76)</w:t>
            </w:r>
          </w:p>
        </w:tc>
      </w:tr>
      <w:tr w:rsidR="00652007" w:rsidRPr="00987D02" w14:paraId="1D513CE5" w14:textId="77777777" w:rsidTr="00652007">
        <w:trPr>
          <w:trHeight w:val="300"/>
        </w:trPr>
        <w:tc>
          <w:tcPr>
            <w:tcW w:w="5356" w:type="dxa"/>
            <w:tcBorders>
              <w:top w:val="nil"/>
              <w:left w:val="nil"/>
              <w:bottom w:val="nil"/>
              <w:right w:val="nil"/>
            </w:tcBorders>
            <w:noWrap/>
            <w:hideMark/>
          </w:tcPr>
          <w:p w14:paraId="45E1962A" w14:textId="77777777" w:rsidR="00652007" w:rsidRPr="00987D02" w:rsidRDefault="00652007" w:rsidP="00652007">
            <w:pPr>
              <w:spacing w:before="0" w:beforeAutospacing="0" w:line="276" w:lineRule="auto"/>
              <w:rPr>
                <w:rFonts w:eastAsia="Times New Roman" w:cs="Times New Roman"/>
                <w:szCs w:val="24"/>
              </w:rPr>
            </w:pPr>
            <w:r>
              <w:rPr>
                <w:rFonts w:eastAsia="Times New Roman" w:cs="Times New Roman"/>
                <w:szCs w:val="24"/>
              </w:rPr>
              <w:t>Tomato</w:t>
            </w:r>
            <w:r w:rsidRPr="00987D02">
              <w:rPr>
                <w:rFonts w:eastAsia="Times New Roman" w:cs="Times New Roman"/>
                <w:szCs w:val="24"/>
              </w:rPr>
              <w:t xml:space="preserve"> Soup</w:t>
            </w:r>
          </w:p>
        </w:tc>
        <w:tc>
          <w:tcPr>
            <w:tcW w:w="4004" w:type="dxa"/>
            <w:tcBorders>
              <w:top w:val="nil"/>
              <w:left w:val="nil"/>
              <w:bottom w:val="nil"/>
              <w:right w:val="nil"/>
            </w:tcBorders>
            <w:noWrap/>
            <w:hideMark/>
          </w:tcPr>
          <w:p w14:paraId="7A4AA963"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88 (18.18)</w:t>
            </w:r>
          </w:p>
        </w:tc>
      </w:tr>
      <w:tr w:rsidR="00652007" w:rsidRPr="00987D02" w14:paraId="4FD603E2" w14:textId="77777777" w:rsidTr="00652007">
        <w:trPr>
          <w:trHeight w:val="300"/>
        </w:trPr>
        <w:tc>
          <w:tcPr>
            <w:tcW w:w="5356" w:type="dxa"/>
            <w:tcBorders>
              <w:top w:val="nil"/>
              <w:left w:val="nil"/>
              <w:bottom w:val="nil"/>
              <w:right w:val="nil"/>
            </w:tcBorders>
            <w:noWrap/>
            <w:hideMark/>
          </w:tcPr>
          <w:p w14:paraId="5099CF78"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 xml:space="preserve">Tomato </w:t>
            </w:r>
            <w:r w:rsidRPr="00144923">
              <w:rPr>
                <w:rFonts w:eastAsia="Times New Roman" w:cs="Times New Roman"/>
                <w:i/>
                <w:szCs w:val="24"/>
              </w:rPr>
              <w:t>Abom</w:t>
            </w:r>
            <w:r w:rsidRPr="00987D02">
              <w:rPr>
                <w:rFonts w:eastAsia="Times New Roman" w:cs="Times New Roman"/>
                <w:szCs w:val="24"/>
              </w:rPr>
              <w:t xml:space="preserve"> (ground tomato, onion and pepper)</w:t>
            </w:r>
          </w:p>
        </w:tc>
        <w:tc>
          <w:tcPr>
            <w:tcW w:w="4004" w:type="dxa"/>
            <w:tcBorders>
              <w:top w:val="nil"/>
              <w:left w:val="nil"/>
              <w:bottom w:val="nil"/>
              <w:right w:val="nil"/>
            </w:tcBorders>
            <w:noWrap/>
            <w:hideMark/>
          </w:tcPr>
          <w:p w14:paraId="37B903DD"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79 (15.70)</w:t>
            </w:r>
          </w:p>
        </w:tc>
      </w:tr>
      <w:tr w:rsidR="00652007" w:rsidRPr="00987D02" w14:paraId="29D588D0" w14:textId="77777777" w:rsidTr="00652007">
        <w:trPr>
          <w:trHeight w:val="300"/>
        </w:trPr>
        <w:tc>
          <w:tcPr>
            <w:tcW w:w="5356" w:type="dxa"/>
            <w:tcBorders>
              <w:top w:val="nil"/>
              <w:left w:val="nil"/>
              <w:bottom w:val="nil"/>
              <w:right w:val="nil"/>
            </w:tcBorders>
            <w:noWrap/>
            <w:hideMark/>
          </w:tcPr>
          <w:p w14:paraId="605FE3B2"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Vegetable Salad (raw)</w:t>
            </w:r>
          </w:p>
        </w:tc>
        <w:tc>
          <w:tcPr>
            <w:tcW w:w="4004" w:type="dxa"/>
            <w:tcBorders>
              <w:top w:val="nil"/>
              <w:left w:val="nil"/>
              <w:bottom w:val="nil"/>
              <w:right w:val="nil"/>
            </w:tcBorders>
            <w:noWrap/>
            <w:hideMark/>
          </w:tcPr>
          <w:p w14:paraId="59AF0166"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41 (8.47)</w:t>
            </w:r>
          </w:p>
        </w:tc>
      </w:tr>
      <w:tr w:rsidR="00652007" w:rsidRPr="00987D02" w14:paraId="217BEB34" w14:textId="77777777" w:rsidTr="00652007">
        <w:trPr>
          <w:trHeight w:val="300"/>
        </w:trPr>
        <w:tc>
          <w:tcPr>
            <w:tcW w:w="5356" w:type="dxa"/>
            <w:tcBorders>
              <w:top w:val="nil"/>
              <w:left w:val="nil"/>
              <w:bottom w:val="nil"/>
              <w:right w:val="nil"/>
            </w:tcBorders>
            <w:noWrap/>
            <w:hideMark/>
          </w:tcPr>
          <w:p w14:paraId="7FEE5678" w14:textId="77777777" w:rsidR="00652007" w:rsidRPr="00987D02" w:rsidRDefault="00652007" w:rsidP="00652007">
            <w:pPr>
              <w:spacing w:before="0" w:beforeAutospacing="0" w:line="276" w:lineRule="auto"/>
              <w:rPr>
                <w:rFonts w:eastAsia="Times New Roman" w:cs="Times New Roman"/>
                <w:szCs w:val="24"/>
              </w:rPr>
            </w:pPr>
            <w:r w:rsidRPr="00144923">
              <w:rPr>
                <w:rFonts w:eastAsia="Times New Roman" w:cs="Times New Roman"/>
                <w:i/>
                <w:szCs w:val="24"/>
              </w:rPr>
              <w:t>Kontomire</w:t>
            </w:r>
            <w:r w:rsidRPr="00987D02">
              <w:rPr>
                <w:rFonts w:eastAsia="Times New Roman" w:cs="Times New Roman"/>
                <w:szCs w:val="24"/>
              </w:rPr>
              <w:t xml:space="preserve"> Stew</w:t>
            </w:r>
          </w:p>
        </w:tc>
        <w:tc>
          <w:tcPr>
            <w:tcW w:w="4004" w:type="dxa"/>
            <w:tcBorders>
              <w:top w:val="nil"/>
              <w:left w:val="nil"/>
              <w:bottom w:val="nil"/>
              <w:right w:val="nil"/>
            </w:tcBorders>
            <w:noWrap/>
            <w:hideMark/>
          </w:tcPr>
          <w:p w14:paraId="757841A9"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39 (8.05)</w:t>
            </w:r>
          </w:p>
        </w:tc>
      </w:tr>
      <w:tr w:rsidR="00652007" w:rsidRPr="00987D02" w14:paraId="4C7B51E1" w14:textId="77777777" w:rsidTr="00652007">
        <w:trPr>
          <w:trHeight w:val="300"/>
        </w:trPr>
        <w:tc>
          <w:tcPr>
            <w:tcW w:w="5356" w:type="dxa"/>
            <w:tcBorders>
              <w:top w:val="nil"/>
              <w:left w:val="nil"/>
              <w:bottom w:val="nil"/>
              <w:right w:val="nil"/>
            </w:tcBorders>
            <w:noWrap/>
            <w:hideMark/>
          </w:tcPr>
          <w:p w14:paraId="29FAF8A4"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Okro Stew</w:t>
            </w:r>
          </w:p>
        </w:tc>
        <w:tc>
          <w:tcPr>
            <w:tcW w:w="4004" w:type="dxa"/>
            <w:tcBorders>
              <w:top w:val="nil"/>
              <w:left w:val="nil"/>
              <w:bottom w:val="nil"/>
              <w:right w:val="nil"/>
            </w:tcBorders>
            <w:noWrap/>
            <w:hideMark/>
          </w:tcPr>
          <w:p w14:paraId="1C2181C0"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29 (5.99)</w:t>
            </w:r>
          </w:p>
        </w:tc>
      </w:tr>
      <w:tr w:rsidR="00652007" w:rsidRPr="00987D02" w14:paraId="3A770EF9" w14:textId="77777777" w:rsidTr="00652007">
        <w:trPr>
          <w:trHeight w:val="300"/>
        </w:trPr>
        <w:tc>
          <w:tcPr>
            <w:tcW w:w="5356" w:type="dxa"/>
            <w:tcBorders>
              <w:top w:val="nil"/>
              <w:left w:val="nil"/>
              <w:bottom w:val="nil"/>
              <w:right w:val="nil"/>
            </w:tcBorders>
            <w:noWrap/>
            <w:hideMark/>
          </w:tcPr>
          <w:p w14:paraId="3201083F"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Garden Egg Stew</w:t>
            </w:r>
          </w:p>
        </w:tc>
        <w:tc>
          <w:tcPr>
            <w:tcW w:w="4004" w:type="dxa"/>
            <w:tcBorders>
              <w:top w:val="nil"/>
              <w:left w:val="nil"/>
              <w:bottom w:val="nil"/>
              <w:right w:val="nil"/>
            </w:tcBorders>
            <w:noWrap/>
            <w:hideMark/>
          </w:tcPr>
          <w:p w14:paraId="6CA614C1"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25 (5.17)</w:t>
            </w:r>
          </w:p>
        </w:tc>
      </w:tr>
      <w:tr w:rsidR="00652007" w:rsidRPr="00987D02" w14:paraId="57E8DEBB" w14:textId="77777777" w:rsidTr="00652007">
        <w:trPr>
          <w:trHeight w:val="300"/>
        </w:trPr>
        <w:tc>
          <w:tcPr>
            <w:tcW w:w="5356" w:type="dxa"/>
            <w:tcBorders>
              <w:top w:val="nil"/>
              <w:left w:val="nil"/>
              <w:bottom w:val="nil"/>
              <w:right w:val="nil"/>
            </w:tcBorders>
            <w:noWrap/>
            <w:hideMark/>
          </w:tcPr>
          <w:p w14:paraId="04863ECD"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Okro Soup</w:t>
            </w:r>
          </w:p>
        </w:tc>
        <w:tc>
          <w:tcPr>
            <w:tcW w:w="4004" w:type="dxa"/>
            <w:tcBorders>
              <w:top w:val="nil"/>
              <w:left w:val="nil"/>
              <w:bottom w:val="nil"/>
              <w:right w:val="nil"/>
            </w:tcBorders>
            <w:noWrap/>
            <w:hideMark/>
          </w:tcPr>
          <w:p w14:paraId="2D23F7DF"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24 (4.96)</w:t>
            </w:r>
          </w:p>
        </w:tc>
      </w:tr>
      <w:tr w:rsidR="00652007" w:rsidRPr="00987D02" w14:paraId="7C88113B" w14:textId="77777777" w:rsidTr="00652007">
        <w:trPr>
          <w:trHeight w:val="300"/>
        </w:trPr>
        <w:tc>
          <w:tcPr>
            <w:tcW w:w="5356" w:type="dxa"/>
            <w:tcBorders>
              <w:top w:val="nil"/>
              <w:left w:val="nil"/>
              <w:bottom w:val="nil"/>
              <w:right w:val="nil"/>
            </w:tcBorders>
            <w:noWrap/>
            <w:hideMark/>
          </w:tcPr>
          <w:p w14:paraId="1BB59908"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Cabbage Stew</w:t>
            </w:r>
          </w:p>
        </w:tc>
        <w:tc>
          <w:tcPr>
            <w:tcW w:w="4004" w:type="dxa"/>
            <w:tcBorders>
              <w:top w:val="nil"/>
              <w:left w:val="nil"/>
              <w:bottom w:val="nil"/>
              <w:right w:val="nil"/>
            </w:tcBorders>
            <w:noWrap/>
            <w:hideMark/>
          </w:tcPr>
          <w:p w14:paraId="20BC8D5E"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10 (2.07)</w:t>
            </w:r>
          </w:p>
        </w:tc>
      </w:tr>
      <w:tr w:rsidR="00652007" w:rsidRPr="00987D02" w14:paraId="33E64023" w14:textId="77777777" w:rsidTr="00652007">
        <w:trPr>
          <w:trHeight w:val="300"/>
        </w:trPr>
        <w:tc>
          <w:tcPr>
            <w:tcW w:w="5356" w:type="dxa"/>
            <w:tcBorders>
              <w:top w:val="nil"/>
              <w:left w:val="nil"/>
              <w:bottom w:val="nil"/>
              <w:right w:val="nil"/>
            </w:tcBorders>
            <w:noWrap/>
            <w:hideMark/>
          </w:tcPr>
          <w:p w14:paraId="0B0A0C95"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Tomatoes (raw)</w:t>
            </w:r>
          </w:p>
        </w:tc>
        <w:tc>
          <w:tcPr>
            <w:tcW w:w="4004" w:type="dxa"/>
            <w:tcBorders>
              <w:top w:val="nil"/>
              <w:left w:val="nil"/>
              <w:bottom w:val="nil"/>
              <w:right w:val="nil"/>
            </w:tcBorders>
            <w:noWrap/>
            <w:hideMark/>
          </w:tcPr>
          <w:p w14:paraId="1B916541"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9 (1.86)</w:t>
            </w:r>
          </w:p>
        </w:tc>
      </w:tr>
      <w:tr w:rsidR="00652007" w:rsidRPr="00987D02" w14:paraId="7BCC7F5B" w14:textId="77777777" w:rsidTr="00652007">
        <w:trPr>
          <w:trHeight w:val="300"/>
        </w:trPr>
        <w:tc>
          <w:tcPr>
            <w:tcW w:w="5356" w:type="dxa"/>
            <w:tcBorders>
              <w:top w:val="nil"/>
              <w:left w:val="nil"/>
              <w:bottom w:val="nil"/>
              <w:right w:val="nil"/>
            </w:tcBorders>
            <w:noWrap/>
            <w:hideMark/>
          </w:tcPr>
          <w:p w14:paraId="23374A2B"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Vegetable Stew</w:t>
            </w:r>
          </w:p>
        </w:tc>
        <w:tc>
          <w:tcPr>
            <w:tcW w:w="4004" w:type="dxa"/>
            <w:tcBorders>
              <w:top w:val="nil"/>
              <w:left w:val="nil"/>
              <w:bottom w:val="nil"/>
              <w:right w:val="nil"/>
            </w:tcBorders>
            <w:noWrap/>
            <w:hideMark/>
          </w:tcPr>
          <w:p w14:paraId="1B252A17"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6 (1.24)</w:t>
            </w:r>
          </w:p>
        </w:tc>
      </w:tr>
      <w:tr w:rsidR="00652007" w:rsidRPr="00987D02" w14:paraId="0E730A82" w14:textId="77777777" w:rsidTr="00652007">
        <w:trPr>
          <w:trHeight w:val="225"/>
        </w:trPr>
        <w:tc>
          <w:tcPr>
            <w:tcW w:w="5356" w:type="dxa"/>
            <w:tcBorders>
              <w:top w:val="nil"/>
              <w:left w:val="nil"/>
              <w:bottom w:val="nil"/>
              <w:right w:val="nil"/>
            </w:tcBorders>
            <w:noWrap/>
            <w:hideMark/>
          </w:tcPr>
          <w:p w14:paraId="6F3EBF71"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Cabbage (raw)</w:t>
            </w:r>
          </w:p>
        </w:tc>
        <w:tc>
          <w:tcPr>
            <w:tcW w:w="4004" w:type="dxa"/>
            <w:tcBorders>
              <w:top w:val="nil"/>
              <w:left w:val="nil"/>
              <w:bottom w:val="nil"/>
              <w:right w:val="nil"/>
            </w:tcBorders>
            <w:noWrap/>
            <w:hideMark/>
          </w:tcPr>
          <w:p w14:paraId="554335C8"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5 (1.03)</w:t>
            </w:r>
          </w:p>
        </w:tc>
      </w:tr>
      <w:tr w:rsidR="00652007" w:rsidRPr="00987D02" w14:paraId="7F8F3CD2" w14:textId="77777777" w:rsidTr="00652007">
        <w:trPr>
          <w:trHeight w:val="300"/>
        </w:trPr>
        <w:tc>
          <w:tcPr>
            <w:tcW w:w="5356" w:type="dxa"/>
            <w:tcBorders>
              <w:top w:val="nil"/>
              <w:left w:val="nil"/>
              <w:bottom w:val="nil"/>
              <w:right w:val="nil"/>
            </w:tcBorders>
            <w:noWrap/>
            <w:hideMark/>
          </w:tcPr>
          <w:p w14:paraId="6E66D053"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Carrot (raw)</w:t>
            </w:r>
          </w:p>
        </w:tc>
        <w:tc>
          <w:tcPr>
            <w:tcW w:w="4004" w:type="dxa"/>
            <w:tcBorders>
              <w:top w:val="nil"/>
              <w:left w:val="nil"/>
              <w:bottom w:val="nil"/>
              <w:right w:val="nil"/>
            </w:tcBorders>
            <w:noWrap/>
            <w:hideMark/>
          </w:tcPr>
          <w:p w14:paraId="7952FBB5"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4 (0.83)</w:t>
            </w:r>
          </w:p>
        </w:tc>
      </w:tr>
      <w:tr w:rsidR="00652007" w:rsidRPr="00987D02" w14:paraId="29BDA714" w14:textId="77777777" w:rsidTr="00652007">
        <w:trPr>
          <w:trHeight w:val="300"/>
        </w:trPr>
        <w:tc>
          <w:tcPr>
            <w:tcW w:w="5356" w:type="dxa"/>
            <w:tcBorders>
              <w:top w:val="nil"/>
              <w:left w:val="nil"/>
              <w:bottom w:val="nil"/>
              <w:right w:val="nil"/>
            </w:tcBorders>
            <w:noWrap/>
            <w:hideMark/>
          </w:tcPr>
          <w:p w14:paraId="351D3E0C" w14:textId="77777777" w:rsidR="00652007" w:rsidRPr="00987D02" w:rsidRDefault="00652007" w:rsidP="00652007">
            <w:pPr>
              <w:spacing w:before="0" w:beforeAutospacing="0" w:line="276" w:lineRule="auto"/>
              <w:rPr>
                <w:rFonts w:eastAsia="Times New Roman" w:cs="Times New Roman"/>
                <w:szCs w:val="24"/>
              </w:rPr>
            </w:pPr>
            <w:r w:rsidRPr="00144923">
              <w:rPr>
                <w:rFonts w:eastAsia="Times New Roman" w:cs="Times New Roman"/>
                <w:i/>
                <w:szCs w:val="24"/>
              </w:rPr>
              <w:t>Kontomire</w:t>
            </w:r>
            <w:r w:rsidRPr="00987D02">
              <w:rPr>
                <w:rFonts w:eastAsia="Times New Roman" w:cs="Times New Roman"/>
                <w:szCs w:val="24"/>
              </w:rPr>
              <w:t xml:space="preserve"> Soup</w:t>
            </w:r>
          </w:p>
        </w:tc>
        <w:tc>
          <w:tcPr>
            <w:tcW w:w="4004" w:type="dxa"/>
            <w:tcBorders>
              <w:top w:val="nil"/>
              <w:left w:val="nil"/>
              <w:bottom w:val="nil"/>
              <w:right w:val="nil"/>
            </w:tcBorders>
            <w:noWrap/>
            <w:hideMark/>
          </w:tcPr>
          <w:p w14:paraId="3DE232A5"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4 (0.83)</w:t>
            </w:r>
          </w:p>
        </w:tc>
      </w:tr>
      <w:tr w:rsidR="00652007" w:rsidRPr="00987D02" w14:paraId="47AB4338" w14:textId="77777777" w:rsidTr="00652007">
        <w:trPr>
          <w:trHeight w:val="300"/>
        </w:trPr>
        <w:tc>
          <w:tcPr>
            <w:tcW w:w="5356" w:type="dxa"/>
            <w:tcBorders>
              <w:top w:val="nil"/>
              <w:left w:val="nil"/>
              <w:bottom w:val="nil"/>
              <w:right w:val="nil"/>
            </w:tcBorders>
            <w:noWrap/>
            <w:hideMark/>
          </w:tcPr>
          <w:p w14:paraId="6BBF7A83"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Lettuce (raw)</w:t>
            </w:r>
          </w:p>
        </w:tc>
        <w:tc>
          <w:tcPr>
            <w:tcW w:w="4004" w:type="dxa"/>
            <w:tcBorders>
              <w:top w:val="nil"/>
              <w:left w:val="nil"/>
              <w:bottom w:val="nil"/>
              <w:right w:val="nil"/>
            </w:tcBorders>
            <w:noWrap/>
            <w:hideMark/>
          </w:tcPr>
          <w:p w14:paraId="2BCBE209"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4 (0.83)</w:t>
            </w:r>
          </w:p>
        </w:tc>
      </w:tr>
      <w:tr w:rsidR="00652007" w:rsidRPr="00987D02" w14:paraId="3B7E4262" w14:textId="77777777" w:rsidTr="00652007">
        <w:trPr>
          <w:trHeight w:val="300"/>
        </w:trPr>
        <w:tc>
          <w:tcPr>
            <w:tcW w:w="5356" w:type="dxa"/>
            <w:tcBorders>
              <w:top w:val="nil"/>
              <w:left w:val="nil"/>
              <w:bottom w:val="nil"/>
              <w:right w:val="nil"/>
            </w:tcBorders>
            <w:noWrap/>
            <w:hideMark/>
          </w:tcPr>
          <w:p w14:paraId="103E8DEB"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Cucumber (raw)</w:t>
            </w:r>
          </w:p>
        </w:tc>
        <w:tc>
          <w:tcPr>
            <w:tcW w:w="4004" w:type="dxa"/>
            <w:tcBorders>
              <w:top w:val="nil"/>
              <w:left w:val="nil"/>
              <w:bottom w:val="nil"/>
              <w:right w:val="nil"/>
            </w:tcBorders>
            <w:noWrap/>
            <w:hideMark/>
          </w:tcPr>
          <w:p w14:paraId="4AD72A4A"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3 (0.62)</w:t>
            </w:r>
          </w:p>
        </w:tc>
      </w:tr>
      <w:tr w:rsidR="00652007" w:rsidRPr="00987D02" w14:paraId="430D3BBE" w14:textId="77777777" w:rsidTr="00652007">
        <w:trPr>
          <w:trHeight w:val="300"/>
        </w:trPr>
        <w:tc>
          <w:tcPr>
            <w:tcW w:w="5356" w:type="dxa"/>
            <w:tcBorders>
              <w:top w:val="nil"/>
              <w:left w:val="nil"/>
              <w:bottom w:val="single" w:sz="4" w:space="0" w:color="auto"/>
              <w:right w:val="nil"/>
            </w:tcBorders>
            <w:noWrap/>
            <w:hideMark/>
          </w:tcPr>
          <w:p w14:paraId="75C579D9" w14:textId="77777777" w:rsidR="00652007" w:rsidRPr="00987D02" w:rsidRDefault="00652007" w:rsidP="00652007">
            <w:pPr>
              <w:spacing w:before="0" w:beforeAutospacing="0" w:line="276" w:lineRule="auto"/>
              <w:rPr>
                <w:rFonts w:eastAsia="Times New Roman" w:cs="Times New Roman"/>
                <w:szCs w:val="24"/>
              </w:rPr>
            </w:pPr>
            <w:r w:rsidRPr="00987D02">
              <w:rPr>
                <w:rFonts w:eastAsia="Times New Roman" w:cs="Times New Roman"/>
                <w:szCs w:val="24"/>
              </w:rPr>
              <w:t>Onion (raw)</w:t>
            </w:r>
          </w:p>
        </w:tc>
        <w:tc>
          <w:tcPr>
            <w:tcW w:w="4004" w:type="dxa"/>
            <w:tcBorders>
              <w:top w:val="nil"/>
              <w:left w:val="nil"/>
              <w:bottom w:val="single" w:sz="4" w:space="0" w:color="auto"/>
              <w:right w:val="nil"/>
            </w:tcBorders>
            <w:noWrap/>
            <w:hideMark/>
          </w:tcPr>
          <w:p w14:paraId="33E06847" w14:textId="77777777" w:rsidR="00652007" w:rsidRPr="004D10F2" w:rsidRDefault="00652007" w:rsidP="00652007">
            <w:pPr>
              <w:spacing w:before="0" w:beforeAutospacing="0" w:line="276" w:lineRule="auto"/>
              <w:jc w:val="center"/>
              <w:rPr>
                <w:rFonts w:eastAsia="Times New Roman" w:cs="Times New Roman"/>
                <w:bCs/>
                <w:szCs w:val="24"/>
              </w:rPr>
            </w:pPr>
            <w:r w:rsidRPr="004D10F2">
              <w:rPr>
                <w:rFonts w:eastAsia="Times New Roman" w:cs="Times New Roman"/>
                <w:bCs/>
                <w:szCs w:val="24"/>
              </w:rPr>
              <w:t xml:space="preserve">  2 (0.41)</w:t>
            </w:r>
          </w:p>
        </w:tc>
      </w:tr>
    </w:tbl>
    <w:p w14:paraId="75D641C5" w14:textId="77777777" w:rsidR="00652007" w:rsidRDefault="00652007" w:rsidP="00652007">
      <w:pPr>
        <w:spacing w:before="0" w:beforeAutospacing="0" w:after="0" w:afterAutospacing="0"/>
        <w:rPr>
          <w:rStyle w:val="SubtleEmphasis"/>
        </w:rPr>
      </w:pPr>
    </w:p>
    <w:p w14:paraId="42A62CF0" w14:textId="77777777" w:rsidR="00652007" w:rsidRDefault="00652007" w:rsidP="00652007">
      <w:pPr>
        <w:spacing w:before="0" w:beforeAutospacing="0" w:after="0" w:afterAutospacing="0" w:line="276" w:lineRule="auto"/>
        <w:rPr>
          <w:rStyle w:val="SubtleEmphasis"/>
          <w:b/>
        </w:rPr>
      </w:pPr>
    </w:p>
    <w:p w14:paraId="47613D37" w14:textId="77777777" w:rsidR="00652007" w:rsidRPr="00652007" w:rsidRDefault="00652007" w:rsidP="00652007"/>
    <w:p w14:paraId="042DFDBE" w14:textId="76CBCC39" w:rsidR="00117DE6" w:rsidRPr="00EC69C7" w:rsidRDefault="00117DE6" w:rsidP="00D51FBD">
      <w:pPr>
        <w:pStyle w:val="Heading2"/>
        <w:spacing w:before="0" w:beforeAutospacing="0" w:after="0" w:afterAutospacing="0" w:line="240" w:lineRule="auto"/>
        <w:rPr>
          <w:rFonts w:cs="Times New Roman"/>
          <w:szCs w:val="24"/>
        </w:rPr>
      </w:pPr>
      <w:bookmarkStart w:id="97" w:name="_Toc90493943"/>
      <w:r w:rsidRPr="00EC69C7">
        <w:lastRenderedPageBreak/>
        <w:t>4.2 The mean nitrate levels for raw vegetables</w:t>
      </w:r>
      <w:bookmarkEnd w:id="97"/>
    </w:p>
    <w:p w14:paraId="3DE6E641" w14:textId="583AF73B" w:rsidR="00F82DE2" w:rsidRPr="00987D02" w:rsidRDefault="00117DE6" w:rsidP="00F82DE2">
      <w:pPr>
        <w:rPr>
          <w:rFonts w:cs="Times New Roman"/>
          <w:szCs w:val="24"/>
        </w:rPr>
      </w:pPr>
      <w:r w:rsidRPr="00987D02">
        <w:rPr>
          <w:rFonts w:cs="Times New Roman"/>
          <w:szCs w:val="24"/>
        </w:rPr>
        <w:t xml:space="preserve">The </w:t>
      </w:r>
      <w:r w:rsidR="00144923" w:rsidRPr="00987D02">
        <w:rPr>
          <w:rFonts w:cs="Times New Roman"/>
          <w:szCs w:val="24"/>
        </w:rPr>
        <w:t>result of the nitrate levels of the identified vegetables is</w:t>
      </w:r>
      <w:r w:rsidRPr="00987D02">
        <w:rPr>
          <w:rFonts w:cs="Times New Roman"/>
          <w:szCs w:val="24"/>
        </w:rPr>
        <w:t xml:space="preserve"> </w:t>
      </w:r>
      <w:r w:rsidR="00EE5B80" w:rsidRPr="00987D02">
        <w:rPr>
          <w:rFonts w:cs="Times New Roman"/>
          <w:szCs w:val="24"/>
        </w:rPr>
        <w:t>present</w:t>
      </w:r>
      <w:r w:rsidR="00144923">
        <w:rPr>
          <w:rFonts w:cs="Times New Roman"/>
          <w:szCs w:val="24"/>
        </w:rPr>
        <w:t>ed</w:t>
      </w:r>
      <w:r w:rsidRPr="00987D02">
        <w:rPr>
          <w:rFonts w:cs="Times New Roman"/>
          <w:szCs w:val="24"/>
        </w:rPr>
        <w:t xml:space="preserve"> in Table 4</w:t>
      </w:r>
      <w:r w:rsidR="00975072">
        <w:rPr>
          <w:rFonts w:cs="Times New Roman"/>
          <w:szCs w:val="24"/>
        </w:rPr>
        <w:t>.2</w:t>
      </w:r>
      <w:r w:rsidRPr="00987D02">
        <w:rPr>
          <w:rFonts w:cs="Times New Roman"/>
          <w:szCs w:val="24"/>
        </w:rPr>
        <w:t xml:space="preserve">. </w:t>
      </w:r>
      <w:r w:rsidR="00144923" w:rsidRPr="00144923">
        <w:rPr>
          <w:rFonts w:cs="Times New Roman"/>
          <w:i/>
          <w:szCs w:val="24"/>
        </w:rPr>
        <w:t>Kontomire</w:t>
      </w:r>
      <w:r w:rsidR="00252705" w:rsidRPr="00987D02">
        <w:rPr>
          <w:rFonts w:cs="Times New Roman"/>
          <w:szCs w:val="24"/>
        </w:rPr>
        <w:t xml:space="preserve"> </w:t>
      </w:r>
      <w:r w:rsidR="00252705">
        <w:rPr>
          <w:rFonts w:cs="Times New Roman"/>
          <w:szCs w:val="24"/>
        </w:rPr>
        <w:t xml:space="preserve">recorded the </w:t>
      </w:r>
      <w:r w:rsidR="00C458BA">
        <w:rPr>
          <w:rFonts w:cs="Times New Roman"/>
          <w:szCs w:val="24"/>
        </w:rPr>
        <w:t>highest</w:t>
      </w:r>
      <w:r w:rsidRPr="00987D02">
        <w:rPr>
          <w:rFonts w:cs="Times New Roman"/>
          <w:szCs w:val="24"/>
        </w:rPr>
        <w:t xml:space="preserve"> nitrate </w:t>
      </w:r>
      <w:r w:rsidR="000C3B1A">
        <w:rPr>
          <w:rFonts w:cs="Times New Roman"/>
          <w:szCs w:val="24"/>
        </w:rPr>
        <w:t xml:space="preserve">levels </w:t>
      </w:r>
      <w:r w:rsidR="00252705">
        <w:rPr>
          <w:rFonts w:cs="Times New Roman"/>
          <w:szCs w:val="24"/>
        </w:rPr>
        <w:t xml:space="preserve">of </w:t>
      </w:r>
      <w:r w:rsidR="000C3B1A">
        <w:rPr>
          <w:rFonts w:cs="Times New Roman"/>
          <w:szCs w:val="24"/>
        </w:rPr>
        <w:t>(</w:t>
      </w:r>
      <w:r w:rsidR="001440B7" w:rsidRPr="001440B7">
        <w:rPr>
          <w:rFonts w:cs="Times New Roman"/>
          <w:szCs w:val="24"/>
        </w:rPr>
        <w:t>171.04 ± 13.37</w:t>
      </w:r>
      <w:r w:rsidR="00D732C7" w:rsidRPr="00D732C7">
        <w:rPr>
          <w:rFonts w:cs="Times New Roman"/>
          <w:szCs w:val="24"/>
        </w:rPr>
        <w:t xml:space="preserve"> </w:t>
      </w:r>
      <w:r w:rsidR="00D732C7">
        <w:rPr>
          <w:rFonts w:cs="Times New Roman"/>
          <w:szCs w:val="24"/>
        </w:rPr>
        <w:t>mg/kg</w:t>
      </w:r>
      <w:r w:rsidR="000C3B1A">
        <w:rPr>
          <w:rFonts w:cs="Times New Roman"/>
          <w:szCs w:val="24"/>
        </w:rPr>
        <w:t xml:space="preserve">) </w:t>
      </w:r>
      <w:r w:rsidRPr="00987D02">
        <w:rPr>
          <w:rFonts w:cs="Times New Roman"/>
          <w:szCs w:val="24"/>
        </w:rPr>
        <w:t xml:space="preserve">and </w:t>
      </w:r>
      <w:r w:rsidR="00252705" w:rsidRPr="00987D02">
        <w:rPr>
          <w:rFonts w:cs="Times New Roman"/>
          <w:szCs w:val="24"/>
        </w:rPr>
        <w:t xml:space="preserve">onion </w:t>
      </w:r>
      <w:r w:rsidRPr="00987D02">
        <w:rPr>
          <w:rFonts w:cs="Times New Roman"/>
          <w:szCs w:val="24"/>
        </w:rPr>
        <w:t xml:space="preserve">the lowest </w:t>
      </w:r>
      <w:r w:rsidR="00975072">
        <w:rPr>
          <w:rFonts w:cs="Times New Roman"/>
          <w:szCs w:val="24"/>
        </w:rPr>
        <w:t xml:space="preserve">of </w:t>
      </w:r>
      <w:r w:rsidR="000C3B1A">
        <w:rPr>
          <w:rFonts w:cs="Times New Roman"/>
          <w:szCs w:val="24"/>
        </w:rPr>
        <w:t>(</w:t>
      </w:r>
      <w:r w:rsidRPr="00987D02">
        <w:rPr>
          <w:rFonts w:cs="Times New Roman"/>
          <w:szCs w:val="24"/>
        </w:rPr>
        <w:t>101</w:t>
      </w:r>
      <w:r w:rsidR="001440B7">
        <w:rPr>
          <w:rFonts w:cs="Times New Roman"/>
          <w:szCs w:val="24"/>
        </w:rPr>
        <w:t xml:space="preserve">.60 </w:t>
      </w:r>
      <w:r w:rsidR="00252705">
        <w:rPr>
          <w:rFonts w:cs="Times New Roman"/>
          <w:szCs w:val="24"/>
        </w:rPr>
        <w:t>± 30.41</w:t>
      </w:r>
      <w:r w:rsidR="00D732C7" w:rsidRPr="00D732C7">
        <w:rPr>
          <w:rFonts w:cs="Times New Roman"/>
          <w:szCs w:val="24"/>
        </w:rPr>
        <w:t xml:space="preserve"> </w:t>
      </w:r>
      <w:r w:rsidR="00D732C7">
        <w:rPr>
          <w:rFonts w:cs="Times New Roman"/>
          <w:szCs w:val="24"/>
        </w:rPr>
        <w:t>mg/kg</w:t>
      </w:r>
      <w:r w:rsidR="000C3B1A">
        <w:rPr>
          <w:rFonts w:cs="Times New Roman"/>
          <w:szCs w:val="24"/>
        </w:rPr>
        <w:t>)</w:t>
      </w:r>
      <w:r w:rsidR="004D10F2">
        <w:rPr>
          <w:rFonts w:cs="Times New Roman"/>
          <w:szCs w:val="24"/>
        </w:rPr>
        <w:t xml:space="preserve">. </w:t>
      </w:r>
    </w:p>
    <w:p w14:paraId="5E1C2022" w14:textId="5AE1E51B" w:rsidR="00117DE6" w:rsidRPr="006753A6" w:rsidRDefault="00117DE6" w:rsidP="00C21D59">
      <w:pPr>
        <w:pStyle w:val="Default"/>
        <w:spacing w:before="0" w:beforeAutospacing="0"/>
        <w:rPr>
          <w:rStyle w:val="SubtleEmphasis"/>
        </w:rPr>
      </w:pPr>
      <w:bookmarkStart w:id="98" w:name="_Toc90493973"/>
      <w:r w:rsidRPr="006753A6">
        <w:rPr>
          <w:rStyle w:val="SubtleEmphasis"/>
        </w:rPr>
        <w:t>Table 4</w:t>
      </w:r>
      <w:r w:rsidR="00FD5D60" w:rsidRPr="006753A6">
        <w:rPr>
          <w:rStyle w:val="SubtleEmphasis"/>
        </w:rPr>
        <w:t>.2</w:t>
      </w:r>
      <w:r w:rsidR="003D4858">
        <w:rPr>
          <w:rStyle w:val="SubtleEmphasis"/>
        </w:rPr>
        <w:t>: Mean nitrate (mg/kg</w:t>
      </w:r>
      <w:r w:rsidRPr="006753A6">
        <w:rPr>
          <w:rStyle w:val="SubtleEmphasis"/>
        </w:rPr>
        <w:t>) for uncooked (raw) vegetables</w:t>
      </w:r>
      <w:r w:rsidR="00C21D59">
        <w:rPr>
          <w:rStyle w:val="SubtleEmphasis"/>
        </w:rPr>
        <w:t xml:space="preserve"> </w:t>
      </w:r>
      <w:bookmarkEnd w:id="98"/>
    </w:p>
    <w:tbl>
      <w:tblPr>
        <w:tblStyle w:val="TableGrid"/>
        <w:tblpPr w:leftFromText="180" w:rightFromText="180" w:vertAnchor="text" w:horzAnchor="margin" w:tblpY="72"/>
        <w:tblW w:w="1007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5"/>
        <w:gridCol w:w="2160"/>
        <w:gridCol w:w="1735"/>
        <w:gridCol w:w="1925"/>
        <w:gridCol w:w="1920"/>
      </w:tblGrid>
      <w:tr w:rsidR="004327C4" w:rsidRPr="00987D02" w14:paraId="5C2056AD" w14:textId="77777777" w:rsidTr="00E456D1">
        <w:trPr>
          <w:trHeight w:val="318"/>
        </w:trPr>
        <w:tc>
          <w:tcPr>
            <w:tcW w:w="2335" w:type="dxa"/>
            <w:tcBorders>
              <w:top w:val="single" w:sz="4" w:space="0" w:color="auto"/>
              <w:bottom w:val="single" w:sz="4" w:space="0" w:color="auto"/>
            </w:tcBorders>
            <w:hideMark/>
          </w:tcPr>
          <w:p w14:paraId="7E8291F9" w14:textId="77777777" w:rsidR="004327C4" w:rsidRPr="00987D02" w:rsidRDefault="004327C4" w:rsidP="00695AF7">
            <w:pPr>
              <w:spacing w:line="276" w:lineRule="auto"/>
              <w:rPr>
                <w:rFonts w:eastAsia="Times New Roman" w:cs="Times New Roman"/>
                <w:b/>
                <w:bCs/>
                <w:szCs w:val="24"/>
              </w:rPr>
            </w:pPr>
            <w:r w:rsidRPr="00987D02">
              <w:rPr>
                <w:rFonts w:eastAsia="Times New Roman" w:cs="Times New Roman"/>
                <w:b/>
                <w:bCs/>
                <w:szCs w:val="24"/>
              </w:rPr>
              <w:t>Vegetable</w:t>
            </w:r>
          </w:p>
        </w:tc>
        <w:tc>
          <w:tcPr>
            <w:tcW w:w="2160" w:type="dxa"/>
            <w:tcBorders>
              <w:top w:val="single" w:sz="4" w:space="0" w:color="auto"/>
              <w:bottom w:val="single" w:sz="4" w:space="0" w:color="auto"/>
            </w:tcBorders>
          </w:tcPr>
          <w:p w14:paraId="4F0702BE" w14:textId="542D5D4D" w:rsidR="004327C4" w:rsidRDefault="004327C4" w:rsidP="00695AF7">
            <w:pPr>
              <w:spacing w:line="276" w:lineRule="auto"/>
              <w:jc w:val="center"/>
              <w:rPr>
                <w:rFonts w:eastAsia="Times New Roman" w:cs="Times New Roman"/>
                <w:b/>
                <w:bCs/>
                <w:szCs w:val="24"/>
              </w:rPr>
            </w:pPr>
            <w:r>
              <w:rPr>
                <w:rFonts w:eastAsia="Times New Roman" w:cs="Times New Roman"/>
                <w:b/>
                <w:bCs/>
                <w:szCs w:val="24"/>
              </w:rPr>
              <w:t>Mean Nitrate (mg/kg) Agbogbloshie       Market</w:t>
            </w:r>
          </w:p>
        </w:tc>
        <w:tc>
          <w:tcPr>
            <w:tcW w:w="1735" w:type="dxa"/>
            <w:tcBorders>
              <w:top w:val="single" w:sz="4" w:space="0" w:color="auto"/>
              <w:bottom w:val="single" w:sz="4" w:space="0" w:color="auto"/>
            </w:tcBorders>
          </w:tcPr>
          <w:p w14:paraId="4C44E6A1" w14:textId="306E3150" w:rsidR="004327C4" w:rsidRDefault="004327C4" w:rsidP="00695AF7">
            <w:pPr>
              <w:spacing w:before="0" w:beforeAutospacing="0" w:line="276" w:lineRule="auto"/>
              <w:jc w:val="center"/>
              <w:rPr>
                <w:rFonts w:eastAsia="Times New Roman" w:cs="Times New Roman"/>
                <w:b/>
                <w:bCs/>
                <w:szCs w:val="24"/>
              </w:rPr>
            </w:pPr>
            <w:r>
              <w:rPr>
                <w:rFonts w:eastAsia="Times New Roman" w:cs="Times New Roman"/>
                <w:b/>
                <w:bCs/>
                <w:szCs w:val="24"/>
              </w:rPr>
              <w:t>Mean Nitrate (mg/kg) Dome     Market</w:t>
            </w:r>
          </w:p>
        </w:tc>
        <w:tc>
          <w:tcPr>
            <w:tcW w:w="1925" w:type="dxa"/>
            <w:tcBorders>
              <w:top w:val="single" w:sz="4" w:space="0" w:color="auto"/>
              <w:bottom w:val="single" w:sz="4" w:space="0" w:color="auto"/>
            </w:tcBorders>
          </w:tcPr>
          <w:p w14:paraId="5FFCADA8" w14:textId="4253A4EF" w:rsidR="004327C4" w:rsidRDefault="004327C4" w:rsidP="00695AF7">
            <w:pPr>
              <w:spacing w:line="276" w:lineRule="auto"/>
              <w:jc w:val="center"/>
              <w:rPr>
                <w:rFonts w:eastAsia="Times New Roman" w:cs="Times New Roman"/>
                <w:b/>
                <w:bCs/>
                <w:szCs w:val="24"/>
              </w:rPr>
            </w:pPr>
            <w:r>
              <w:rPr>
                <w:rFonts w:eastAsia="Times New Roman" w:cs="Times New Roman"/>
                <w:b/>
                <w:bCs/>
                <w:szCs w:val="24"/>
              </w:rPr>
              <w:t>Mean Nitrate (mg/kg) Shoprite Market</w:t>
            </w:r>
          </w:p>
        </w:tc>
        <w:tc>
          <w:tcPr>
            <w:tcW w:w="1920" w:type="dxa"/>
            <w:tcBorders>
              <w:top w:val="single" w:sz="4" w:space="0" w:color="auto"/>
              <w:bottom w:val="single" w:sz="4" w:space="0" w:color="auto"/>
            </w:tcBorders>
          </w:tcPr>
          <w:p w14:paraId="7226F8B6" w14:textId="4111B940" w:rsidR="004327C4" w:rsidRPr="00987D02" w:rsidRDefault="004327C4" w:rsidP="00695AF7">
            <w:pPr>
              <w:spacing w:line="276" w:lineRule="auto"/>
              <w:jc w:val="center"/>
              <w:rPr>
                <w:rFonts w:eastAsia="Times New Roman" w:cs="Times New Roman"/>
                <w:b/>
                <w:bCs/>
                <w:szCs w:val="24"/>
              </w:rPr>
            </w:pPr>
            <w:r>
              <w:rPr>
                <w:rFonts w:eastAsia="Times New Roman" w:cs="Times New Roman"/>
                <w:b/>
                <w:bCs/>
                <w:szCs w:val="24"/>
              </w:rPr>
              <w:t xml:space="preserve">Overall </w:t>
            </w:r>
            <w:r w:rsidRPr="00987D02">
              <w:rPr>
                <w:rFonts w:eastAsia="Times New Roman" w:cs="Times New Roman"/>
                <w:b/>
                <w:bCs/>
                <w:szCs w:val="24"/>
              </w:rPr>
              <w:t xml:space="preserve">Mean Nitrate </w:t>
            </w:r>
            <w:r>
              <w:rPr>
                <w:rFonts w:eastAsia="Times New Roman" w:cs="Times New Roman"/>
                <w:b/>
                <w:bCs/>
                <w:szCs w:val="24"/>
              </w:rPr>
              <w:t>(mg/kg)</w:t>
            </w:r>
          </w:p>
        </w:tc>
      </w:tr>
      <w:tr w:rsidR="004327C4" w:rsidRPr="00331519" w14:paraId="1FF3986A" w14:textId="77777777" w:rsidTr="00E456D1">
        <w:trPr>
          <w:trHeight w:val="300"/>
        </w:trPr>
        <w:tc>
          <w:tcPr>
            <w:tcW w:w="2335" w:type="dxa"/>
            <w:tcBorders>
              <w:top w:val="single" w:sz="4" w:space="0" w:color="auto"/>
            </w:tcBorders>
            <w:noWrap/>
            <w:hideMark/>
          </w:tcPr>
          <w:p w14:paraId="5FAA0EBA" w14:textId="06EF4445" w:rsidR="004327C4" w:rsidRPr="00331519" w:rsidRDefault="004327C4" w:rsidP="004B02B7">
            <w:pPr>
              <w:tabs>
                <w:tab w:val="right" w:pos="2286"/>
              </w:tabs>
              <w:spacing w:line="360" w:lineRule="auto"/>
              <w:rPr>
                <w:rFonts w:eastAsia="Times New Roman" w:cs="Times New Roman"/>
                <w:szCs w:val="24"/>
              </w:rPr>
            </w:pPr>
            <w:r w:rsidRPr="00144923">
              <w:rPr>
                <w:rFonts w:eastAsia="Times New Roman" w:cs="Times New Roman"/>
                <w:i/>
                <w:szCs w:val="24"/>
              </w:rPr>
              <w:t>Kontomire</w:t>
            </w:r>
            <w:r w:rsidRPr="00331519">
              <w:rPr>
                <w:rFonts w:eastAsia="Times New Roman" w:cs="Times New Roman"/>
                <w:szCs w:val="24"/>
              </w:rPr>
              <w:tab/>
            </w:r>
          </w:p>
        </w:tc>
        <w:tc>
          <w:tcPr>
            <w:tcW w:w="2160" w:type="dxa"/>
            <w:tcBorders>
              <w:top w:val="single" w:sz="4" w:space="0" w:color="auto"/>
            </w:tcBorders>
          </w:tcPr>
          <w:p w14:paraId="516B9690" w14:textId="6D9F02DC"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158.40</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19.73</w:t>
            </w:r>
          </w:p>
        </w:tc>
        <w:tc>
          <w:tcPr>
            <w:tcW w:w="1735" w:type="dxa"/>
            <w:tcBorders>
              <w:top w:val="single" w:sz="4" w:space="0" w:color="auto"/>
            </w:tcBorders>
          </w:tcPr>
          <w:p w14:paraId="4D379F73" w14:textId="784A4674"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185.04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24.09</w:t>
            </w:r>
          </w:p>
        </w:tc>
        <w:tc>
          <w:tcPr>
            <w:tcW w:w="1925" w:type="dxa"/>
            <w:tcBorders>
              <w:top w:val="single" w:sz="4" w:space="0" w:color="auto"/>
            </w:tcBorders>
          </w:tcPr>
          <w:p w14:paraId="19C2B6E4" w14:textId="798131F6"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169.68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13.39</w:t>
            </w:r>
          </w:p>
        </w:tc>
        <w:tc>
          <w:tcPr>
            <w:tcW w:w="1920" w:type="dxa"/>
            <w:tcBorders>
              <w:top w:val="single" w:sz="4" w:space="0" w:color="auto"/>
            </w:tcBorders>
          </w:tcPr>
          <w:p w14:paraId="1A03D448" w14:textId="7B9EE4F6"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171.04 ± 13.37</w:t>
            </w:r>
          </w:p>
        </w:tc>
      </w:tr>
      <w:tr w:rsidR="004327C4" w:rsidRPr="00331519" w14:paraId="0E5A9169" w14:textId="77777777" w:rsidTr="00E456D1">
        <w:trPr>
          <w:trHeight w:val="300"/>
        </w:trPr>
        <w:tc>
          <w:tcPr>
            <w:tcW w:w="2335" w:type="dxa"/>
            <w:noWrap/>
            <w:hideMark/>
          </w:tcPr>
          <w:p w14:paraId="5F2ACE35"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Cabbage</w:t>
            </w:r>
          </w:p>
        </w:tc>
        <w:tc>
          <w:tcPr>
            <w:tcW w:w="2160" w:type="dxa"/>
          </w:tcPr>
          <w:p w14:paraId="56F4734A" w14:textId="7EBA53BA"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156.96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4327C4">
              <w:rPr>
                <w:rFonts w:cs="Times New Roman"/>
                <w:bCs/>
                <w:szCs w:val="24"/>
              </w:rPr>
              <w:t>32.42</w:t>
            </w:r>
          </w:p>
        </w:tc>
        <w:tc>
          <w:tcPr>
            <w:tcW w:w="1735" w:type="dxa"/>
          </w:tcPr>
          <w:p w14:paraId="3C508D51" w14:textId="2B2A68E2"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184.80</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8.31</w:t>
            </w:r>
          </w:p>
        </w:tc>
        <w:tc>
          <w:tcPr>
            <w:tcW w:w="1925" w:type="dxa"/>
          </w:tcPr>
          <w:p w14:paraId="384020BF" w14:textId="219D6DFB"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162.96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14.22</w:t>
            </w:r>
          </w:p>
        </w:tc>
        <w:tc>
          <w:tcPr>
            <w:tcW w:w="1920" w:type="dxa"/>
          </w:tcPr>
          <w:p w14:paraId="0835ADD6" w14:textId="5DEF1687"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168.24 ± 14.65</w:t>
            </w:r>
          </w:p>
        </w:tc>
      </w:tr>
      <w:tr w:rsidR="004327C4" w:rsidRPr="00331519" w14:paraId="3DBC8005" w14:textId="77777777" w:rsidTr="00E456D1">
        <w:trPr>
          <w:trHeight w:val="300"/>
        </w:trPr>
        <w:tc>
          <w:tcPr>
            <w:tcW w:w="2335" w:type="dxa"/>
            <w:noWrap/>
            <w:hideMark/>
          </w:tcPr>
          <w:p w14:paraId="43891221"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Green Beans</w:t>
            </w:r>
          </w:p>
        </w:tc>
        <w:tc>
          <w:tcPr>
            <w:tcW w:w="2160" w:type="dxa"/>
          </w:tcPr>
          <w:p w14:paraId="0D3BBB47" w14:textId="58196AFB"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144.48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11.64</w:t>
            </w:r>
          </w:p>
        </w:tc>
        <w:tc>
          <w:tcPr>
            <w:tcW w:w="1735" w:type="dxa"/>
          </w:tcPr>
          <w:p w14:paraId="2BFD03D0" w14:textId="1CB95E15"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166.56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6.49</w:t>
            </w:r>
          </w:p>
        </w:tc>
        <w:tc>
          <w:tcPr>
            <w:tcW w:w="1925" w:type="dxa"/>
          </w:tcPr>
          <w:p w14:paraId="7F94C017" w14:textId="183AB261"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156.96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4.99</w:t>
            </w:r>
          </w:p>
        </w:tc>
        <w:tc>
          <w:tcPr>
            <w:tcW w:w="1920" w:type="dxa"/>
          </w:tcPr>
          <w:p w14:paraId="7C896389" w14:textId="0F3501DA"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156.00 ± 11.07</w:t>
            </w:r>
          </w:p>
        </w:tc>
      </w:tr>
      <w:tr w:rsidR="004327C4" w:rsidRPr="00331519" w14:paraId="3DBC0B31" w14:textId="77777777" w:rsidTr="00E456D1">
        <w:trPr>
          <w:trHeight w:val="300"/>
        </w:trPr>
        <w:tc>
          <w:tcPr>
            <w:tcW w:w="2335" w:type="dxa"/>
            <w:noWrap/>
            <w:hideMark/>
          </w:tcPr>
          <w:p w14:paraId="03882666"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 xml:space="preserve">Vegetable Salad </w:t>
            </w:r>
          </w:p>
        </w:tc>
        <w:tc>
          <w:tcPr>
            <w:tcW w:w="2160" w:type="dxa"/>
          </w:tcPr>
          <w:p w14:paraId="6C790AD6" w14:textId="5C7CB589"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130.56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0.83</w:t>
            </w:r>
          </w:p>
        </w:tc>
        <w:tc>
          <w:tcPr>
            <w:tcW w:w="1735" w:type="dxa"/>
          </w:tcPr>
          <w:p w14:paraId="11639360" w14:textId="23094F31"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178.32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18.59</w:t>
            </w:r>
          </w:p>
        </w:tc>
        <w:tc>
          <w:tcPr>
            <w:tcW w:w="1925" w:type="dxa"/>
          </w:tcPr>
          <w:p w14:paraId="1BB84A8C" w14:textId="17A77693"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154.32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4.79</w:t>
            </w:r>
          </w:p>
        </w:tc>
        <w:tc>
          <w:tcPr>
            <w:tcW w:w="1920" w:type="dxa"/>
          </w:tcPr>
          <w:p w14:paraId="1935BDB8" w14:textId="089A1F88"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154.40 ± 23.88</w:t>
            </w:r>
          </w:p>
        </w:tc>
      </w:tr>
      <w:tr w:rsidR="004327C4" w:rsidRPr="00331519" w14:paraId="414B83B5" w14:textId="77777777" w:rsidTr="00E456D1">
        <w:trPr>
          <w:trHeight w:val="300"/>
        </w:trPr>
        <w:tc>
          <w:tcPr>
            <w:tcW w:w="2335" w:type="dxa"/>
            <w:noWrap/>
            <w:hideMark/>
          </w:tcPr>
          <w:p w14:paraId="72063E59" w14:textId="382A51AF" w:rsidR="004327C4" w:rsidRPr="00331519" w:rsidRDefault="004327C4" w:rsidP="004B02B7">
            <w:pPr>
              <w:spacing w:line="360" w:lineRule="auto"/>
              <w:rPr>
                <w:rFonts w:eastAsia="Times New Roman" w:cs="Times New Roman"/>
                <w:szCs w:val="24"/>
              </w:rPr>
            </w:pPr>
            <w:r w:rsidRPr="00144923">
              <w:rPr>
                <w:rFonts w:eastAsia="Times New Roman" w:cs="Times New Roman"/>
                <w:i/>
                <w:szCs w:val="24"/>
              </w:rPr>
              <w:t>Ayoyo</w:t>
            </w:r>
          </w:p>
        </w:tc>
        <w:tc>
          <w:tcPr>
            <w:tcW w:w="2160" w:type="dxa"/>
          </w:tcPr>
          <w:p w14:paraId="291C55AE" w14:textId="184F9932"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134.64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34.25</w:t>
            </w:r>
          </w:p>
        </w:tc>
        <w:tc>
          <w:tcPr>
            <w:tcW w:w="1735" w:type="dxa"/>
          </w:tcPr>
          <w:p w14:paraId="4FAE8598" w14:textId="5FD722B2"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160.80</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10.24</w:t>
            </w:r>
          </w:p>
        </w:tc>
        <w:tc>
          <w:tcPr>
            <w:tcW w:w="1925" w:type="dxa"/>
          </w:tcPr>
          <w:p w14:paraId="011BC6C9" w14:textId="05822D99" w:rsidR="004327C4" w:rsidRPr="003143FF" w:rsidRDefault="004327C4" w:rsidP="004B02B7">
            <w:pPr>
              <w:spacing w:line="360" w:lineRule="auto"/>
              <w:jc w:val="center"/>
              <w:rPr>
                <w:rFonts w:eastAsia="Times New Roman" w:cs="Times New Roman"/>
                <w:szCs w:val="24"/>
              </w:rPr>
            </w:pPr>
            <w:r w:rsidRPr="003143FF">
              <w:rPr>
                <w:rFonts w:eastAsia="Times New Roman" w:cs="Times New Roman"/>
                <w:szCs w:val="24"/>
              </w:rPr>
              <w:t>-</w:t>
            </w:r>
            <w:r>
              <w:rPr>
                <w:rFonts w:eastAsia="Times New Roman" w:cs="Times New Roman"/>
                <w:szCs w:val="24"/>
              </w:rPr>
              <w:t xml:space="preserve"> </w:t>
            </w:r>
          </w:p>
        </w:tc>
        <w:tc>
          <w:tcPr>
            <w:tcW w:w="1920" w:type="dxa"/>
          </w:tcPr>
          <w:p w14:paraId="7492DD95" w14:textId="0810A1CC"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147.72 ± 18.50</w:t>
            </w:r>
          </w:p>
        </w:tc>
      </w:tr>
      <w:tr w:rsidR="004327C4" w:rsidRPr="00331519" w14:paraId="5EF3FACE" w14:textId="77777777" w:rsidTr="00E456D1">
        <w:trPr>
          <w:trHeight w:val="300"/>
        </w:trPr>
        <w:tc>
          <w:tcPr>
            <w:tcW w:w="2335" w:type="dxa"/>
            <w:noWrap/>
            <w:hideMark/>
          </w:tcPr>
          <w:p w14:paraId="090883DC"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Sweet Pepper</w:t>
            </w:r>
          </w:p>
        </w:tc>
        <w:tc>
          <w:tcPr>
            <w:tcW w:w="2160" w:type="dxa"/>
          </w:tcPr>
          <w:p w14:paraId="58C30409" w14:textId="2C7F367C"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130.56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7.93</w:t>
            </w:r>
          </w:p>
        </w:tc>
        <w:tc>
          <w:tcPr>
            <w:tcW w:w="1735" w:type="dxa"/>
          </w:tcPr>
          <w:p w14:paraId="62FE880D" w14:textId="7DF45ACD"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157.92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14.13</w:t>
            </w:r>
          </w:p>
        </w:tc>
        <w:tc>
          <w:tcPr>
            <w:tcW w:w="1925" w:type="dxa"/>
          </w:tcPr>
          <w:p w14:paraId="6E9A3C86" w14:textId="3A8A66F5"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153.12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12.58</w:t>
            </w:r>
          </w:p>
        </w:tc>
        <w:tc>
          <w:tcPr>
            <w:tcW w:w="1920" w:type="dxa"/>
          </w:tcPr>
          <w:p w14:paraId="26B73EE1" w14:textId="21A5BEED"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147.20 ± 14.61</w:t>
            </w:r>
          </w:p>
        </w:tc>
      </w:tr>
      <w:tr w:rsidR="004327C4" w:rsidRPr="00331519" w14:paraId="4FE103A1" w14:textId="77777777" w:rsidTr="00E456D1">
        <w:trPr>
          <w:trHeight w:val="300"/>
        </w:trPr>
        <w:tc>
          <w:tcPr>
            <w:tcW w:w="2335" w:type="dxa"/>
            <w:noWrap/>
            <w:hideMark/>
          </w:tcPr>
          <w:p w14:paraId="50E98C19"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 xml:space="preserve">Garlic </w:t>
            </w:r>
          </w:p>
        </w:tc>
        <w:tc>
          <w:tcPr>
            <w:tcW w:w="2160" w:type="dxa"/>
          </w:tcPr>
          <w:p w14:paraId="35308890" w14:textId="73FBDF9B"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132.48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Pr>
                <w:rFonts w:cs="Times New Roman"/>
                <w:bCs/>
                <w:szCs w:val="24"/>
              </w:rPr>
              <w:t>7.48</w:t>
            </w:r>
          </w:p>
        </w:tc>
        <w:tc>
          <w:tcPr>
            <w:tcW w:w="1735" w:type="dxa"/>
          </w:tcPr>
          <w:p w14:paraId="423E599E" w14:textId="09519F60"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142.80</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9.59</w:t>
            </w:r>
          </w:p>
        </w:tc>
        <w:tc>
          <w:tcPr>
            <w:tcW w:w="1925" w:type="dxa"/>
          </w:tcPr>
          <w:p w14:paraId="55F0DE02" w14:textId="0E23D3D4"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156.72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11.39</w:t>
            </w:r>
          </w:p>
        </w:tc>
        <w:tc>
          <w:tcPr>
            <w:tcW w:w="1920" w:type="dxa"/>
          </w:tcPr>
          <w:p w14:paraId="2AB07E10" w14:textId="2E10CF63"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144.00 ± 12.16</w:t>
            </w:r>
          </w:p>
        </w:tc>
      </w:tr>
      <w:tr w:rsidR="004327C4" w:rsidRPr="00331519" w14:paraId="55955A63" w14:textId="77777777" w:rsidTr="00E456D1">
        <w:trPr>
          <w:trHeight w:val="326"/>
        </w:trPr>
        <w:tc>
          <w:tcPr>
            <w:tcW w:w="2335" w:type="dxa"/>
            <w:noWrap/>
            <w:hideMark/>
          </w:tcPr>
          <w:p w14:paraId="06550CD6" w14:textId="77777777" w:rsidR="004327C4" w:rsidRPr="00331519" w:rsidRDefault="004327C4" w:rsidP="004B02B7">
            <w:pPr>
              <w:tabs>
                <w:tab w:val="right" w:pos="2772"/>
              </w:tabs>
              <w:spacing w:line="360" w:lineRule="auto"/>
              <w:rPr>
                <w:rFonts w:eastAsia="Times New Roman" w:cs="Times New Roman"/>
                <w:szCs w:val="24"/>
              </w:rPr>
            </w:pPr>
            <w:r w:rsidRPr="00331519">
              <w:rPr>
                <w:rFonts w:eastAsia="Times New Roman" w:cs="Times New Roman"/>
                <w:szCs w:val="24"/>
              </w:rPr>
              <w:t>Lettuce</w:t>
            </w:r>
            <w:r w:rsidRPr="00331519">
              <w:rPr>
                <w:rFonts w:eastAsia="Times New Roman" w:cs="Times New Roman"/>
                <w:szCs w:val="24"/>
              </w:rPr>
              <w:tab/>
            </w:r>
          </w:p>
        </w:tc>
        <w:tc>
          <w:tcPr>
            <w:tcW w:w="2160" w:type="dxa"/>
          </w:tcPr>
          <w:p w14:paraId="23851B2B" w14:textId="448DD791"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109.68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26.00</w:t>
            </w:r>
          </w:p>
        </w:tc>
        <w:tc>
          <w:tcPr>
            <w:tcW w:w="1735" w:type="dxa"/>
          </w:tcPr>
          <w:p w14:paraId="53F9EE3F" w14:textId="6A3BD68E"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153.84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5.40</w:t>
            </w:r>
          </w:p>
        </w:tc>
        <w:tc>
          <w:tcPr>
            <w:tcW w:w="1925" w:type="dxa"/>
          </w:tcPr>
          <w:p w14:paraId="53803D9D" w14:textId="596B9471"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156.24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9.36</w:t>
            </w:r>
          </w:p>
        </w:tc>
        <w:tc>
          <w:tcPr>
            <w:tcW w:w="1920" w:type="dxa"/>
          </w:tcPr>
          <w:p w14:paraId="07DA1CF3" w14:textId="1481D2CA"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139.92 ± 26.22</w:t>
            </w:r>
          </w:p>
        </w:tc>
      </w:tr>
      <w:tr w:rsidR="004327C4" w:rsidRPr="00331519" w14:paraId="55F70162" w14:textId="77777777" w:rsidTr="00E456D1">
        <w:trPr>
          <w:trHeight w:val="300"/>
        </w:trPr>
        <w:tc>
          <w:tcPr>
            <w:tcW w:w="2335" w:type="dxa"/>
            <w:noWrap/>
            <w:hideMark/>
          </w:tcPr>
          <w:p w14:paraId="5DB96613"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 xml:space="preserve">Okro </w:t>
            </w:r>
          </w:p>
        </w:tc>
        <w:tc>
          <w:tcPr>
            <w:tcW w:w="2160" w:type="dxa"/>
          </w:tcPr>
          <w:p w14:paraId="189A963C" w14:textId="3EE0382A"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126.48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19.46</w:t>
            </w:r>
          </w:p>
        </w:tc>
        <w:tc>
          <w:tcPr>
            <w:tcW w:w="1735" w:type="dxa"/>
          </w:tcPr>
          <w:p w14:paraId="48EA1D53" w14:textId="193232A1"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143.52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7.93</w:t>
            </w:r>
          </w:p>
        </w:tc>
        <w:tc>
          <w:tcPr>
            <w:tcW w:w="1925" w:type="dxa"/>
          </w:tcPr>
          <w:p w14:paraId="1DC88344" w14:textId="175D318B"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146.16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19.49</w:t>
            </w:r>
          </w:p>
        </w:tc>
        <w:tc>
          <w:tcPr>
            <w:tcW w:w="1920" w:type="dxa"/>
          </w:tcPr>
          <w:p w14:paraId="2C8DC623" w14:textId="79C88CA5"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138.72 ± 10.68</w:t>
            </w:r>
          </w:p>
        </w:tc>
      </w:tr>
      <w:tr w:rsidR="004327C4" w:rsidRPr="00331519" w14:paraId="2C97AE62" w14:textId="77777777" w:rsidTr="00E456D1">
        <w:trPr>
          <w:trHeight w:val="300"/>
        </w:trPr>
        <w:tc>
          <w:tcPr>
            <w:tcW w:w="2335" w:type="dxa"/>
            <w:noWrap/>
            <w:hideMark/>
          </w:tcPr>
          <w:p w14:paraId="7FFCF02D"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Cucumber</w:t>
            </w:r>
          </w:p>
        </w:tc>
        <w:tc>
          <w:tcPr>
            <w:tcW w:w="2160" w:type="dxa"/>
          </w:tcPr>
          <w:p w14:paraId="0A0577F2" w14:textId="51BD2865"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121.68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3.74</w:t>
            </w:r>
          </w:p>
        </w:tc>
        <w:tc>
          <w:tcPr>
            <w:tcW w:w="1735" w:type="dxa"/>
          </w:tcPr>
          <w:p w14:paraId="71018E75" w14:textId="63DD8FCB"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144.96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4.63</w:t>
            </w:r>
          </w:p>
        </w:tc>
        <w:tc>
          <w:tcPr>
            <w:tcW w:w="1925" w:type="dxa"/>
          </w:tcPr>
          <w:p w14:paraId="0079645A" w14:textId="1BB77CD9"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134.40</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3.00</w:t>
            </w:r>
          </w:p>
        </w:tc>
        <w:tc>
          <w:tcPr>
            <w:tcW w:w="1920" w:type="dxa"/>
          </w:tcPr>
          <w:p w14:paraId="2596FDEA" w14:textId="30607BC8"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133.68 ± 11.66</w:t>
            </w:r>
          </w:p>
        </w:tc>
      </w:tr>
      <w:tr w:rsidR="004327C4" w:rsidRPr="00331519" w14:paraId="29744175" w14:textId="77777777" w:rsidTr="00E456D1">
        <w:trPr>
          <w:trHeight w:val="300"/>
        </w:trPr>
        <w:tc>
          <w:tcPr>
            <w:tcW w:w="2335" w:type="dxa"/>
            <w:noWrap/>
            <w:hideMark/>
          </w:tcPr>
          <w:p w14:paraId="5209BE2B"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 xml:space="preserve">Garden Egg </w:t>
            </w:r>
          </w:p>
        </w:tc>
        <w:tc>
          <w:tcPr>
            <w:tcW w:w="2160" w:type="dxa"/>
          </w:tcPr>
          <w:p w14:paraId="7086FA11" w14:textId="1CD5DB3D" w:rsidR="004327C4" w:rsidRPr="00331519" w:rsidRDefault="004327C4" w:rsidP="004B02B7">
            <w:pPr>
              <w:spacing w:line="360" w:lineRule="auto"/>
              <w:jc w:val="center"/>
              <w:rPr>
                <w:rFonts w:eastAsia="Times New Roman" w:cs="Times New Roman"/>
                <w:szCs w:val="24"/>
              </w:rPr>
            </w:pPr>
            <w:r w:rsidRPr="00331519">
              <w:rPr>
                <w:rFonts w:cs="Times New Roman"/>
                <w:bCs/>
                <w:szCs w:val="24"/>
              </w:rPr>
              <w:t>114.24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2.08</w:t>
            </w:r>
          </w:p>
        </w:tc>
        <w:tc>
          <w:tcPr>
            <w:tcW w:w="1735" w:type="dxa"/>
          </w:tcPr>
          <w:p w14:paraId="4C9838DE" w14:textId="05B5DAC4"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132.96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8.03</w:t>
            </w:r>
          </w:p>
        </w:tc>
        <w:tc>
          <w:tcPr>
            <w:tcW w:w="1925" w:type="dxa"/>
          </w:tcPr>
          <w:p w14:paraId="7198151F" w14:textId="4203B5AD"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141.36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6.00</w:t>
            </w:r>
          </w:p>
        </w:tc>
        <w:tc>
          <w:tcPr>
            <w:tcW w:w="1920" w:type="dxa"/>
          </w:tcPr>
          <w:p w14:paraId="5AD145EB" w14:textId="4C0B891E"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129.52 ± 13.88</w:t>
            </w:r>
          </w:p>
        </w:tc>
      </w:tr>
      <w:tr w:rsidR="004327C4" w:rsidRPr="00331519" w14:paraId="79FCBB35" w14:textId="77777777" w:rsidTr="00E456D1">
        <w:trPr>
          <w:trHeight w:val="300"/>
        </w:trPr>
        <w:tc>
          <w:tcPr>
            <w:tcW w:w="2335" w:type="dxa"/>
            <w:noWrap/>
            <w:hideMark/>
          </w:tcPr>
          <w:p w14:paraId="6BFFED5C"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Tomatoes</w:t>
            </w:r>
          </w:p>
        </w:tc>
        <w:tc>
          <w:tcPr>
            <w:tcW w:w="2160" w:type="dxa"/>
          </w:tcPr>
          <w:p w14:paraId="43665462" w14:textId="5E429533" w:rsidR="004327C4" w:rsidRPr="00331519" w:rsidRDefault="004327C4" w:rsidP="004B02B7">
            <w:pPr>
              <w:spacing w:line="360" w:lineRule="auto"/>
              <w:jc w:val="center"/>
              <w:rPr>
                <w:rFonts w:eastAsia="Times New Roman" w:cs="Times New Roman"/>
                <w:szCs w:val="24"/>
              </w:rPr>
            </w:pPr>
            <w:r w:rsidRPr="00331519">
              <w:rPr>
                <w:rFonts w:cs="Times New Roman"/>
                <w:bCs/>
                <w:szCs w:val="24"/>
              </w:rPr>
              <w:t>92.16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43.70</w:t>
            </w:r>
          </w:p>
        </w:tc>
        <w:tc>
          <w:tcPr>
            <w:tcW w:w="1735" w:type="dxa"/>
          </w:tcPr>
          <w:p w14:paraId="1F86D2B7" w14:textId="35668D55"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132.72</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18.56</w:t>
            </w:r>
          </w:p>
        </w:tc>
        <w:tc>
          <w:tcPr>
            <w:tcW w:w="1925" w:type="dxa"/>
          </w:tcPr>
          <w:p w14:paraId="2D51AA0F" w14:textId="27D4D9A8"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139.44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15.88</w:t>
            </w:r>
          </w:p>
        </w:tc>
        <w:tc>
          <w:tcPr>
            <w:tcW w:w="1920" w:type="dxa"/>
          </w:tcPr>
          <w:p w14:paraId="5441C3AE" w14:textId="726F27AA"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121.44 ± 25.58</w:t>
            </w:r>
          </w:p>
        </w:tc>
      </w:tr>
      <w:tr w:rsidR="004327C4" w:rsidRPr="00331519" w14:paraId="5ED14000" w14:textId="77777777" w:rsidTr="00E456D1">
        <w:trPr>
          <w:trHeight w:val="300"/>
        </w:trPr>
        <w:tc>
          <w:tcPr>
            <w:tcW w:w="2335" w:type="dxa"/>
            <w:noWrap/>
            <w:hideMark/>
          </w:tcPr>
          <w:p w14:paraId="6FA6C7A7"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Carrot</w:t>
            </w:r>
          </w:p>
        </w:tc>
        <w:tc>
          <w:tcPr>
            <w:tcW w:w="2160" w:type="dxa"/>
          </w:tcPr>
          <w:p w14:paraId="2F7146F9" w14:textId="00306882" w:rsidR="004327C4" w:rsidRPr="00331519" w:rsidRDefault="004327C4" w:rsidP="004B02B7">
            <w:pPr>
              <w:spacing w:line="360" w:lineRule="auto"/>
              <w:jc w:val="center"/>
              <w:rPr>
                <w:rFonts w:eastAsia="Times New Roman" w:cs="Times New Roman"/>
                <w:szCs w:val="24"/>
              </w:rPr>
            </w:pPr>
            <w:r w:rsidRPr="00331519">
              <w:rPr>
                <w:rFonts w:cs="Times New Roman"/>
                <w:bCs/>
                <w:szCs w:val="24"/>
              </w:rPr>
              <w:t>91.68</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24.11</w:t>
            </w:r>
          </w:p>
        </w:tc>
        <w:tc>
          <w:tcPr>
            <w:tcW w:w="1735" w:type="dxa"/>
          </w:tcPr>
          <w:p w14:paraId="6723B814" w14:textId="3C55908B"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133.44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6.84</w:t>
            </w:r>
          </w:p>
        </w:tc>
        <w:tc>
          <w:tcPr>
            <w:tcW w:w="1925" w:type="dxa"/>
          </w:tcPr>
          <w:p w14:paraId="5DF9B075" w14:textId="10AF55A1"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132.96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3.69</w:t>
            </w:r>
          </w:p>
        </w:tc>
        <w:tc>
          <w:tcPr>
            <w:tcW w:w="1920" w:type="dxa"/>
          </w:tcPr>
          <w:p w14:paraId="6C4644FB" w14:textId="30F5BA52"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119.36 ± 23.97</w:t>
            </w:r>
          </w:p>
        </w:tc>
      </w:tr>
      <w:tr w:rsidR="004327C4" w:rsidRPr="00331519" w14:paraId="618FE562" w14:textId="77777777" w:rsidTr="00E456D1">
        <w:trPr>
          <w:trHeight w:val="300"/>
        </w:trPr>
        <w:tc>
          <w:tcPr>
            <w:tcW w:w="2335" w:type="dxa"/>
            <w:noWrap/>
            <w:hideMark/>
          </w:tcPr>
          <w:p w14:paraId="1C9132B8" w14:textId="77777777" w:rsidR="004327C4" w:rsidRPr="00331519" w:rsidRDefault="004327C4" w:rsidP="004B02B7">
            <w:pPr>
              <w:spacing w:line="360" w:lineRule="auto"/>
              <w:rPr>
                <w:rFonts w:eastAsia="Times New Roman" w:cs="Times New Roman"/>
                <w:szCs w:val="24"/>
              </w:rPr>
            </w:pPr>
            <w:r w:rsidRPr="00331519">
              <w:rPr>
                <w:rFonts w:eastAsia="Times New Roman" w:cs="Times New Roman"/>
                <w:szCs w:val="24"/>
              </w:rPr>
              <w:t>Onion</w:t>
            </w:r>
          </w:p>
        </w:tc>
        <w:tc>
          <w:tcPr>
            <w:tcW w:w="2160" w:type="dxa"/>
          </w:tcPr>
          <w:p w14:paraId="05CA3436" w14:textId="19050EF9" w:rsidR="004327C4" w:rsidRPr="00331519" w:rsidRDefault="004327C4" w:rsidP="004B02B7">
            <w:pPr>
              <w:spacing w:line="360" w:lineRule="auto"/>
              <w:jc w:val="center"/>
              <w:rPr>
                <w:rFonts w:eastAsia="Times New Roman" w:cs="Times New Roman"/>
                <w:szCs w:val="24"/>
              </w:rPr>
            </w:pPr>
            <w:r w:rsidRPr="00331519">
              <w:rPr>
                <w:rFonts w:cs="Times New Roman"/>
                <w:bCs/>
                <w:szCs w:val="24"/>
              </w:rPr>
              <w:t>99.60</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w:t>
            </w:r>
            <w:r w:rsidRPr="00767039">
              <w:t>31.44</w:t>
            </w:r>
          </w:p>
        </w:tc>
        <w:tc>
          <w:tcPr>
            <w:tcW w:w="1735" w:type="dxa"/>
          </w:tcPr>
          <w:p w14:paraId="6C34073F" w14:textId="581C4670" w:rsidR="004327C4" w:rsidRPr="003143FF" w:rsidRDefault="004327C4" w:rsidP="004B02B7">
            <w:pPr>
              <w:spacing w:line="360" w:lineRule="auto"/>
              <w:jc w:val="center"/>
              <w:rPr>
                <w:rFonts w:eastAsia="Times New Roman" w:cs="Times New Roman"/>
                <w:szCs w:val="24"/>
              </w:rPr>
            </w:pPr>
            <w:r w:rsidRPr="003143FF">
              <w:rPr>
                <w:rFonts w:cs="Times New Roman"/>
                <w:bCs/>
                <w:szCs w:val="24"/>
              </w:rPr>
              <w:t>132.96</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0.83</w:t>
            </w:r>
          </w:p>
        </w:tc>
        <w:tc>
          <w:tcPr>
            <w:tcW w:w="1925" w:type="dxa"/>
          </w:tcPr>
          <w:p w14:paraId="69207AD3" w14:textId="0C80D7AE" w:rsidR="004327C4" w:rsidRPr="003143FF" w:rsidRDefault="004327C4" w:rsidP="004B02B7">
            <w:pPr>
              <w:spacing w:line="360" w:lineRule="auto"/>
              <w:jc w:val="center"/>
              <w:rPr>
                <w:rFonts w:eastAsia="Times New Roman" w:cs="Times New Roman"/>
                <w:szCs w:val="24"/>
              </w:rPr>
            </w:pPr>
            <w:r w:rsidRPr="003143FF">
              <w:rPr>
                <w:rFonts w:cs="Times New Roman"/>
                <w:bCs/>
                <w:szCs w:val="24"/>
              </w:rPr>
              <w:t>72.24</w:t>
            </w:r>
            <w:r>
              <w:rPr>
                <w:rFonts w:cs="Times New Roman"/>
                <w:bCs/>
                <w:szCs w:val="24"/>
              </w:rPr>
              <w:t xml:space="preserve"> </w:t>
            </w:r>
            <w:r w:rsidRPr="00331519">
              <w:rPr>
                <w:rFonts w:eastAsia="Times New Roman" w:cs="Times New Roman"/>
                <w:szCs w:val="24"/>
              </w:rPr>
              <w:t>±</w:t>
            </w:r>
            <w:r>
              <w:rPr>
                <w:rFonts w:eastAsia="Times New Roman" w:cs="Times New Roman"/>
                <w:szCs w:val="24"/>
              </w:rPr>
              <w:t xml:space="preserve"> 0.42</w:t>
            </w:r>
          </w:p>
        </w:tc>
        <w:tc>
          <w:tcPr>
            <w:tcW w:w="1920" w:type="dxa"/>
          </w:tcPr>
          <w:p w14:paraId="095373D8" w14:textId="4EF35C15" w:rsidR="004327C4" w:rsidRPr="00331519" w:rsidRDefault="004327C4" w:rsidP="004B02B7">
            <w:pPr>
              <w:spacing w:line="360" w:lineRule="auto"/>
              <w:jc w:val="center"/>
              <w:rPr>
                <w:rFonts w:eastAsia="Times New Roman" w:cs="Times New Roman"/>
                <w:szCs w:val="24"/>
              </w:rPr>
            </w:pPr>
            <w:r w:rsidRPr="00331519">
              <w:rPr>
                <w:rFonts w:eastAsia="Times New Roman" w:cs="Times New Roman"/>
                <w:szCs w:val="24"/>
              </w:rPr>
              <w:t>101.60 ± 30.41</w:t>
            </w:r>
          </w:p>
        </w:tc>
      </w:tr>
    </w:tbl>
    <w:p w14:paraId="10AE3E30" w14:textId="6A36C7AA" w:rsidR="00DA5E40" w:rsidRDefault="004327C4" w:rsidP="00D732C7">
      <w:pPr>
        <w:pStyle w:val="Heading2"/>
        <w:spacing w:line="240" w:lineRule="auto"/>
      </w:pPr>
      <w:bookmarkStart w:id="99" w:name="_Toc90493944"/>
      <w:r w:rsidRPr="00C21D59">
        <w:rPr>
          <w:b w:val="0"/>
        </w:rPr>
        <w:t>Details of the</w:t>
      </w:r>
      <w:r>
        <w:rPr>
          <w:b w:val="0"/>
        </w:rPr>
        <w:t xml:space="preserve"> raw data are shown in A</w:t>
      </w:r>
      <w:r w:rsidRPr="00C21D59">
        <w:rPr>
          <w:b w:val="0"/>
        </w:rPr>
        <w:t xml:space="preserve">ppendix </w:t>
      </w:r>
      <w:r>
        <w:rPr>
          <w:b w:val="0"/>
        </w:rPr>
        <w:t>3.0</w:t>
      </w:r>
    </w:p>
    <w:p w14:paraId="4974F9F0" w14:textId="77777777" w:rsidR="00DA5E40" w:rsidRPr="00DA5E40" w:rsidRDefault="00DA5E40" w:rsidP="00DA5E40"/>
    <w:p w14:paraId="11CE12AC" w14:textId="3536C19C" w:rsidR="000147C1" w:rsidRPr="00987D02" w:rsidRDefault="00D51FBD" w:rsidP="00D732C7">
      <w:pPr>
        <w:pStyle w:val="Heading2"/>
        <w:spacing w:line="240" w:lineRule="auto"/>
      </w:pPr>
      <w:r>
        <w:lastRenderedPageBreak/>
        <w:t>4.3 Nitrate levels (mg/</w:t>
      </w:r>
      <w:r w:rsidR="000147C1" w:rsidRPr="00987D02">
        <w:t>kg) of different vegetables after undergoing different treatments</w:t>
      </w:r>
      <w:bookmarkEnd w:id="99"/>
    </w:p>
    <w:p w14:paraId="103AD2A7" w14:textId="0B67CC01" w:rsidR="00F42F76" w:rsidRDefault="00490C20" w:rsidP="003B6A97">
      <w:pPr>
        <w:rPr>
          <w:rFonts w:cs="Times New Roman"/>
          <w:szCs w:val="24"/>
        </w:rPr>
      </w:pPr>
      <w:r w:rsidRPr="00FF1F7F">
        <w:rPr>
          <w:rFonts w:cs="Times New Roman"/>
          <w:szCs w:val="24"/>
        </w:rPr>
        <w:t xml:space="preserve">The nitrate levels in raw, boiled and fried vegetables are </w:t>
      </w:r>
      <w:r w:rsidR="00FF1F7F" w:rsidRPr="00FF1F7F">
        <w:rPr>
          <w:rFonts w:cs="Times New Roman"/>
          <w:szCs w:val="24"/>
        </w:rPr>
        <w:t>presented in Table 4.3</w:t>
      </w:r>
      <w:r w:rsidRPr="00FF1F7F">
        <w:rPr>
          <w:rFonts w:cs="Times New Roman"/>
          <w:szCs w:val="24"/>
        </w:rPr>
        <w:t xml:space="preserve">. The percentage gain (+) or loss (-) of nitrate </w:t>
      </w:r>
      <w:r w:rsidR="00CC1C47">
        <w:rPr>
          <w:rFonts w:cs="Times New Roman"/>
          <w:szCs w:val="24"/>
        </w:rPr>
        <w:t>associated with</w:t>
      </w:r>
      <w:r w:rsidRPr="00FF1F7F">
        <w:rPr>
          <w:rFonts w:cs="Times New Roman"/>
          <w:szCs w:val="24"/>
        </w:rPr>
        <w:t xml:space="preserve"> different cooking </w:t>
      </w:r>
      <w:r w:rsidR="00975072" w:rsidRPr="00FF1F7F">
        <w:rPr>
          <w:rFonts w:cs="Times New Roman"/>
          <w:szCs w:val="24"/>
        </w:rPr>
        <w:t>methods employed</w:t>
      </w:r>
      <w:r w:rsidR="005258D6">
        <w:rPr>
          <w:rFonts w:cs="Times New Roman"/>
          <w:szCs w:val="24"/>
        </w:rPr>
        <w:t>, One-W</w:t>
      </w:r>
      <w:r w:rsidR="00975072">
        <w:rPr>
          <w:rFonts w:cs="Times New Roman"/>
          <w:szCs w:val="24"/>
        </w:rPr>
        <w:t xml:space="preserve">ay ANOVA and Dunnett’s Post Hoc analysis </w:t>
      </w:r>
      <w:r w:rsidRPr="00FF1F7F">
        <w:rPr>
          <w:rFonts w:cs="Times New Roman"/>
          <w:szCs w:val="24"/>
        </w:rPr>
        <w:t xml:space="preserve">are also presented in Table </w:t>
      </w:r>
      <w:r w:rsidR="00FF1F7F" w:rsidRPr="00FF1F7F">
        <w:rPr>
          <w:rFonts w:cs="Times New Roman"/>
          <w:szCs w:val="24"/>
        </w:rPr>
        <w:t>4.3</w:t>
      </w:r>
      <w:r w:rsidRPr="00FF1F7F">
        <w:rPr>
          <w:rFonts w:cs="Times New Roman"/>
          <w:szCs w:val="24"/>
        </w:rPr>
        <w:t>.</w:t>
      </w:r>
      <w:r w:rsidR="00734564">
        <w:rPr>
          <w:rFonts w:cs="Times New Roman"/>
          <w:szCs w:val="24"/>
        </w:rPr>
        <w:t xml:space="preserve"> </w:t>
      </w:r>
    </w:p>
    <w:p w14:paraId="74E21B3E" w14:textId="11E38C7D" w:rsidR="00690509" w:rsidRDefault="00734564" w:rsidP="003B6A97">
      <w:pPr>
        <w:rPr>
          <w:rFonts w:cs="Times New Roman"/>
          <w:szCs w:val="24"/>
        </w:rPr>
      </w:pPr>
      <w:r>
        <w:rPr>
          <w:rFonts w:cs="Times New Roman"/>
          <w:szCs w:val="24"/>
        </w:rPr>
        <w:t>In general boiling and frying resulted in significant losses of nitrate levels compared to raw vegetables</w:t>
      </w:r>
      <w:r w:rsidR="00F42F76">
        <w:rPr>
          <w:rFonts w:cs="Times New Roman"/>
          <w:szCs w:val="24"/>
        </w:rPr>
        <w:t xml:space="preserve"> (p&lt;</w:t>
      </w:r>
      <w:r w:rsidR="00F42F76" w:rsidRPr="00D732C7">
        <w:rPr>
          <w:rFonts w:cs="Times New Roman"/>
          <w:szCs w:val="24"/>
        </w:rPr>
        <w:t>0.05)</w:t>
      </w:r>
      <w:r>
        <w:rPr>
          <w:rFonts w:cs="Times New Roman"/>
          <w:szCs w:val="24"/>
        </w:rPr>
        <w:t>. The proportions of nitrate that w</w:t>
      </w:r>
      <w:r w:rsidR="00C5409C">
        <w:rPr>
          <w:rFonts w:cs="Times New Roman"/>
          <w:szCs w:val="24"/>
        </w:rPr>
        <w:t>as</w:t>
      </w:r>
      <w:r>
        <w:rPr>
          <w:rFonts w:cs="Times New Roman"/>
          <w:szCs w:val="24"/>
        </w:rPr>
        <w:t xml:space="preserve"> lost </w:t>
      </w:r>
      <w:r w:rsidR="005A30E4">
        <w:rPr>
          <w:rFonts w:cs="Times New Roman"/>
          <w:szCs w:val="24"/>
        </w:rPr>
        <w:t xml:space="preserve">in </w:t>
      </w:r>
      <w:r w:rsidR="00C5409C">
        <w:rPr>
          <w:rFonts w:cs="Times New Roman"/>
          <w:szCs w:val="24"/>
        </w:rPr>
        <w:t xml:space="preserve">all </w:t>
      </w:r>
      <w:r w:rsidR="005A30E4">
        <w:rPr>
          <w:rFonts w:cs="Times New Roman"/>
          <w:szCs w:val="24"/>
        </w:rPr>
        <w:t xml:space="preserve">boiled vegetables </w:t>
      </w:r>
      <w:r w:rsidR="00C5409C">
        <w:rPr>
          <w:rFonts w:cs="Times New Roman"/>
          <w:szCs w:val="24"/>
        </w:rPr>
        <w:t>was</w:t>
      </w:r>
      <w:r>
        <w:rPr>
          <w:rFonts w:cs="Times New Roman"/>
          <w:szCs w:val="24"/>
        </w:rPr>
        <w:t xml:space="preserve"> however, higher than that </w:t>
      </w:r>
      <w:r w:rsidR="00C5409C">
        <w:rPr>
          <w:rFonts w:cs="Times New Roman"/>
          <w:szCs w:val="24"/>
        </w:rPr>
        <w:t>for all</w:t>
      </w:r>
      <w:r>
        <w:rPr>
          <w:rFonts w:cs="Times New Roman"/>
          <w:szCs w:val="24"/>
        </w:rPr>
        <w:t xml:space="preserve"> fr</w:t>
      </w:r>
      <w:r w:rsidR="00C5409C">
        <w:rPr>
          <w:rFonts w:cs="Times New Roman"/>
          <w:szCs w:val="24"/>
        </w:rPr>
        <w:t>ied vegetables</w:t>
      </w:r>
      <w:r>
        <w:rPr>
          <w:rFonts w:cs="Times New Roman"/>
          <w:szCs w:val="24"/>
        </w:rPr>
        <w:t>, suggesting that fried vegetables retain more nitrate levels compared to boiled vegetables.</w:t>
      </w:r>
    </w:p>
    <w:p w14:paraId="7C2630CD" w14:textId="2F68F0F4" w:rsidR="000147C1" w:rsidRPr="00490C20" w:rsidRDefault="00490C20" w:rsidP="003B6A97">
      <w:pPr>
        <w:rPr>
          <w:rFonts w:cs="Times New Roman"/>
          <w:color w:val="808080" w:themeColor="background1" w:themeShade="80"/>
          <w:szCs w:val="24"/>
        </w:rPr>
      </w:pPr>
      <w:r w:rsidRPr="00FF1F7F">
        <w:rPr>
          <w:rFonts w:cs="Times New Roman"/>
          <w:szCs w:val="24"/>
        </w:rPr>
        <w:t xml:space="preserve"> </w:t>
      </w:r>
      <w:r w:rsidR="000147C1" w:rsidRPr="00FF1F7F">
        <w:rPr>
          <w:rFonts w:cs="Times New Roman"/>
          <w:szCs w:val="24"/>
        </w:rPr>
        <w:t xml:space="preserve">The highest mean nitrate </w:t>
      </w:r>
      <w:r w:rsidR="00AC2286">
        <w:rPr>
          <w:rFonts w:cs="Times New Roman"/>
          <w:szCs w:val="24"/>
        </w:rPr>
        <w:t xml:space="preserve">levels </w:t>
      </w:r>
      <w:r w:rsidR="000147C1" w:rsidRPr="00FF1F7F">
        <w:rPr>
          <w:rFonts w:cs="Times New Roman"/>
          <w:szCs w:val="24"/>
        </w:rPr>
        <w:t xml:space="preserve">for boiled and fried vegetables </w:t>
      </w:r>
      <w:r w:rsidR="00AC2286">
        <w:rPr>
          <w:rFonts w:cs="Times New Roman"/>
          <w:szCs w:val="24"/>
        </w:rPr>
        <w:t>were</w:t>
      </w:r>
      <w:r w:rsidR="000147C1" w:rsidRPr="00FF1F7F">
        <w:rPr>
          <w:rFonts w:cs="Times New Roman"/>
          <w:szCs w:val="24"/>
        </w:rPr>
        <w:t xml:space="preserve"> recorded for </w:t>
      </w:r>
      <w:r w:rsidR="00352C0C" w:rsidRPr="00FF1F7F">
        <w:rPr>
          <w:rFonts w:cs="Times New Roman"/>
          <w:szCs w:val="24"/>
        </w:rPr>
        <w:t>vegetable salad</w:t>
      </w:r>
      <w:r w:rsidR="000147C1" w:rsidRPr="00FF1F7F">
        <w:rPr>
          <w:rFonts w:cs="Times New Roman"/>
          <w:szCs w:val="24"/>
        </w:rPr>
        <w:t xml:space="preserve"> (</w:t>
      </w:r>
      <w:r w:rsidR="000147C1" w:rsidRPr="00987D02">
        <w:rPr>
          <w:rFonts w:cs="Times New Roman"/>
          <w:szCs w:val="24"/>
        </w:rPr>
        <w:t>52.96 ± 16.80 mg/kg) and cabbage (125.92 ± 40.75 mg/kg)</w:t>
      </w:r>
      <w:r w:rsidR="00734564">
        <w:rPr>
          <w:rFonts w:cs="Times New Roman"/>
          <w:szCs w:val="24"/>
        </w:rPr>
        <w:t xml:space="preserve"> respectively</w:t>
      </w:r>
      <w:r w:rsidR="00AC2286">
        <w:rPr>
          <w:rFonts w:cs="Times New Roman"/>
          <w:szCs w:val="24"/>
        </w:rPr>
        <w:t xml:space="preserve">, </w:t>
      </w:r>
      <w:r w:rsidR="000147C1" w:rsidRPr="00987D02">
        <w:rPr>
          <w:rFonts w:cs="Times New Roman"/>
          <w:szCs w:val="24"/>
        </w:rPr>
        <w:t>whilst the least mean nitrate</w:t>
      </w:r>
      <w:r w:rsidR="00CC1C47">
        <w:rPr>
          <w:rFonts w:cs="Times New Roman"/>
          <w:szCs w:val="24"/>
        </w:rPr>
        <w:t xml:space="preserve"> level</w:t>
      </w:r>
      <w:r w:rsidR="00AC2286">
        <w:rPr>
          <w:rFonts w:cs="Times New Roman"/>
          <w:szCs w:val="24"/>
        </w:rPr>
        <w:t>s</w:t>
      </w:r>
      <w:r w:rsidR="00FF1F7F">
        <w:rPr>
          <w:rFonts w:cs="Times New Roman"/>
          <w:szCs w:val="24"/>
        </w:rPr>
        <w:t xml:space="preserve"> </w:t>
      </w:r>
      <w:r w:rsidR="000147C1" w:rsidRPr="00987D02">
        <w:rPr>
          <w:rFonts w:cs="Times New Roman"/>
          <w:szCs w:val="24"/>
        </w:rPr>
        <w:t xml:space="preserve">for boiled and fried vegetables </w:t>
      </w:r>
      <w:r w:rsidR="00AC2286">
        <w:rPr>
          <w:rFonts w:cs="Times New Roman"/>
          <w:szCs w:val="24"/>
        </w:rPr>
        <w:t>were</w:t>
      </w:r>
      <w:r w:rsidR="000147C1" w:rsidRPr="00987D02">
        <w:rPr>
          <w:rFonts w:cs="Times New Roman"/>
          <w:szCs w:val="24"/>
        </w:rPr>
        <w:t xml:space="preserve"> recorded for cucumber (29.12 ± 4.02 mg/kg) and sweet pepper (92.64</w:t>
      </w:r>
      <w:r w:rsidR="00352C0C">
        <w:rPr>
          <w:rFonts w:cs="Times New Roman"/>
          <w:szCs w:val="24"/>
        </w:rPr>
        <w:t xml:space="preserve"> ± 26.96 mg/kg)</w:t>
      </w:r>
      <w:r w:rsidR="00734564">
        <w:rPr>
          <w:rFonts w:cs="Times New Roman"/>
          <w:szCs w:val="24"/>
        </w:rPr>
        <w:t xml:space="preserve"> respectively.</w:t>
      </w:r>
    </w:p>
    <w:p w14:paraId="6C6FA306" w14:textId="10E8B8CC" w:rsidR="000147C1" w:rsidRPr="00D732C7" w:rsidRDefault="000147C1" w:rsidP="00CC1C47">
      <w:pPr>
        <w:rPr>
          <w:rFonts w:cs="Times New Roman"/>
          <w:szCs w:val="24"/>
        </w:rPr>
      </w:pPr>
    </w:p>
    <w:p w14:paraId="26EAB3B6" w14:textId="77777777" w:rsidR="00D732C7" w:rsidRPr="00352C0C" w:rsidRDefault="00D732C7" w:rsidP="00CC1C47">
      <w:pPr>
        <w:rPr>
          <w:rFonts w:cs="Times New Roman"/>
          <w:szCs w:val="24"/>
        </w:rPr>
        <w:sectPr w:rsidR="00D732C7" w:rsidRPr="00352C0C" w:rsidSect="00BE4CC1">
          <w:pgSz w:w="12240" w:h="15840"/>
          <w:pgMar w:top="1440" w:right="1440" w:bottom="1440" w:left="1440" w:header="720" w:footer="720" w:gutter="0"/>
          <w:pgNumType w:start="1"/>
          <w:cols w:space="720"/>
        </w:sectPr>
      </w:pPr>
    </w:p>
    <w:p w14:paraId="6291B79C" w14:textId="0FE394CB" w:rsidR="00F82DE2" w:rsidRPr="008D25CE" w:rsidRDefault="00E42127" w:rsidP="00F82DE2">
      <w:pPr>
        <w:pStyle w:val="Default"/>
        <w:rPr>
          <w:rStyle w:val="SubtleEmphasis"/>
        </w:rPr>
      </w:pPr>
      <w:r>
        <w:rPr>
          <w:rStyle w:val="SubtleEmphasis"/>
        </w:rPr>
        <w:lastRenderedPageBreak/>
        <w:t xml:space="preserve">  </w:t>
      </w:r>
      <w:bookmarkStart w:id="100" w:name="_Toc90493974"/>
      <w:r w:rsidR="000147C1" w:rsidRPr="006753A6">
        <w:rPr>
          <w:rStyle w:val="SubtleEmphasis"/>
        </w:rPr>
        <w:t>Table 4.3</w:t>
      </w:r>
      <w:r w:rsidR="00117DE6" w:rsidRPr="006753A6">
        <w:rPr>
          <w:rStyle w:val="SubtleEmphasis"/>
        </w:rPr>
        <w:t>: Nitrate levels (mg kg-1) of different vegetables after undergoing different treatments</w:t>
      </w:r>
      <w:bookmarkEnd w:id="100"/>
    </w:p>
    <w:tbl>
      <w:tblPr>
        <w:tblStyle w:val="TableGrid"/>
        <w:tblW w:w="13938" w:type="dxa"/>
        <w:tblInd w:w="19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70"/>
        <w:gridCol w:w="1890"/>
        <w:gridCol w:w="1710"/>
        <w:gridCol w:w="1800"/>
        <w:gridCol w:w="1800"/>
        <w:gridCol w:w="1788"/>
        <w:gridCol w:w="1260"/>
        <w:gridCol w:w="1620"/>
      </w:tblGrid>
      <w:tr w:rsidR="00D807DA" w:rsidRPr="00987D02" w14:paraId="0DBD93CD" w14:textId="77777777" w:rsidTr="007C4441">
        <w:trPr>
          <w:trHeight w:val="962"/>
        </w:trPr>
        <w:tc>
          <w:tcPr>
            <w:tcW w:w="2070" w:type="dxa"/>
            <w:tcBorders>
              <w:top w:val="single" w:sz="4" w:space="0" w:color="auto"/>
              <w:bottom w:val="single" w:sz="4" w:space="0" w:color="auto"/>
            </w:tcBorders>
            <w:hideMark/>
          </w:tcPr>
          <w:p w14:paraId="0B3DBE5B" w14:textId="77777777" w:rsidR="00DE474C" w:rsidRPr="00987D02" w:rsidRDefault="00DE474C" w:rsidP="000F2B1F">
            <w:pPr>
              <w:rPr>
                <w:rFonts w:cs="Times New Roman"/>
                <w:b/>
                <w:szCs w:val="24"/>
              </w:rPr>
            </w:pPr>
            <w:r w:rsidRPr="00987D02">
              <w:rPr>
                <w:rFonts w:cs="Times New Roman"/>
                <w:b/>
                <w:szCs w:val="24"/>
              </w:rPr>
              <w:t xml:space="preserve">Vegetable </w:t>
            </w:r>
          </w:p>
        </w:tc>
        <w:tc>
          <w:tcPr>
            <w:tcW w:w="1890" w:type="dxa"/>
            <w:tcBorders>
              <w:top w:val="single" w:sz="4" w:space="0" w:color="auto"/>
              <w:bottom w:val="single" w:sz="4" w:space="0" w:color="auto"/>
            </w:tcBorders>
            <w:hideMark/>
          </w:tcPr>
          <w:p w14:paraId="5ABC6500" w14:textId="77777777" w:rsidR="00DE474C" w:rsidRPr="00987D02" w:rsidRDefault="00DE474C" w:rsidP="000F2B1F">
            <w:pPr>
              <w:jc w:val="center"/>
              <w:rPr>
                <w:rFonts w:cs="Times New Roman"/>
                <w:b/>
                <w:szCs w:val="24"/>
              </w:rPr>
            </w:pPr>
            <w:r w:rsidRPr="00987D02">
              <w:rPr>
                <w:rFonts w:cs="Times New Roman"/>
                <w:b/>
                <w:szCs w:val="24"/>
              </w:rPr>
              <w:t>Mean Raw</w:t>
            </w:r>
          </w:p>
        </w:tc>
        <w:tc>
          <w:tcPr>
            <w:tcW w:w="1710" w:type="dxa"/>
            <w:tcBorders>
              <w:top w:val="single" w:sz="4" w:space="0" w:color="auto"/>
              <w:bottom w:val="single" w:sz="4" w:space="0" w:color="auto"/>
            </w:tcBorders>
            <w:hideMark/>
          </w:tcPr>
          <w:p w14:paraId="08561717" w14:textId="77777777" w:rsidR="00DE474C" w:rsidRPr="00987D02" w:rsidRDefault="00DE474C" w:rsidP="000F2B1F">
            <w:pPr>
              <w:jc w:val="center"/>
              <w:rPr>
                <w:rFonts w:cs="Times New Roman"/>
                <w:b/>
                <w:szCs w:val="24"/>
              </w:rPr>
            </w:pPr>
            <w:r w:rsidRPr="00987D02">
              <w:rPr>
                <w:rFonts w:cs="Times New Roman"/>
                <w:b/>
                <w:szCs w:val="24"/>
              </w:rPr>
              <w:t>Mean Boiled</w:t>
            </w:r>
          </w:p>
        </w:tc>
        <w:tc>
          <w:tcPr>
            <w:tcW w:w="1800" w:type="dxa"/>
            <w:tcBorders>
              <w:top w:val="single" w:sz="4" w:space="0" w:color="auto"/>
              <w:bottom w:val="single" w:sz="4" w:space="0" w:color="auto"/>
            </w:tcBorders>
            <w:hideMark/>
          </w:tcPr>
          <w:p w14:paraId="69C07930" w14:textId="77777777" w:rsidR="00DE474C" w:rsidRPr="00987D02" w:rsidRDefault="00DE474C" w:rsidP="000F2B1F">
            <w:pPr>
              <w:jc w:val="center"/>
              <w:rPr>
                <w:rFonts w:cs="Times New Roman"/>
                <w:b/>
                <w:szCs w:val="24"/>
              </w:rPr>
            </w:pPr>
            <w:r w:rsidRPr="00987D02">
              <w:rPr>
                <w:rFonts w:cs="Times New Roman"/>
                <w:b/>
                <w:szCs w:val="24"/>
              </w:rPr>
              <w:t>Percentage Increase (+) or decrease (-)</w:t>
            </w:r>
          </w:p>
        </w:tc>
        <w:tc>
          <w:tcPr>
            <w:tcW w:w="1800" w:type="dxa"/>
            <w:tcBorders>
              <w:top w:val="single" w:sz="4" w:space="0" w:color="auto"/>
              <w:bottom w:val="single" w:sz="4" w:space="0" w:color="auto"/>
            </w:tcBorders>
            <w:hideMark/>
          </w:tcPr>
          <w:p w14:paraId="54F3C443" w14:textId="77777777" w:rsidR="00DE474C" w:rsidRPr="00987D02" w:rsidRDefault="00DE474C" w:rsidP="000F2B1F">
            <w:pPr>
              <w:jc w:val="center"/>
              <w:rPr>
                <w:rFonts w:cs="Times New Roman"/>
                <w:b/>
                <w:szCs w:val="24"/>
              </w:rPr>
            </w:pPr>
            <w:r w:rsidRPr="00987D02">
              <w:rPr>
                <w:rFonts w:cs="Times New Roman"/>
                <w:b/>
                <w:szCs w:val="24"/>
              </w:rPr>
              <w:t>Mean Fried</w:t>
            </w:r>
          </w:p>
        </w:tc>
        <w:tc>
          <w:tcPr>
            <w:tcW w:w="1788" w:type="dxa"/>
            <w:tcBorders>
              <w:top w:val="single" w:sz="4" w:space="0" w:color="auto"/>
              <w:bottom w:val="single" w:sz="4" w:space="0" w:color="auto"/>
            </w:tcBorders>
            <w:hideMark/>
          </w:tcPr>
          <w:p w14:paraId="26BD3314" w14:textId="77777777" w:rsidR="00DE474C" w:rsidRPr="00987D02" w:rsidRDefault="00DE474C" w:rsidP="000F2B1F">
            <w:pPr>
              <w:jc w:val="center"/>
              <w:rPr>
                <w:rFonts w:cs="Times New Roman"/>
                <w:b/>
                <w:szCs w:val="24"/>
              </w:rPr>
            </w:pPr>
            <w:r w:rsidRPr="00987D02">
              <w:rPr>
                <w:rFonts w:cs="Times New Roman"/>
                <w:b/>
                <w:szCs w:val="24"/>
              </w:rPr>
              <w:t>Percentage Increase (+) or decrease (-)</w:t>
            </w:r>
          </w:p>
        </w:tc>
        <w:tc>
          <w:tcPr>
            <w:tcW w:w="1260" w:type="dxa"/>
            <w:tcBorders>
              <w:top w:val="single" w:sz="4" w:space="0" w:color="auto"/>
              <w:bottom w:val="single" w:sz="4" w:space="0" w:color="auto"/>
            </w:tcBorders>
            <w:hideMark/>
          </w:tcPr>
          <w:p w14:paraId="7036FDBD" w14:textId="25EC6FF6" w:rsidR="00DE474C" w:rsidRPr="00987D02" w:rsidRDefault="00D807DA" w:rsidP="000F2B1F">
            <w:pPr>
              <w:jc w:val="center"/>
              <w:rPr>
                <w:rFonts w:cs="Times New Roman"/>
                <w:b/>
                <w:szCs w:val="24"/>
              </w:rPr>
            </w:pPr>
            <w:r>
              <w:rPr>
                <w:rFonts w:cs="Times New Roman"/>
                <w:b/>
                <w:szCs w:val="24"/>
              </w:rPr>
              <w:t>p</w:t>
            </w:r>
            <w:r w:rsidR="00DE474C" w:rsidRPr="00987D02">
              <w:rPr>
                <w:rFonts w:cs="Times New Roman"/>
                <w:b/>
                <w:szCs w:val="24"/>
              </w:rPr>
              <w:t xml:space="preserve"> value</w:t>
            </w:r>
          </w:p>
        </w:tc>
        <w:tc>
          <w:tcPr>
            <w:tcW w:w="1620" w:type="dxa"/>
            <w:tcBorders>
              <w:top w:val="single" w:sz="4" w:space="0" w:color="auto"/>
              <w:bottom w:val="single" w:sz="4" w:space="0" w:color="auto"/>
            </w:tcBorders>
            <w:hideMark/>
          </w:tcPr>
          <w:p w14:paraId="08B11D4C" w14:textId="77777777" w:rsidR="00DE474C" w:rsidRPr="00987D02" w:rsidRDefault="00DE474C" w:rsidP="000F2B1F">
            <w:pPr>
              <w:jc w:val="center"/>
              <w:rPr>
                <w:rFonts w:cs="Times New Roman"/>
                <w:b/>
                <w:szCs w:val="24"/>
              </w:rPr>
            </w:pPr>
            <w:r w:rsidRPr="00987D02">
              <w:rPr>
                <w:rFonts w:cs="Times New Roman"/>
                <w:b/>
                <w:szCs w:val="24"/>
              </w:rPr>
              <w:t>Post Hoc</w:t>
            </w:r>
          </w:p>
        </w:tc>
      </w:tr>
      <w:tr w:rsidR="00D807DA" w:rsidRPr="00987D02" w14:paraId="4C6E51DB" w14:textId="77777777" w:rsidTr="007C4441">
        <w:trPr>
          <w:trHeight w:val="270"/>
        </w:trPr>
        <w:tc>
          <w:tcPr>
            <w:tcW w:w="2070" w:type="dxa"/>
            <w:tcBorders>
              <w:top w:val="single" w:sz="4" w:space="0" w:color="auto"/>
            </w:tcBorders>
          </w:tcPr>
          <w:p w14:paraId="6CB088E7" w14:textId="1BB50F2A" w:rsidR="00F42F76" w:rsidRPr="00987D02" w:rsidRDefault="00F42F76" w:rsidP="000F2B1F">
            <w:pPr>
              <w:rPr>
                <w:rFonts w:cs="Times New Roman"/>
                <w:b/>
                <w:szCs w:val="24"/>
              </w:rPr>
            </w:pPr>
            <w:r w:rsidRPr="00987D02">
              <w:rPr>
                <w:rFonts w:cs="Times New Roman"/>
                <w:b/>
                <w:szCs w:val="24"/>
              </w:rPr>
              <w:t>Cabbage</w:t>
            </w:r>
          </w:p>
        </w:tc>
        <w:tc>
          <w:tcPr>
            <w:tcW w:w="1890" w:type="dxa"/>
            <w:tcBorders>
              <w:top w:val="single" w:sz="4" w:space="0" w:color="auto"/>
            </w:tcBorders>
          </w:tcPr>
          <w:p w14:paraId="4B80FE41" w14:textId="0C1376E8" w:rsidR="00F42F76" w:rsidRPr="00987D02" w:rsidRDefault="00F42F76" w:rsidP="00E42127">
            <w:pPr>
              <w:jc w:val="center"/>
              <w:rPr>
                <w:rFonts w:eastAsia="Times New Roman" w:cs="Times New Roman"/>
                <w:szCs w:val="24"/>
              </w:rPr>
            </w:pPr>
            <w:r w:rsidRPr="00987D02">
              <w:rPr>
                <w:rFonts w:eastAsia="Times New Roman" w:cs="Times New Roman"/>
                <w:szCs w:val="24"/>
              </w:rPr>
              <w:t>168.24 ± 14.65</w:t>
            </w:r>
          </w:p>
        </w:tc>
        <w:tc>
          <w:tcPr>
            <w:tcW w:w="1710" w:type="dxa"/>
            <w:tcBorders>
              <w:top w:val="single" w:sz="4" w:space="0" w:color="auto"/>
            </w:tcBorders>
          </w:tcPr>
          <w:p w14:paraId="50EC8F6F" w14:textId="61C5620B" w:rsidR="00F42F76" w:rsidRPr="00987D02" w:rsidRDefault="00F42F76" w:rsidP="00E42127">
            <w:pPr>
              <w:jc w:val="center"/>
              <w:rPr>
                <w:rFonts w:eastAsia="Times New Roman" w:cs="Times New Roman"/>
                <w:szCs w:val="24"/>
              </w:rPr>
            </w:pPr>
            <w:r w:rsidRPr="00987D02">
              <w:rPr>
                <w:rFonts w:eastAsia="Times New Roman" w:cs="Times New Roman"/>
                <w:szCs w:val="24"/>
              </w:rPr>
              <w:t>44.32 ± 7.17</w:t>
            </w:r>
          </w:p>
        </w:tc>
        <w:tc>
          <w:tcPr>
            <w:tcW w:w="1800" w:type="dxa"/>
            <w:tcBorders>
              <w:top w:val="single" w:sz="4" w:space="0" w:color="auto"/>
            </w:tcBorders>
          </w:tcPr>
          <w:p w14:paraId="1E4780B3" w14:textId="6C4F2FF0" w:rsidR="00F42F76" w:rsidRPr="00987D02" w:rsidRDefault="00F42F76" w:rsidP="00E42127">
            <w:pPr>
              <w:jc w:val="center"/>
              <w:rPr>
                <w:rFonts w:eastAsia="Times New Roman" w:cs="Times New Roman"/>
                <w:szCs w:val="24"/>
              </w:rPr>
            </w:pPr>
            <w:r w:rsidRPr="00987D02">
              <w:rPr>
                <w:rFonts w:eastAsia="Times New Roman" w:cs="Times New Roman"/>
                <w:szCs w:val="24"/>
              </w:rPr>
              <w:t>-73.66</w:t>
            </w:r>
          </w:p>
        </w:tc>
        <w:tc>
          <w:tcPr>
            <w:tcW w:w="1800" w:type="dxa"/>
            <w:tcBorders>
              <w:top w:val="single" w:sz="4" w:space="0" w:color="auto"/>
            </w:tcBorders>
          </w:tcPr>
          <w:p w14:paraId="67AFA143" w14:textId="34EEF244" w:rsidR="00F42F76" w:rsidRPr="00987D02" w:rsidRDefault="00F42F76" w:rsidP="00E42127">
            <w:pPr>
              <w:jc w:val="center"/>
              <w:rPr>
                <w:rFonts w:eastAsia="Times New Roman" w:cs="Times New Roman"/>
                <w:szCs w:val="24"/>
              </w:rPr>
            </w:pPr>
            <w:r w:rsidRPr="00987D02">
              <w:rPr>
                <w:rFonts w:eastAsia="Times New Roman" w:cs="Times New Roman"/>
                <w:szCs w:val="24"/>
              </w:rPr>
              <w:t>125.92 ± 40.75</w:t>
            </w:r>
          </w:p>
        </w:tc>
        <w:tc>
          <w:tcPr>
            <w:tcW w:w="1788" w:type="dxa"/>
            <w:tcBorders>
              <w:top w:val="single" w:sz="4" w:space="0" w:color="auto"/>
            </w:tcBorders>
          </w:tcPr>
          <w:p w14:paraId="57CA86DE" w14:textId="4DD0D9B8" w:rsidR="00F42F76" w:rsidRPr="00987D02" w:rsidRDefault="00F42F76" w:rsidP="00E42127">
            <w:pPr>
              <w:jc w:val="center"/>
              <w:rPr>
                <w:rFonts w:eastAsia="Times New Roman" w:cs="Times New Roman"/>
                <w:szCs w:val="24"/>
              </w:rPr>
            </w:pPr>
            <w:r w:rsidRPr="00987D02">
              <w:rPr>
                <w:rFonts w:eastAsia="Times New Roman" w:cs="Times New Roman"/>
                <w:szCs w:val="24"/>
              </w:rPr>
              <w:t>-25.15</w:t>
            </w:r>
          </w:p>
        </w:tc>
        <w:tc>
          <w:tcPr>
            <w:tcW w:w="1260" w:type="dxa"/>
            <w:tcBorders>
              <w:top w:val="single" w:sz="4" w:space="0" w:color="auto"/>
            </w:tcBorders>
          </w:tcPr>
          <w:p w14:paraId="4125DEFF" w14:textId="603D3877" w:rsidR="00F42F76" w:rsidRPr="00987D02" w:rsidRDefault="00F42F76" w:rsidP="00E42127">
            <w:pPr>
              <w:jc w:val="center"/>
              <w:rPr>
                <w:rFonts w:eastAsia="Times New Roman" w:cs="Times New Roman"/>
                <w:szCs w:val="24"/>
              </w:rPr>
            </w:pPr>
            <w:r w:rsidRPr="00987D02">
              <w:rPr>
                <w:rFonts w:eastAsia="Times New Roman" w:cs="Times New Roman"/>
                <w:szCs w:val="24"/>
              </w:rPr>
              <w:t>&lt; 0.001</w:t>
            </w:r>
          </w:p>
        </w:tc>
        <w:tc>
          <w:tcPr>
            <w:tcW w:w="1620" w:type="dxa"/>
            <w:tcBorders>
              <w:top w:val="single" w:sz="4" w:space="0" w:color="auto"/>
            </w:tcBorders>
          </w:tcPr>
          <w:p w14:paraId="64E8A77D" w14:textId="27AC1828" w:rsidR="00F42F76" w:rsidRPr="00987D02" w:rsidRDefault="00F42F76" w:rsidP="000F2B1F">
            <w:pPr>
              <w:jc w:val="center"/>
              <w:rPr>
                <w:rFonts w:cs="Times New Roman"/>
                <w:szCs w:val="24"/>
              </w:rPr>
            </w:pPr>
            <w:r w:rsidRPr="00987D02">
              <w:rPr>
                <w:rFonts w:eastAsia="Times New Roman" w:cs="Times New Roman"/>
                <w:b/>
                <w:szCs w:val="24"/>
                <w:vertAlign w:val="superscript"/>
              </w:rPr>
              <w:t>a</w:t>
            </w:r>
            <w:r w:rsidRPr="00987D02">
              <w:rPr>
                <w:rFonts w:eastAsia="Times New Roman" w:cs="Times New Roman"/>
                <w:szCs w:val="24"/>
              </w:rPr>
              <w:t xml:space="preserve"> </w:t>
            </w:r>
            <w:r w:rsidRPr="00987D02">
              <w:rPr>
                <w:rFonts w:cs="Times New Roman"/>
                <w:szCs w:val="24"/>
              </w:rPr>
              <w:t>p &lt; 0.001</w:t>
            </w:r>
            <w:r w:rsidRPr="00987D02">
              <w:rPr>
                <w:rFonts w:eastAsia="Times New Roman" w:cs="Times New Roman"/>
                <w:b/>
                <w:szCs w:val="24"/>
              </w:rPr>
              <w:t>*</w:t>
            </w:r>
          </w:p>
        </w:tc>
      </w:tr>
      <w:tr w:rsidR="00D807DA" w:rsidRPr="00987D02" w14:paraId="739F144A" w14:textId="77777777" w:rsidTr="007C4441">
        <w:trPr>
          <w:trHeight w:val="171"/>
        </w:trPr>
        <w:tc>
          <w:tcPr>
            <w:tcW w:w="2070" w:type="dxa"/>
          </w:tcPr>
          <w:p w14:paraId="3F472A88" w14:textId="77777777" w:rsidR="00F42F76" w:rsidRPr="00987D02" w:rsidRDefault="00F42F76" w:rsidP="000F2B1F">
            <w:pPr>
              <w:rPr>
                <w:rFonts w:cs="Times New Roman"/>
                <w:b/>
                <w:szCs w:val="24"/>
              </w:rPr>
            </w:pPr>
          </w:p>
        </w:tc>
        <w:tc>
          <w:tcPr>
            <w:tcW w:w="1890" w:type="dxa"/>
          </w:tcPr>
          <w:p w14:paraId="2837736E" w14:textId="44819921" w:rsidR="00F42F76" w:rsidRPr="00987D02" w:rsidRDefault="00F42F76" w:rsidP="00E42127">
            <w:pPr>
              <w:jc w:val="center"/>
              <w:rPr>
                <w:rFonts w:eastAsia="Times New Roman" w:cs="Times New Roman"/>
                <w:szCs w:val="24"/>
              </w:rPr>
            </w:pPr>
          </w:p>
        </w:tc>
        <w:tc>
          <w:tcPr>
            <w:tcW w:w="1710" w:type="dxa"/>
          </w:tcPr>
          <w:p w14:paraId="1FD636AA" w14:textId="77777777" w:rsidR="00F42F76" w:rsidRPr="00987D02" w:rsidRDefault="00F42F76" w:rsidP="00E42127">
            <w:pPr>
              <w:jc w:val="center"/>
              <w:rPr>
                <w:rFonts w:eastAsia="Times New Roman" w:cs="Times New Roman"/>
                <w:szCs w:val="24"/>
              </w:rPr>
            </w:pPr>
          </w:p>
        </w:tc>
        <w:tc>
          <w:tcPr>
            <w:tcW w:w="1800" w:type="dxa"/>
          </w:tcPr>
          <w:p w14:paraId="77FBDB6A" w14:textId="77777777" w:rsidR="00F42F76" w:rsidRPr="00987D02" w:rsidRDefault="00F42F76" w:rsidP="00E42127">
            <w:pPr>
              <w:jc w:val="center"/>
              <w:rPr>
                <w:rFonts w:eastAsia="Times New Roman" w:cs="Times New Roman"/>
                <w:szCs w:val="24"/>
              </w:rPr>
            </w:pPr>
          </w:p>
        </w:tc>
        <w:tc>
          <w:tcPr>
            <w:tcW w:w="1800" w:type="dxa"/>
          </w:tcPr>
          <w:p w14:paraId="48BFC384" w14:textId="77777777" w:rsidR="00F42F76" w:rsidRPr="00987D02" w:rsidRDefault="00F42F76" w:rsidP="00E42127">
            <w:pPr>
              <w:jc w:val="center"/>
              <w:rPr>
                <w:rFonts w:eastAsia="Times New Roman" w:cs="Times New Roman"/>
                <w:szCs w:val="24"/>
              </w:rPr>
            </w:pPr>
          </w:p>
        </w:tc>
        <w:tc>
          <w:tcPr>
            <w:tcW w:w="1788" w:type="dxa"/>
          </w:tcPr>
          <w:p w14:paraId="7FBC7F4F" w14:textId="77777777" w:rsidR="00F42F76" w:rsidRPr="00987D02" w:rsidRDefault="00F42F76" w:rsidP="00E42127">
            <w:pPr>
              <w:jc w:val="center"/>
              <w:rPr>
                <w:rFonts w:eastAsia="Times New Roman" w:cs="Times New Roman"/>
                <w:szCs w:val="24"/>
              </w:rPr>
            </w:pPr>
          </w:p>
        </w:tc>
        <w:tc>
          <w:tcPr>
            <w:tcW w:w="1260" w:type="dxa"/>
          </w:tcPr>
          <w:p w14:paraId="56603FD2" w14:textId="77777777" w:rsidR="00F42F76" w:rsidRPr="00987D02" w:rsidRDefault="00F42F76" w:rsidP="00E42127">
            <w:pPr>
              <w:jc w:val="center"/>
              <w:rPr>
                <w:rFonts w:eastAsia="Times New Roman" w:cs="Times New Roman"/>
                <w:szCs w:val="24"/>
              </w:rPr>
            </w:pPr>
          </w:p>
        </w:tc>
        <w:tc>
          <w:tcPr>
            <w:tcW w:w="1620" w:type="dxa"/>
          </w:tcPr>
          <w:p w14:paraId="457D5127" w14:textId="407C50A9" w:rsidR="00F42F76" w:rsidRPr="00987D02" w:rsidRDefault="00D807DA" w:rsidP="000F2B1F">
            <w:pPr>
              <w:rPr>
                <w:rFonts w:cs="Times New Roman"/>
                <w:szCs w:val="24"/>
              </w:rPr>
            </w:pPr>
            <w:r>
              <w:rPr>
                <w:rFonts w:cs="Times New Roman"/>
                <w:b/>
                <w:szCs w:val="24"/>
                <w:vertAlign w:val="superscript"/>
              </w:rPr>
              <w:t xml:space="preserve">  </w:t>
            </w:r>
            <w:r w:rsidR="00F42F76" w:rsidRPr="00987D02">
              <w:rPr>
                <w:rFonts w:cs="Times New Roman"/>
                <w:b/>
                <w:szCs w:val="24"/>
                <w:vertAlign w:val="superscript"/>
              </w:rPr>
              <w:t>b</w:t>
            </w:r>
            <w:r w:rsidR="00F42F76" w:rsidRPr="00987D02">
              <w:rPr>
                <w:rFonts w:cs="Times New Roman"/>
                <w:szCs w:val="24"/>
              </w:rPr>
              <w:t xml:space="preserve"> 0.003</w:t>
            </w:r>
            <w:r w:rsidR="00F42F76" w:rsidRPr="00987D02">
              <w:rPr>
                <w:rFonts w:eastAsia="Times New Roman" w:cs="Times New Roman"/>
                <w:b/>
                <w:szCs w:val="24"/>
              </w:rPr>
              <w:t>*</w:t>
            </w:r>
          </w:p>
        </w:tc>
      </w:tr>
      <w:tr w:rsidR="00D807DA" w:rsidRPr="00987D02" w14:paraId="33841A14" w14:textId="77777777" w:rsidTr="007C4441">
        <w:trPr>
          <w:trHeight w:val="180"/>
        </w:trPr>
        <w:tc>
          <w:tcPr>
            <w:tcW w:w="2070" w:type="dxa"/>
          </w:tcPr>
          <w:p w14:paraId="38DA53E5" w14:textId="77777777" w:rsidR="00F42F76" w:rsidRPr="00987D02" w:rsidRDefault="00F42F76" w:rsidP="000F2B1F">
            <w:pPr>
              <w:rPr>
                <w:rFonts w:cs="Times New Roman"/>
                <w:b/>
                <w:szCs w:val="24"/>
              </w:rPr>
            </w:pPr>
          </w:p>
        </w:tc>
        <w:tc>
          <w:tcPr>
            <w:tcW w:w="1890" w:type="dxa"/>
          </w:tcPr>
          <w:p w14:paraId="2AD13928" w14:textId="77777777" w:rsidR="00F42F76" w:rsidRPr="00987D02" w:rsidRDefault="00F42F76" w:rsidP="00E42127">
            <w:pPr>
              <w:jc w:val="center"/>
              <w:rPr>
                <w:rFonts w:eastAsia="Times New Roman" w:cs="Times New Roman"/>
                <w:szCs w:val="24"/>
              </w:rPr>
            </w:pPr>
          </w:p>
        </w:tc>
        <w:tc>
          <w:tcPr>
            <w:tcW w:w="1710" w:type="dxa"/>
          </w:tcPr>
          <w:p w14:paraId="56648974" w14:textId="77777777" w:rsidR="00F42F76" w:rsidRPr="00987D02" w:rsidRDefault="00F42F76" w:rsidP="00E42127">
            <w:pPr>
              <w:jc w:val="center"/>
              <w:rPr>
                <w:rFonts w:eastAsia="Times New Roman" w:cs="Times New Roman"/>
                <w:szCs w:val="24"/>
              </w:rPr>
            </w:pPr>
          </w:p>
        </w:tc>
        <w:tc>
          <w:tcPr>
            <w:tcW w:w="1800" w:type="dxa"/>
          </w:tcPr>
          <w:p w14:paraId="69FA1270" w14:textId="77777777" w:rsidR="00F42F76" w:rsidRPr="00987D02" w:rsidRDefault="00F42F76" w:rsidP="00E42127">
            <w:pPr>
              <w:jc w:val="center"/>
              <w:rPr>
                <w:rFonts w:eastAsia="Times New Roman" w:cs="Times New Roman"/>
                <w:szCs w:val="24"/>
              </w:rPr>
            </w:pPr>
          </w:p>
        </w:tc>
        <w:tc>
          <w:tcPr>
            <w:tcW w:w="1800" w:type="dxa"/>
          </w:tcPr>
          <w:p w14:paraId="1E34017A" w14:textId="77777777" w:rsidR="00F42F76" w:rsidRPr="00987D02" w:rsidRDefault="00F42F76" w:rsidP="00E42127">
            <w:pPr>
              <w:jc w:val="center"/>
              <w:rPr>
                <w:rFonts w:eastAsia="Times New Roman" w:cs="Times New Roman"/>
                <w:szCs w:val="24"/>
              </w:rPr>
            </w:pPr>
          </w:p>
        </w:tc>
        <w:tc>
          <w:tcPr>
            <w:tcW w:w="1788" w:type="dxa"/>
          </w:tcPr>
          <w:p w14:paraId="4C2957BF" w14:textId="77777777" w:rsidR="00F42F76" w:rsidRPr="00987D02" w:rsidRDefault="00F42F76" w:rsidP="00E42127">
            <w:pPr>
              <w:jc w:val="center"/>
              <w:rPr>
                <w:rFonts w:eastAsia="Times New Roman" w:cs="Times New Roman"/>
                <w:szCs w:val="24"/>
              </w:rPr>
            </w:pPr>
          </w:p>
        </w:tc>
        <w:tc>
          <w:tcPr>
            <w:tcW w:w="1260" w:type="dxa"/>
          </w:tcPr>
          <w:p w14:paraId="5D341693" w14:textId="77777777" w:rsidR="00F42F76" w:rsidRPr="00987D02" w:rsidRDefault="00F42F76" w:rsidP="00E42127">
            <w:pPr>
              <w:jc w:val="center"/>
              <w:rPr>
                <w:rFonts w:eastAsia="Times New Roman" w:cs="Times New Roman"/>
                <w:szCs w:val="24"/>
              </w:rPr>
            </w:pPr>
          </w:p>
        </w:tc>
        <w:tc>
          <w:tcPr>
            <w:tcW w:w="1620" w:type="dxa"/>
          </w:tcPr>
          <w:p w14:paraId="3252F4BF" w14:textId="48921265" w:rsidR="00F42F76" w:rsidRPr="00987D02" w:rsidRDefault="00D807DA" w:rsidP="00D807DA">
            <w:pPr>
              <w:rPr>
                <w:rFonts w:cs="Times New Roman"/>
                <w:szCs w:val="24"/>
              </w:rPr>
            </w:pPr>
            <w:r>
              <w:rPr>
                <w:rFonts w:cs="Times New Roman"/>
                <w:b/>
                <w:szCs w:val="24"/>
                <w:vertAlign w:val="superscript"/>
              </w:rPr>
              <w:t xml:space="preserve">  </w:t>
            </w:r>
            <w:r w:rsidR="00F42F76" w:rsidRPr="00987D02">
              <w:rPr>
                <w:rFonts w:cs="Times New Roman"/>
                <w:b/>
                <w:szCs w:val="24"/>
                <w:vertAlign w:val="superscript"/>
              </w:rPr>
              <w:t>c</w:t>
            </w:r>
            <w:r w:rsidR="00F42F76" w:rsidRPr="00987D02">
              <w:rPr>
                <w:rFonts w:eastAsia="Times New Roman" w:cs="Times New Roman"/>
                <w:szCs w:val="24"/>
              </w:rPr>
              <w:t xml:space="preserve"> </w:t>
            </w:r>
            <w:r w:rsidR="00F42F76" w:rsidRPr="00987D02">
              <w:rPr>
                <w:rFonts w:cs="Times New Roman"/>
                <w:szCs w:val="24"/>
              </w:rPr>
              <w:t>p &lt; 0.001</w:t>
            </w:r>
            <w:r w:rsidR="00F42F76" w:rsidRPr="00987D02">
              <w:rPr>
                <w:rFonts w:eastAsia="Times New Roman" w:cs="Times New Roman"/>
                <w:b/>
                <w:szCs w:val="24"/>
              </w:rPr>
              <w:t>*</w:t>
            </w:r>
          </w:p>
        </w:tc>
      </w:tr>
      <w:tr w:rsidR="00D807DA" w:rsidRPr="00987D02" w14:paraId="14F9E621" w14:textId="77777777" w:rsidTr="007C4441">
        <w:trPr>
          <w:trHeight w:val="162"/>
        </w:trPr>
        <w:tc>
          <w:tcPr>
            <w:tcW w:w="2070" w:type="dxa"/>
          </w:tcPr>
          <w:p w14:paraId="7896834B" w14:textId="6D22E164" w:rsidR="00D8342F" w:rsidRPr="00987D02" w:rsidRDefault="00D8342F" w:rsidP="00D8342F">
            <w:pPr>
              <w:rPr>
                <w:rFonts w:cs="Times New Roman"/>
                <w:b/>
                <w:szCs w:val="24"/>
              </w:rPr>
            </w:pPr>
            <w:r w:rsidRPr="000F2B1F">
              <w:rPr>
                <w:rFonts w:cs="Times New Roman"/>
                <w:b/>
                <w:szCs w:val="24"/>
              </w:rPr>
              <w:t>Green Beans</w:t>
            </w:r>
          </w:p>
        </w:tc>
        <w:tc>
          <w:tcPr>
            <w:tcW w:w="1890" w:type="dxa"/>
          </w:tcPr>
          <w:p w14:paraId="4137D4AC" w14:textId="6E2DAF1D" w:rsidR="00D8342F" w:rsidRPr="00987D02" w:rsidRDefault="00D8342F" w:rsidP="00E42127">
            <w:pPr>
              <w:jc w:val="center"/>
              <w:rPr>
                <w:rFonts w:eastAsia="Times New Roman" w:cs="Times New Roman"/>
                <w:szCs w:val="24"/>
              </w:rPr>
            </w:pPr>
            <w:r w:rsidRPr="000F2B1F">
              <w:rPr>
                <w:rFonts w:eastAsia="Times New Roman" w:cs="Times New Roman"/>
                <w:szCs w:val="24"/>
              </w:rPr>
              <w:t>156.00 ± 11.07</w:t>
            </w:r>
          </w:p>
        </w:tc>
        <w:tc>
          <w:tcPr>
            <w:tcW w:w="1710" w:type="dxa"/>
          </w:tcPr>
          <w:p w14:paraId="4E293F94" w14:textId="69A3DA0D" w:rsidR="00D8342F" w:rsidRPr="00987D02" w:rsidRDefault="00D8342F" w:rsidP="00E42127">
            <w:pPr>
              <w:jc w:val="center"/>
              <w:rPr>
                <w:rFonts w:cs="Times New Roman"/>
                <w:szCs w:val="24"/>
              </w:rPr>
            </w:pPr>
            <w:r w:rsidRPr="000F2B1F">
              <w:rPr>
                <w:rFonts w:eastAsia="Times New Roman" w:cs="Times New Roman"/>
                <w:szCs w:val="24"/>
              </w:rPr>
              <w:t>47.92 ± 10.43</w:t>
            </w:r>
          </w:p>
        </w:tc>
        <w:tc>
          <w:tcPr>
            <w:tcW w:w="1800" w:type="dxa"/>
          </w:tcPr>
          <w:p w14:paraId="1F78FE3D" w14:textId="4DF121ED" w:rsidR="00D8342F" w:rsidRPr="00987D02" w:rsidRDefault="00D8342F" w:rsidP="00E42127">
            <w:pPr>
              <w:jc w:val="center"/>
              <w:rPr>
                <w:rFonts w:eastAsia="Times New Roman" w:cs="Times New Roman"/>
                <w:szCs w:val="24"/>
              </w:rPr>
            </w:pPr>
            <w:r w:rsidRPr="000F2B1F">
              <w:rPr>
                <w:rFonts w:eastAsia="Times New Roman" w:cs="Times New Roman"/>
                <w:szCs w:val="24"/>
              </w:rPr>
              <w:t>-69.28</w:t>
            </w:r>
          </w:p>
        </w:tc>
        <w:tc>
          <w:tcPr>
            <w:tcW w:w="1800" w:type="dxa"/>
          </w:tcPr>
          <w:p w14:paraId="3DAE8EED" w14:textId="36AF6EF2" w:rsidR="00D8342F" w:rsidRPr="00987D02" w:rsidRDefault="00D8342F" w:rsidP="00E42127">
            <w:pPr>
              <w:jc w:val="center"/>
              <w:rPr>
                <w:rFonts w:eastAsia="Times New Roman" w:cs="Times New Roman"/>
                <w:szCs w:val="24"/>
              </w:rPr>
            </w:pPr>
            <w:r w:rsidRPr="000F2B1F">
              <w:rPr>
                <w:rFonts w:eastAsia="Times New Roman" w:cs="Times New Roman"/>
                <w:szCs w:val="24"/>
              </w:rPr>
              <w:t>124.32 ± 24.74</w:t>
            </w:r>
          </w:p>
        </w:tc>
        <w:tc>
          <w:tcPr>
            <w:tcW w:w="1788" w:type="dxa"/>
          </w:tcPr>
          <w:p w14:paraId="6CADFDD3" w14:textId="033FF855" w:rsidR="00D8342F" w:rsidRPr="00987D02" w:rsidRDefault="00D8342F" w:rsidP="00E42127">
            <w:pPr>
              <w:jc w:val="center"/>
              <w:rPr>
                <w:rFonts w:eastAsia="Times New Roman" w:cs="Times New Roman"/>
                <w:szCs w:val="24"/>
              </w:rPr>
            </w:pPr>
            <w:r w:rsidRPr="000F2B1F">
              <w:rPr>
                <w:rFonts w:eastAsia="Times New Roman" w:cs="Times New Roman"/>
                <w:szCs w:val="24"/>
              </w:rPr>
              <w:t>-20.31</w:t>
            </w:r>
          </w:p>
        </w:tc>
        <w:tc>
          <w:tcPr>
            <w:tcW w:w="1260" w:type="dxa"/>
          </w:tcPr>
          <w:p w14:paraId="23DFDE08" w14:textId="528209DF" w:rsidR="00D8342F" w:rsidRPr="00987D02" w:rsidRDefault="00D8342F" w:rsidP="00E42127">
            <w:pPr>
              <w:jc w:val="center"/>
              <w:rPr>
                <w:rFonts w:eastAsia="Times New Roman" w:cs="Times New Roman"/>
                <w:szCs w:val="24"/>
              </w:rPr>
            </w:pPr>
            <w:r w:rsidRPr="000F2B1F">
              <w:rPr>
                <w:rFonts w:eastAsia="Times New Roman" w:cs="Times New Roman"/>
                <w:szCs w:val="24"/>
              </w:rPr>
              <w:t>&lt; 0.001</w:t>
            </w:r>
          </w:p>
        </w:tc>
        <w:tc>
          <w:tcPr>
            <w:tcW w:w="1620" w:type="dxa"/>
          </w:tcPr>
          <w:p w14:paraId="5E5599CB" w14:textId="0B0D286F" w:rsidR="00D8342F" w:rsidRPr="00987D02" w:rsidRDefault="00D8342F" w:rsidP="00D8342F">
            <w:pPr>
              <w:jc w:val="center"/>
              <w:rPr>
                <w:rFonts w:cs="Times New Roman"/>
                <w:szCs w:val="24"/>
              </w:rPr>
            </w:pPr>
            <w:r w:rsidRPr="000F2B1F">
              <w:rPr>
                <w:rFonts w:eastAsia="Times New Roman" w:cs="Times New Roman"/>
                <w:b/>
                <w:szCs w:val="24"/>
                <w:vertAlign w:val="superscript"/>
              </w:rPr>
              <w:t>a</w:t>
            </w:r>
            <w:r w:rsidRPr="000F2B1F">
              <w:rPr>
                <w:rFonts w:eastAsia="Times New Roman" w:cs="Times New Roman"/>
                <w:szCs w:val="24"/>
              </w:rPr>
              <w:t xml:space="preserve"> p &lt; 0.001</w:t>
            </w:r>
            <w:r w:rsidRPr="000F2B1F">
              <w:rPr>
                <w:rFonts w:eastAsia="Times New Roman" w:cs="Times New Roman"/>
                <w:b/>
                <w:szCs w:val="24"/>
              </w:rPr>
              <w:t>*</w:t>
            </w:r>
          </w:p>
        </w:tc>
      </w:tr>
      <w:tr w:rsidR="00D807DA" w:rsidRPr="00987D02" w14:paraId="308224E6" w14:textId="77777777" w:rsidTr="007C4441">
        <w:trPr>
          <w:trHeight w:val="234"/>
        </w:trPr>
        <w:tc>
          <w:tcPr>
            <w:tcW w:w="2070" w:type="dxa"/>
          </w:tcPr>
          <w:p w14:paraId="51FE2A3F" w14:textId="77777777" w:rsidR="00D8342F" w:rsidRPr="00987D02" w:rsidRDefault="00D8342F" w:rsidP="00D8342F">
            <w:pPr>
              <w:rPr>
                <w:rFonts w:cs="Times New Roman"/>
                <w:b/>
                <w:szCs w:val="24"/>
              </w:rPr>
            </w:pPr>
          </w:p>
        </w:tc>
        <w:tc>
          <w:tcPr>
            <w:tcW w:w="1890" w:type="dxa"/>
          </w:tcPr>
          <w:p w14:paraId="1EA79DD0" w14:textId="77777777" w:rsidR="00D8342F" w:rsidRPr="00987D02" w:rsidRDefault="00D8342F" w:rsidP="00E42127">
            <w:pPr>
              <w:jc w:val="center"/>
              <w:rPr>
                <w:rFonts w:eastAsia="Times New Roman" w:cs="Times New Roman"/>
                <w:szCs w:val="24"/>
              </w:rPr>
            </w:pPr>
          </w:p>
        </w:tc>
        <w:tc>
          <w:tcPr>
            <w:tcW w:w="1710" w:type="dxa"/>
          </w:tcPr>
          <w:p w14:paraId="71C3ABFB" w14:textId="77777777" w:rsidR="00D8342F" w:rsidRPr="00987D02" w:rsidRDefault="00D8342F" w:rsidP="00E42127">
            <w:pPr>
              <w:jc w:val="center"/>
              <w:rPr>
                <w:rFonts w:eastAsia="Times New Roman" w:cs="Times New Roman"/>
                <w:szCs w:val="24"/>
              </w:rPr>
            </w:pPr>
          </w:p>
        </w:tc>
        <w:tc>
          <w:tcPr>
            <w:tcW w:w="1800" w:type="dxa"/>
          </w:tcPr>
          <w:p w14:paraId="7AA9B976" w14:textId="77777777" w:rsidR="00D8342F" w:rsidRPr="00987D02" w:rsidRDefault="00D8342F" w:rsidP="00E42127">
            <w:pPr>
              <w:jc w:val="center"/>
              <w:rPr>
                <w:rFonts w:eastAsia="Times New Roman" w:cs="Times New Roman"/>
                <w:szCs w:val="24"/>
              </w:rPr>
            </w:pPr>
          </w:p>
        </w:tc>
        <w:tc>
          <w:tcPr>
            <w:tcW w:w="1800" w:type="dxa"/>
          </w:tcPr>
          <w:p w14:paraId="25516BF2" w14:textId="77777777" w:rsidR="00D8342F" w:rsidRPr="00987D02" w:rsidRDefault="00D8342F" w:rsidP="00E42127">
            <w:pPr>
              <w:jc w:val="center"/>
              <w:rPr>
                <w:rFonts w:eastAsia="Times New Roman" w:cs="Times New Roman"/>
                <w:szCs w:val="24"/>
              </w:rPr>
            </w:pPr>
          </w:p>
        </w:tc>
        <w:tc>
          <w:tcPr>
            <w:tcW w:w="1788" w:type="dxa"/>
          </w:tcPr>
          <w:p w14:paraId="3FA6E97F" w14:textId="77777777" w:rsidR="00D8342F" w:rsidRPr="00987D02" w:rsidRDefault="00D8342F" w:rsidP="00E42127">
            <w:pPr>
              <w:jc w:val="center"/>
              <w:rPr>
                <w:rFonts w:eastAsia="Times New Roman" w:cs="Times New Roman"/>
                <w:szCs w:val="24"/>
              </w:rPr>
            </w:pPr>
          </w:p>
        </w:tc>
        <w:tc>
          <w:tcPr>
            <w:tcW w:w="1260" w:type="dxa"/>
          </w:tcPr>
          <w:p w14:paraId="3CDA2F82" w14:textId="77777777" w:rsidR="00D8342F" w:rsidRPr="00987D02" w:rsidRDefault="00D8342F" w:rsidP="00E42127">
            <w:pPr>
              <w:jc w:val="center"/>
              <w:rPr>
                <w:rFonts w:eastAsia="Times New Roman" w:cs="Times New Roman"/>
                <w:szCs w:val="24"/>
              </w:rPr>
            </w:pPr>
          </w:p>
        </w:tc>
        <w:tc>
          <w:tcPr>
            <w:tcW w:w="1620" w:type="dxa"/>
          </w:tcPr>
          <w:p w14:paraId="195D6F43" w14:textId="76DFDB3E" w:rsidR="00D8342F" w:rsidRPr="00987D02" w:rsidRDefault="00D807DA" w:rsidP="00D8342F">
            <w:pPr>
              <w:rPr>
                <w:rFonts w:cs="Times New Roman"/>
                <w:szCs w:val="24"/>
              </w:rPr>
            </w:pPr>
            <w:r>
              <w:rPr>
                <w:rFonts w:cs="Times New Roman"/>
                <w:b/>
                <w:szCs w:val="24"/>
                <w:vertAlign w:val="superscript"/>
              </w:rPr>
              <w:t xml:space="preserve">  </w:t>
            </w:r>
            <w:r w:rsidR="00D8342F" w:rsidRPr="000F2B1F">
              <w:rPr>
                <w:rFonts w:cs="Times New Roman"/>
                <w:b/>
                <w:szCs w:val="24"/>
                <w:vertAlign w:val="superscript"/>
              </w:rPr>
              <w:t>b</w:t>
            </w:r>
            <w:r w:rsidR="00D8342F" w:rsidRPr="000F2B1F">
              <w:rPr>
                <w:rFonts w:cs="Times New Roman"/>
                <w:szCs w:val="24"/>
              </w:rPr>
              <w:t xml:space="preserve"> 0.018</w:t>
            </w:r>
          </w:p>
        </w:tc>
      </w:tr>
      <w:tr w:rsidR="00D807DA" w:rsidRPr="00987D02" w14:paraId="75F281E5" w14:textId="77777777" w:rsidTr="007C4441">
        <w:trPr>
          <w:trHeight w:val="95"/>
        </w:trPr>
        <w:tc>
          <w:tcPr>
            <w:tcW w:w="2070" w:type="dxa"/>
          </w:tcPr>
          <w:p w14:paraId="0BCE50F1" w14:textId="77777777" w:rsidR="00D807DA" w:rsidRPr="00987D02" w:rsidRDefault="00D807DA" w:rsidP="00D807DA">
            <w:pPr>
              <w:rPr>
                <w:rFonts w:cs="Times New Roman"/>
                <w:b/>
                <w:szCs w:val="24"/>
              </w:rPr>
            </w:pPr>
          </w:p>
        </w:tc>
        <w:tc>
          <w:tcPr>
            <w:tcW w:w="1890" w:type="dxa"/>
          </w:tcPr>
          <w:p w14:paraId="0503E8AC" w14:textId="77777777" w:rsidR="00D807DA" w:rsidRPr="00987D02" w:rsidRDefault="00D807DA" w:rsidP="00E42127">
            <w:pPr>
              <w:jc w:val="center"/>
              <w:rPr>
                <w:rFonts w:eastAsia="Times New Roman" w:cs="Times New Roman"/>
                <w:szCs w:val="24"/>
              </w:rPr>
            </w:pPr>
          </w:p>
        </w:tc>
        <w:tc>
          <w:tcPr>
            <w:tcW w:w="1710" w:type="dxa"/>
          </w:tcPr>
          <w:p w14:paraId="1A499738" w14:textId="77777777" w:rsidR="00D807DA" w:rsidRPr="00987D02" w:rsidRDefault="00D807DA" w:rsidP="00E42127">
            <w:pPr>
              <w:jc w:val="center"/>
              <w:rPr>
                <w:rFonts w:eastAsia="Times New Roman" w:cs="Times New Roman"/>
                <w:szCs w:val="24"/>
              </w:rPr>
            </w:pPr>
          </w:p>
        </w:tc>
        <w:tc>
          <w:tcPr>
            <w:tcW w:w="1800" w:type="dxa"/>
          </w:tcPr>
          <w:p w14:paraId="143B0D6D" w14:textId="77777777" w:rsidR="00D807DA" w:rsidRPr="00987D02" w:rsidRDefault="00D807DA" w:rsidP="00E42127">
            <w:pPr>
              <w:jc w:val="center"/>
              <w:rPr>
                <w:rFonts w:eastAsia="Times New Roman" w:cs="Times New Roman"/>
                <w:szCs w:val="24"/>
              </w:rPr>
            </w:pPr>
          </w:p>
        </w:tc>
        <w:tc>
          <w:tcPr>
            <w:tcW w:w="1800" w:type="dxa"/>
          </w:tcPr>
          <w:p w14:paraId="71278D3D" w14:textId="77777777" w:rsidR="00D807DA" w:rsidRPr="00987D02" w:rsidRDefault="00D807DA" w:rsidP="00E42127">
            <w:pPr>
              <w:jc w:val="center"/>
              <w:rPr>
                <w:rFonts w:eastAsia="Times New Roman" w:cs="Times New Roman"/>
                <w:szCs w:val="24"/>
              </w:rPr>
            </w:pPr>
          </w:p>
        </w:tc>
        <w:tc>
          <w:tcPr>
            <w:tcW w:w="1788" w:type="dxa"/>
          </w:tcPr>
          <w:p w14:paraId="15623E1F" w14:textId="77777777" w:rsidR="00D807DA" w:rsidRPr="00987D02" w:rsidRDefault="00D807DA" w:rsidP="00E42127">
            <w:pPr>
              <w:jc w:val="center"/>
              <w:rPr>
                <w:rFonts w:eastAsia="Times New Roman" w:cs="Times New Roman"/>
                <w:szCs w:val="24"/>
              </w:rPr>
            </w:pPr>
          </w:p>
        </w:tc>
        <w:tc>
          <w:tcPr>
            <w:tcW w:w="1260" w:type="dxa"/>
          </w:tcPr>
          <w:p w14:paraId="17B3C73B" w14:textId="77777777" w:rsidR="00D807DA" w:rsidRPr="00987D02" w:rsidRDefault="00D807DA" w:rsidP="00E42127">
            <w:pPr>
              <w:jc w:val="center"/>
              <w:rPr>
                <w:rFonts w:eastAsia="Times New Roman" w:cs="Times New Roman"/>
                <w:szCs w:val="24"/>
              </w:rPr>
            </w:pPr>
          </w:p>
        </w:tc>
        <w:tc>
          <w:tcPr>
            <w:tcW w:w="1620" w:type="dxa"/>
          </w:tcPr>
          <w:p w14:paraId="66EEE5CB" w14:textId="6E52F81F" w:rsidR="00D807DA" w:rsidRPr="00987D02" w:rsidRDefault="00D807DA" w:rsidP="00D807DA">
            <w:pPr>
              <w:jc w:val="center"/>
              <w:rPr>
                <w:rFonts w:cs="Times New Roman"/>
                <w:szCs w:val="24"/>
              </w:rPr>
            </w:pPr>
            <w:r w:rsidRPr="000F2B1F">
              <w:rPr>
                <w:rFonts w:cs="Times New Roman"/>
                <w:b/>
                <w:szCs w:val="24"/>
                <w:vertAlign w:val="superscript"/>
              </w:rPr>
              <w:t>c</w:t>
            </w:r>
            <w:r w:rsidRPr="000F2B1F">
              <w:rPr>
                <w:rFonts w:eastAsia="Times New Roman" w:cs="Times New Roman"/>
                <w:szCs w:val="24"/>
              </w:rPr>
              <w:t xml:space="preserve"> p &lt; 0.001</w:t>
            </w:r>
            <w:r w:rsidRPr="000F2B1F">
              <w:rPr>
                <w:rFonts w:eastAsia="Times New Roman" w:cs="Times New Roman"/>
                <w:b/>
                <w:szCs w:val="24"/>
              </w:rPr>
              <w:t>*</w:t>
            </w:r>
          </w:p>
        </w:tc>
      </w:tr>
      <w:tr w:rsidR="00D807DA" w:rsidRPr="00987D02" w14:paraId="3CDBDEC3" w14:textId="77777777" w:rsidTr="007C4441">
        <w:trPr>
          <w:trHeight w:val="225"/>
        </w:trPr>
        <w:tc>
          <w:tcPr>
            <w:tcW w:w="2070" w:type="dxa"/>
          </w:tcPr>
          <w:p w14:paraId="1CDE318B" w14:textId="03E6F466" w:rsidR="00D807DA" w:rsidRPr="00987D02" w:rsidRDefault="00D807DA" w:rsidP="00D807DA">
            <w:pPr>
              <w:rPr>
                <w:rFonts w:cs="Times New Roman"/>
                <w:b/>
                <w:szCs w:val="24"/>
              </w:rPr>
            </w:pPr>
            <w:r>
              <w:rPr>
                <w:rFonts w:cs="Times New Roman"/>
                <w:b/>
                <w:szCs w:val="24"/>
              </w:rPr>
              <w:t xml:space="preserve">Vegetable </w:t>
            </w:r>
            <w:r w:rsidRPr="000F2B1F">
              <w:rPr>
                <w:rFonts w:cs="Times New Roman"/>
                <w:b/>
                <w:szCs w:val="24"/>
              </w:rPr>
              <w:t>Salad</w:t>
            </w:r>
          </w:p>
        </w:tc>
        <w:tc>
          <w:tcPr>
            <w:tcW w:w="1890" w:type="dxa"/>
          </w:tcPr>
          <w:p w14:paraId="131F62E9" w14:textId="4E3A95D1" w:rsidR="00D807DA" w:rsidRPr="00987D02" w:rsidRDefault="00D807DA" w:rsidP="00E42127">
            <w:pPr>
              <w:jc w:val="center"/>
              <w:rPr>
                <w:rFonts w:eastAsia="Times New Roman" w:cs="Times New Roman"/>
                <w:szCs w:val="24"/>
              </w:rPr>
            </w:pPr>
            <w:r w:rsidRPr="000F2B1F">
              <w:rPr>
                <w:rFonts w:eastAsia="Times New Roman" w:cs="Times New Roman"/>
                <w:szCs w:val="24"/>
              </w:rPr>
              <w:t>154.40 ± 23.88</w:t>
            </w:r>
          </w:p>
        </w:tc>
        <w:tc>
          <w:tcPr>
            <w:tcW w:w="1710" w:type="dxa"/>
          </w:tcPr>
          <w:p w14:paraId="5D1A090A" w14:textId="38924593" w:rsidR="00D807DA" w:rsidRPr="00987D02" w:rsidRDefault="00D807DA" w:rsidP="00E42127">
            <w:pPr>
              <w:jc w:val="center"/>
              <w:rPr>
                <w:rFonts w:eastAsia="Times New Roman" w:cs="Times New Roman"/>
                <w:szCs w:val="24"/>
              </w:rPr>
            </w:pPr>
            <w:r w:rsidRPr="000F2B1F">
              <w:rPr>
                <w:rFonts w:eastAsia="Times New Roman" w:cs="Times New Roman"/>
                <w:szCs w:val="24"/>
              </w:rPr>
              <w:t>52.96 ± 16.80</w:t>
            </w:r>
          </w:p>
        </w:tc>
        <w:tc>
          <w:tcPr>
            <w:tcW w:w="1800" w:type="dxa"/>
          </w:tcPr>
          <w:p w14:paraId="4AD9B22D" w14:textId="5E83D94A" w:rsidR="00D807DA" w:rsidRPr="00987D02" w:rsidRDefault="00D807DA" w:rsidP="00E42127">
            <w:pPr>
              <w:jc w:val="center"/>
              <w:rPr>
                <w:rFonts w:eastAsia="Times New Roman" w:cs="Times New Roman"/>
                <w:szCs w:val="24"/>
              </w:rPr>
            </w:pPr>
            <w:r w:rsidRPr="000F2B1F">
              <w:rPr>
                <w:rFonts w:eastAsia="Times New Roman" w:cs="Times New Roman"/>
                <w:szCs w:val="24"/>
              </w:rPr>
              <w:t>-65.70</w:t>
            </w:r>
          </w:p>
        </w:tc>
        <w:tc>
          <w:tcPr>
            <w:tcW w:w="1800" w:type="dxa"/>
          </w:tcPr>
          <w:p w14:paraId="284F1820" w14:textId="0333D144" w:rsidR="00D807DA" w:rsidRPr="00987D02" w:rsidRDefault="00D807DA" w:rsidP="00E42127">
            <w:pPr>
              <w:jc w:val="center"/>
              <w:rPr>
                <w:rFonts w:eastAsia="Times New Roman" w:cs="Times New Roman"/>
                <w:szCs w:val="24"/>
              </w:rPr>
            </w:pPr>
            <w:r w:rsidRPr="000F2B1F">
              <w:rPr>
                <w:rFonts w:eastAsia="Times New Roman" w:cs="Times New Roman"/>
                <w:szCs w:val="24"/>
              </w:rPr>
              <w:t>122.40 ± 27.59</w:t>
            </w:r>
          </w:p>
        </w:tc>
        <w:tc>
          <w:tcPr>
            <w:tcW w:w="1788" w:type="dxa"/>
          </w:tcPr>
          <w:p w14:paraId="7D5D414A" w14:textId="75EFC7F6" w:rsidR="00D807DA" w:rsidRPr="00987D02" w:rsidRDefault="00D807DA" w:rsidP="00E42127">
            <w:pPr>
              <w:jc w:val="center"/>
              <w:rPr>
                <w:rFonts w:eastAsia="Times New Roman" w:cs="Times New Roman"/>
                <w:szCs w:val="24"/>
              </w:rPr>
            </w:pPr>
            <w:r w:rsidRPr="000F2B1F">
              <w:rPr>
                <w:rFonts w:eastAsia="Times New Roman" w:cs="Times New Roman"/>
                <w:szCs w:val="24"/>
              </w:rPr>
              <w:t>-20.73</w:t>
            </w:r>
          </w:p>
        </w:tc>
        <w:tc>
          <w:tcPr>
            <w:tcW w:w="1260" w:type="dxa"/>
          </w:tcPr>
          <w:p w14:paraId="49814391" w14:textId="61C18EA5" w:rsidR="00D807DA" w:rsidRPr="00D807DA" w:rsidRDefault="00D807DA" w:rsidP="00E42127">
            <w:pPr>
              <w:jc w:val="center"/>
              <w:rPr>
                <w:rFonts w:eastAsia="Times New Roman" w:cs="Times New Roman"/>
                <w:szCs w:val="24"/>
              </w:rPr>
            </w:pPr>
            <w:r w:rsidRPr="00D807DA">
              <w:rPr>
                <w:rFonts w:eastAsia="Times New Roman" w:cs="Times New Roman"/>
                <w:szCs w:val="24"/>
              </w:rPr>
              <w:t>&lt;0.001</w:t>
            </w:r>
          </w:p>
        </w:tc>
        <w:tc>
          <w:tcPr>
            <w:tcW w:w="1620" w:type="dxa"/>
          </w:tcPr>
          <w:p w14:paraId="7F09FA7F" w14:textId="72D914BD" w:rsidR="00D807DA" w:rsidRPr="00D807DA" w:rsidRDefault="00D807DA" w:rsidP="00D807DA">
            <w:pPr>
              <w:jc w:val="center"/>
              <w:rPr>
                <w:rFonts w:cs="Times New Roman"/>
                <w:szCs w:val="24"/>
              </w:rPr>
            </w:pPr>
            <w:r w:rsidRPr="000F2B1F">
              <w:rPr>
                <w:rFonts w:eastAsia="Times New Roman" w:cs="Times New Roman"/>
                <w:b/>
                <w:szCs w:val="24"/>
                <w:vertAlign w:val="superscript"/>
              </w:rPr>
              <w:t>a</w:t>
            </w:r>
            <w:r w:rsidRPr="000F2B1F">
              <w:rPr>
                <w:rFonts w:eastAsia="Times New Roman" w:cs="Times New Roman"/>
                <w:szCs w:val="24"/>
              </w:rPr>
              <w:t xml:space="preserve"> p &lt; 0.001</w:t>
            </w:r>
            <w:r w:rsidRPr="000F2B1F">
              <w:rPr>
                <w:rFonts w:eastAsia="Times New Roman" w:cs="Times New Roman"/>
                <w:b/>
                <w:szCs w:val="24"/>
              </w:rPr>
              <w:t>*</w:t>
            </w:r>
          </w:p>
        </w:tc>
      </w:tr>
      <w:tr w:rsidR="00D807DA" w:rsidRPr="00987D02" w14:paraId="2EFF25B4" w14:textId="77777777" w:rsidTr="007C4441">
        <w:trPr>
          <w:trHeight w:val="126"/>
        </w:trPr>
        <w:tc>
          <w:tcPr>
            <w:tcW w:w="2070" w:type="dxa"/>
          </w:tcPr>
          <w:p w14:paraId="59FDA5CC" w14:textId="77777777" w:rsidR="00D807DA" w:rsidRPr="00987D02" w:rsidRDefault="00D807DA" w:rsidP="00D807DA">
            <w:pPr>
              <w:rPr>
                <w:rFonts w:cs="Times New Roman"/>
                <w:b/>
                <w:szCs w:val="24"/>
              </w:rPr>
            </w:pPr>
          </w:p>
        </w:tc>
        <w:tc>
          <w:tcPr>
            <w:tcW w:w="1890" w:type="dxa"/>
          </w:tcPr>
          <w:p w14:paraId="72CE5D78" w14:textId="77777777" w:rsidR="00D807DA" w:rsidRPr="00987D02" w:rsidRDefault="00D807DA" w:rsidP="00E42127">
            <w:pPr>
              <w:jc w:val="center"/>
              <w:rPr>
                <w:rFonts w:eastAsia="Times New Roman" w:cs="Times New Roman"/>
                <w:szCs w:val="24"/>
              </w:rPr>
            </w:pPr>
          </w:p>
        </w:tc>
        <w:tc>
          <w:tcPr>
            <w:tcW w:w="1710" w:type="dxa"/>
          </w:tcPr>
          <w:p w14:paraId="70B4D3F9" w14:textId="77777777" w:rsidR="00D807DA" w:rsidRPr="00987D02" w:rsidRDefault="00D807DA" w:rsidP="00E42127">
            <w:pPr>
              <w:jc w:val="center"/>
              <w:rPr>
                <w:rFonts w:eastAsia="Times New Roman" w:cs="Times New Roman"/>
                <w:szCs w:val="24"/>
              </w:rPr>
            </w:pPr>
          </w:p>
        </w:tc>
        <w:tc>
          <w:tcPr>
            <w:tcW w:w="1800" w:type="dxa"/>
          </w:tcPr>
          <w:p w14:paraId="6434F5B6" w14:textId="77777777" w:rsidR="00D807DA" w:rsidRPr="00987D02" w:rsidRDefault="00D807DA" w:rsidP="00E42127">
            <w:pPr>
              <w:jc w:val="center"/>
              <w:rPr>
                <w:rFonts w:eastAsia="Times New Roman" w:cs="Times New Roman"/>
                <w:szCs w:val="24"/>
              </w:rPr>
            </w:pPr>
          </w:p>
        </w:tc>
        <w:tc>
          <w:tcPr>
            <w:tcW w:w="1800" w:type="dxa"/>
          </w:tcPr>
          <w:p w14:paraId="7F35E446" w14:textId="77777777" w:rsidR="00D807DA" w:rsidRPr="00987D02" w:rsidRDefault="00D807DA" w:rsidP="00E42127">
            <w:pPr>
              <w:jc w:val="center"/>
              <w:rPr>
                <w:rFonts w:eastAsia="Times New Roman" w:cs="Times New Roman"/>
                <w:szCs w:val="24"/>
              </w:rPr>
            </w:pPr>
          </w:p>
        </w:tc>
        <w:tc>
          <w:tcPr>
            <w:tcW w:w="1788" w:type="dxa"/>
          </w:tcPr>
          <w:p w14:paraId="51835E85" w14:textId="77777777" w:rsidR="00D807DA" w:rsidRPr="00987D02" w:rsidRDefault="00D807DA" w:rsidP="00E42127">
            <w:pPr>
              <w:jc w:val="center"/>
              <w:rPr>
                <w:rFonts w:eastAsia="Times New Roman" w:cs="Times New Roman"/>
                <w:szCs w:val="24"/>
              </w:rPr>
            </w:pPr>
          </w:p>
        </w:tc>
        <w:tc>
          <w:tcPr>
            <w:tcW w:w="1260" w:type="dxa"/>
          </w:tcPr>
          <w:p w14:paraId="72644422" w14:textId="77777777" w:rsidR="00D807DA" w:rsidRPr="00D807DA" w:rsidRDefault="00D807DA" w:rsidP="00E42127">
            <w:pPr>
              <w:jc w:val="center"/>
              <w:rPr>
                <w:rFonts w:eastAsia="Times New Roman" w:cs="Times New Roman"/>
                <w:szCs w:val="24"/>
              </w:rPr>
            </w:pPr>
          </w:p>
        </w:tc>
        <w:tc>
          <w:tcPr>
            <w:tcW w:w="1620" w:type="dxa"/>
          </w:tcPr>
          <w:p w14:paraId="0B96B089" w14:textId="16B56B92" w:rsidR="00D807DA" w:rsidRPr="00D807DA" w:rsidRDefault="00D807DA" w:rsidP="00D807DA">
            <w:pPr>
              <w:rPr>
                <w:rFonts w:cs="Times New Roman"/>
                <w:szCs w:val="24"/>
              </w:rPr>
            </w:pPr>
            <w:r>
              <w:rPr>
                <w:rFonts w:cs="Times New Roman"/>
                <w:b/>
                <w:szCs w:val="24"/>
                <w:vertAlign w:val="superscript"/>
              </w:rPr>
              <w:t xml:space="preserve">  </w:t>
            </w:r>
            <w:r w:rsidRPr="000F2B1F">
              <w:rPr>
                <w:rFonts w:cs="Times New Roman"/>
                <w:b/>
                <w:szCs w:val="24"/>
                <w:vertAlign w:val="superscript"/>
              </w:rPr>
              <w:t>b</w:t>
            </w:r>
            <w:r w:rsidRPr="000F2B1F">
              <w:rPr>
                <w:rFonts w:cs="Times New Roman"/>
                <w:szCs w:val="24"/>
              </w:rPr>
              <w:t xml:space="preserve"> 0.041</w:t>
            </w:r>
          </w:p>
        </w:tc>
      </w:tr>
      <w:tr w:rsidR="00D807DA" w:rsidRPr="00987D02" w14:paraId="602087CB" w14:textId="77777777" w:rsidTr="007C4441">
        <w:trPr>
          <w:trHeight w:val="99"/>
        </w:trPr>
        <w:tc>
          <w:tcPr>
            <w:tcW w:w="2070" w:type="dxa"/>
          </w:tcPr>
          <w:p w14:paraId="0D562B22" w14:textId="77777777" w:rsidR="00D807DA" w:rsidRPr="00987D02" w:rsidRDefault="00D807DA" w:rsidP="00D807DA">
            <w:pPr>
              <w:rPr>
                <w:rFonts w:cs="Times New Roman"/>
                <w:b/>
                <w:szCs w:val="24"/>
              </w:rPr>
            </w:pPr>
          </w:p>
        </w:tc>
        <w:tc>
          <w:tcPr>
            <w:tcW w:w="1890" w:type="dxa"/>
          </w:tcPr>
          <w:p w14:paraId="3DC1686E" w14:textId="77777777" w:rsidR="00D807DA" w:rsidRPr="00987D02" w:rsidRDefault="00D807DA" w:rsidP="00E42127">
            <w:pPr>
              <w:jc w:val="center"/>
              <w:rPr>
                <w:rFonts w:eastAsia="Times New Roman" w:cs="Times New Roman"/>
                <w:szCs w:val="24"/>
              </w:rPr>
            </w:pPr>
          </w:p>
        </w:tc>
        <w:tc>
          <w:tcPr>
            <w:tcW w:w="1710" w:type="dxa"/>
          </w:tcPr>
          <w:p w14:paraId="2DEEB4D4" w14:textId="77777777" w:rsidR="00D807DA" w:rsidRPr="00987D02" w:rsidRDefault="00D807DA" w:rsidP="00E42127">
            <w:pPr>
              <w:jc w:val="center"/>
              <w:rPr>
                <w:rFonts w:eastAsia="Times New Roman" w:cs="Times New Roman"/>
                <w:szCs w:val="24"/>
              </w:rPr>
            </w:pPr>
          </w:p>
        </w:tc>
        <w:tc>
          <w:tcPr>
            <w:tcW w:w="1800" w:type="dxa"/>
          </w:tcPr>
          <w:p w14:paraId="399BEB41" w14:textId="77777777" w:rsidR="00D807DA" w:rsidRPr="00987D02" w:rsidRDefault="00D807DA" w:rsidP="00E42127">
            <w:pPr>
              <w:jc w:val="center"/>
              <w:rPr>
                <w:rFonts w:eastAsia="Times New Roman" w:cs="Times New Roman"/>
                <w:szCs w:val="24"/>
              </w:rPr>
            </w:pPr>
          </w:p>
        </w:tc>
        <w:tc>
          <w:tcPr>
            <w:tcW w:w="1800" w:type="dxa"/>
          </w:tcPr>
          <w:p w14:paraId="772F2E43" w14:textId="77777777" w:rsidR="00D807DA" w:rsidRPr="00987D02" w:rsidRDefault="00D807DA" w:rsidP="00E42127">
            <w:pPr>
              <w:jc w:val="center"/>
              <w:rPr>
                <w:rFonts w:eastAsia="Times New Roman" w:cs="Times New Roman"/>
                <w:szCs w:val="24"/>
              </w:rPr>
            </w:pPr>
          </w:p>
        </w:tc>
        <w:tc>
          <w:tcPr>
            <w:tcW w:w="1788" w:type="dxa"/>
          </w:tcPr>
          <w:p w14:paraId="680EB201" w14:textId="77777777" w:rsidR="00D807DA" w:rsidRPr="00987D02" w:rsidRDefault="00D807DA" w:rsidP="00E42127">
            <w:pPr>
              <w:jc w:val="center"/>
              <w:rPr>
                <w:rFonts w:eastAsia="Times New Roman" w:cs="Times New Roman"/>
                <w:szCs w:val="24"/>
              </w:rPr>
            </w:pPr>
          </w:p>
        </w:tc>
        <w:tc>
          <w:tcPr>
            <w:tcW w:w="1260" w:type="dxa"/>
          </w:tcPr>
          <w:p w14:paraId="3AEBFA18" w14:textId="77777777" w:rsidR="00D807DA" w:rsidRPr="00D807DA" w:rsidRDefault="00D807DA" w:rsidP="00E42127">
            <w:pPr>
              <w:jc w:val="center"/>
              <w:rPr>
                <w:rFonts w:eastAsia="Times New Roman" w:cs="Times New Roman"/>
                <w:szCs w:val="24"/>
              </w:rPr>
            </w:pPr>
          </w:p>
        </w:tc>
        <w:tc>
          <w:tcPr>
            <w:tcW w:w="1620" w:type="dxa"/>
          </w:tcPr>
          <w:p w14:paraId="09E638DF" w14:textId="78382687" w:rsidR="00D807DA" w:rsidRPr="00D807DA" w:rsidRDefault="00D807DA" w:rsidP="00D807DA">
            <w:pPr>
              <w:jc w:val="center"/>
              <w:rPr>
                <w:rFonts w:cs="Times New Roman"/>
                <w:szCs w:val="24"/>
              </w:rPr>
            </w:pPr>
            <w:r w:rsidRPr="000F2B1F">
              <w:rPr>
                <w:rFonts w:cs="Times New Roman"/>
                <w:b/>
                <w:szCs w:val="24"/>
                <w:vertAlign w:val="superscript"/>
              </w:rPr>
              <w:t>c</w:t>
            </w:r>
            <w:r w:rsidRPr="000F2B1F">
              <w:rPr>
                <w:rFonts w:eastAsia="Times New Roman" w:cs="Times New Roman"/>
                <w:szCs w:val="24"/>
              </w:rPr>
              <w:t xml:space="preserve"> p &lt; 0.001</w:t>
            </w:r>
            <w:r w:rsidRPr="000F2B1F">
              <w:rPr>
                <w:rFonts w:eastAsia="Times New Roman" w:cs="Times New Roman"/>
                <w:b/>
                <w:szCs w:val="24"/>
              </w:rPr>
              <w:t>*</w:t>
            </w:r>
          </w:p>
        </w:tc>
      </w:tr>
      <w:tr w:rsidR="00D807DA" w:rsidRPr="00987D02" w14:paraId="618B703D" w14:textId="77777777" w:rsidTr="007C4441">
        <w:trPr>
          <w:trHeight w:val="95"/>
        </w:trPr>
        <w:tc>
          <w:tcPr>
            <w:tcW w:w="2070" w:type="dxa"/>
          </w:tcPr>
          <w:p w14:paraId="3B74C4FB" w14:textId="057ADAED" w:rsidR="00D807DA" w:rsidRPr="00987D02" w:rsidRDefault="00144923" w:rsidP="00D807DA">
            <w:pPr>
              <w:rPr>
                <w:rFonts w:cs="Times New Roman"/>
                <w:b/>
                <w:szCs w:val="24"/>
              </w:rPr>
            </w:pPr>
            <w:r w:rsidRPr="00144923">
              <w:rPr>
                <w:rFonts w:cs="Times New Roman"/>
                <w:b/>
                <w:i/>
                <w:szCs w:val="24"/>
              </w:rPr>
              <w:t>Ayoyo</w:t>
            </w:r>
          </w:p>
        </w:tc>
        <w:tc>
          <w:tcPr>
            <w:tcW w:w="1890" w:type="dxa"/>
          </w:tcPr>
          <w:p w14:paraId="09B5A0B0" w14:textId="4F827726" w:rsidR="00D807DA" w:rsidRPr="00987D02" w:rsidRDefault="00D807DA" w:rsidP="00E42127">
            <w:pPr>
              <w:jc w:val="center"/>
              <w:rPr>
                <w:rFonts w:cs="Times New Roman"/>
                <w:szCs w:val="24"/>
              </w:rPr>
            </w:pPr>
            <w:r w:rsidRPr="00987D02">
              <w:rPr>
                <w:rFonts w:eastAsia="Times New Roman" w:cs="Times New Roman"/>
                <w:szCs w:val="24"/>
              </w:rPr>
              <w:t>147.72 ± 18.50</w:t>
            </w:r>
          </w:p>
        </w:tc>
        <w:tc>
          <w:tcPr>
            <w:tcW w:w="1710" w:type="dxa"/>
          </w:tcPr>
          <w:p w14:paraId="5A402DAC" w14:textId="5B21C8F7" w:rsidR="00D807DA" w:rsidRPr="00987D02" w:rsidRDefault="00D807DA" w:rsidP="00E42127">
            <w:pPr>
              <w:jc w:val="center"/>
              <w:rPr>
                <w:rFonts w:cs="Times New Roman"/>
                <w:szCs w:val="24"/>
              </w:rPr>
            </w:pPr>
            <w:r w:rsidRPr="00987D02">
              <w:rPr>
                <w:rFonts w:eastAsia="Times New Roman" w:cs="Times New Roman"/>
                <w:szCs w:val="24"/>
              </w:rPr>
              <w:t>42.60 ± 25.63</w:t>
            </w:r>
          </w:p>
        </w:tc>
        <w:tc>
          <w:tcPr>
            <w:tcW w:w="1800" w:type="dxa"/>
          </w:tcPr>
          <w:p w14:paraId="6B2506BC" w14:textId="3A27959B" w:rsidR="00D807DA" w:rsidRPr="00987D02" w:rsidRDefault="00D807DA" w:rsidP="00E42127">
            <w:pPr>
              <w:jc w:val="center"/>
              <w:rPr>
                <w:rFonts w:cs="Times New Roman"/>
                <w:szCs w:val="24"/>
              </w:rPr>
            </w:pPr>
            <w:r w:rsidRPr="00987D02">
              <w:rPr>
                <w:rFonts w:eastAsia="Times New Roman" w:cs="Times New Roman"/>
                <w:szCs w:val="24"/>
              </w:rPr>
              <w:t>-71.16</w:t>
            </w:r>
          </w:p>
        </w:tc>
        <w:tc>
          <w:tcPr>
            <w:tcW w:w="1800" w:type="dxa"/>
          </w:tcPr>
          <w:p w14:paraId="0117A08D" w14:textId="1BA3280A" w:rsidR="00D807DA" w:rsidRPr="00987D02" w:rsidRDefault="00D807DA" w:rsidP="00E42127">
            <w:pPr>
              <w:jc w:val="center"/>
              <w:rPr>
                <w:rFonts w:cs="Times New Roman"/>
                <w:szCs w:val="24"/>
              </w:rPr>
            </w:pPr>
            <w:r w:rsidRPr="00987D02">
              <w:rPr>
                <w:rFonts w:eastAsia="Times New Roman" w:cs="Times New Roman"/>
                <w:szCs w:val="24"/>
              </w:rPr>
              <w:t>110.40 ± 39.37</w:t>
            </w:r>
          </w:p>
        </w:tc>
        <w:tc>
          <w:tcPr>
            <w:tcW w:w="1788" w:type="dxa"/>
          </w:tcPr>
          <w:p w14:paraId="0276E664" w14:textId="5D43BB1B" w:rsidR="00D807DA" w:rsidRPr="00987D02" w:rsidRDefault="00D807DA" w:rsidP="00E42127">
            <w:pPr>
              <w:jc w:val="center"/>
              <w:rPr>
                <w:rFonts w:cs="Times New Roman"/>
                <w:szCs w:val="24"/>
              </w:rPr>
            </w:pPr>
            <w:r w:rsidRPr="00987D02">
              <w:rPr>
                <w:rFonts w:eastAsia="Times New Roman" w:cs="Times New Roman"/>
                <w:szCs w:val="24"/>
              </w:rPr>
              <w:t>-25.26</w:t>
            </w:r>
          </w:p>
        </w:tc>
        <w:tc>
          <w:tcPr>
            <w:tcW w:w="1260" w:type="dxa"/>
          </w:tcPr>
          <w:p w14:paraId="61E6DECC" w14:textId="0A6DF2D9" w:rsidR="00D807DA" w:rsidRPr="00987D02" w:rsidRDefault="00D807DA" w:rsidP="00E42127">
            <w:pPr>
              <w:jc w:val="center"/>
              <w:rPr>
                <w:rFonts w:cs="Times New Roman"/>
                <w:szCs w:val="24"/>
              </w:rPr>
            </w:pPr>
            <w:r w:rsidRPr="00987D02">
              <w:rPr>
                <w:rFonts w:eastAsia="Times New Roman" w:cs="Times New Roman"/>
                <w:szCs w:val="24"/>
              </w:rPr>
              <w:t>&lt; 0.001</w:t>
            </w:r>
          </w:p>
        </w:tc>
        <w:tc>
          <w:tcPr>
            <w:tcW w:w="1620" w:type="dxa"/>
          </w:tcPr>
          <w:p w14:paraId="70FE2983" w14:textId="54A22915" w:rsidR="00D807DA" w:rsidRPr="00987D02" w:rsidRDefault="00D807DA" w:rsidP="00D807DA">
            <w:pPr>
              <w:jc w:val="center"/>
              <w:rPr>
                <w:rFonts w:cs="Times New Roman"/>
                <w:szCs w:val="24"/>
              </w:rPr>
            </w:pPr>
            <w:r>
              <w:rPr>
                <w:rFonts w:eastAsia="Times New Roman" w:cs="Times New Roman"/>
                <w:b/>
                <w:szCs w:val="24"/>
                <w:vertAlign w:val="superscript"/>
              </w:rPr>
              <w:t xml:space="preserve"> </w:t>
            </w:r>
            <w:r w:rsidRPr="00987D02">
              <w:rPr>
                <w:rFonts w:eastAsia="Times New Roman" w:cs="Times New Roman"/>
                <w:b/>
                <w:szCs w:val="24"/>
                <w:vertAlign w:val="superscript"/>
              </w:rPr>
              <w:t>a</w:t>
            </w:r>
            <w:r w:rsidRPr="00987D02">
              <w:rPr>
                <w:rFonts w:eastAsia="Times New Roman" w:cs="Times New Roman"/>
                <w:szCs w:val="24"/>
              </w:rPr>
              <w:t xml:space="preserve"> p &lt; 0.001</w:t>
            </w:r>
            <w:r w:rsidRPr="00987D02">
              <w:rPr>
                <w:rFonts w:eastAsia="Times New Roman" w:cs="Times New Roman"/>
                <w:b/>
                <w:szCs w:val="24"/>
              </w:rPr>
              <w:t>*</w:t>
            </w:r>
          </w:p>
        </w:tc>
      </w:tr>
      <w:tr w:rsidR="00D807DA" w:rsidRPr="00987D02" w14:paraId="36FD0863" w14:textId="77777777" w:rsidTr="007C4441">
        <w:trPr>
          <w:trHeight w:val="95"/>
        </w:trPr>
        <w:tc>
          <w:tcPr>
            <w:tcW w:w="2070" w:type="dxa"/>
          </w:tcPr>
          <w:p w14:paraId="3D5DB27F" w14:textId="77777777" w:rsidR="00D807DA" w:rsidRPr="00987D02" w:rsidRDefault="00D807DA" w:rsidP="00D807DA">
            <w:pPr>
              <w:rPr>
                <w:rFonts w:cs="Times New Roman"/>
                <w:b/>
                <w:szCs w:val="24"/>
              </w:rPr>
            </w:pPr>
          </w:p>
        </w:tc>
        <w:tc>
          <w:tcPr>
            <w:tcW w:w="1890" w:type="dxa"/>
          </w:tcPr>
          <w:p w14:paraId="4E957FE9" w14:textId="77777777" w:rsidR="00D807DA" w:rsidRPr="00987D02" w:rsidRDefault="00D807DA" w:rsidP="00E42127">
            <w:pPr>
              <w:jc w:val="center"/>
              <w:rPr>
                <w:rFonts w:eastAsia="Times New Roman" w:cs="Times New Roman"/>
                <w:szCs w:val="24"/>
              </w:rPr>
            </w:pPr>
          </w:p>
        </w:tc>
        <w:tc>
          <w:tcPr>
            <w:tcW w:w="1710" w:type="dxa"/>
          </w:tcPr>
          <w:p w14:paraId="68D46DC4" w14:textId="77777777" w:rsidR="00D807DA" w:rsidRPr="00987D02" w:rsidRDefault="00D807DA" w:rsidP="00E42127">
            <w:pPr>
              <w:jc w:val="center"/>
              <w:rPr>
                <w:rFonts w:eastAsia="Times New Roman" w:cs="Times New Roman"/>
                <w:szCs w:val="24"/>
              </w:rPr>
            </w:pPr>
          </w:p>
        </w:tc>
        <w:tc>
          <w:tcPr>
            <w:tcW w:w="1800" w:type="dxa"/>
          </w:tcPr>
          <w:p w14:paraId="3883D6D7" w14:textId="77777777" w:rsidR="00D807DA" w:rsidRPr="00987D02" w:rsidRDefault="00D807DA" w:rsidP="00E42127">
            <w:pPr>
              <w:jc w:val="center"/>
              <w:rPr>
                <w:rFonts w:eastAsia="Times New Roman" w:cs="Times New Roman"/>
                <w:szCs w:val="24"/>
              </w:rPr>
            </w:pPr>
          </w:p>
        </w:tc>
        <w:tc>
          <w:tcPr>
            <w:tcW w:w="1800" w:type="dxa"/>
          </w:tcPr>
          <w:p w14:paraId="06360F84" w14:textId="77777777" w:rsidR="00D807DA" w:rsidRPr="00987D02" w:rsidRDefault="00D807DA" w:rsidP="00E42127">
            <w:pPr>
              <w:jc w:val="center"/>
              <w:rPr>
                <w:rFonts w:eastAsia="Times New Roman" w:cs="Times New Roman"/>
                <w:szCs w:val="24"/>
              </w:rPr>
            </w:pPr>
          </w:p>
        </w:tc>
        <w:tc>
          <w:tcPr>
            <w:tcW w:w="1788" w:type="dxa"/>
          </w:tcPr>
          <w:p w14:paraId="62FDFACA" w14:textId="77777777" w:rsidR="00D807DA" w:rsidRPr="00987D02" w:rsidRDefault="00D807DA" w:rsidP="00E42127">
            <w:pPr>
              <w:jc w:val="center"/>
              <w:rPr>
                <w:rFonts w:eastAsia="Times New Roman" w:cs="Times New Roman"/>
                <w:szCs w:val="24"/>
              </w:rPr>
            </w:pPr>
          </w:p>
        </w:tc>
        <w:tc>
          <w:tcPr>
            <w:tcW w:w="1260" w:type="dxa"/>
          </w:tcPr>
          <w:p w14:paraId="25B03734" w14:textId="77777777" w:rsidR="00D807DA" w:rsidRPr="00987D02" w:rsidRDefault="00D807DA" w:rsidP="00E42127">
            <w:pPr>
              <w:jc w:val="center"/>
              <w:rPr>
                <w:rFonts w:eastAsia="Times New Roman" w:cs="Times New Roman"/>
                <w:szCs w:val="24"/>
              </w:rPr>
            </w:pPr>
          </w:p>
        </w:tc>
        <w:tc>
          <w:tcPr>
            <w:tcW w:w="1620" w:type="dxa"/>
          </w:tcPr>
          <w:p w14:paraId="74428534" w14:textId="06DA2AE5" w:rsidR="00D807DA" w:rsidRPr="00987D02" w:rsidRDefault="00D807DA" w:rsidP="00D807DA">
            <w:pPr>
              <w:rPr>
                <w:rFonts w:cs="Times New Roman"/>
                <w:szCs w:val="24"/>
              </w:rPr>
            </w:pPr>
            <w:r>
              <w:rPr>
                <w:rFonts w:cs="Times New Roman"/>
                <w:b/>
                <w:szCs w:val="24"/>
                <w:vertAlign w:val="superscript"/>
              </w:rPr>
              <w:t xml:space="preserve">   </w:t>
            </w:r>
            <w:r w:rsidRPr="00987D02">
              <w:rPr>
                <w:rFonts w:cs="Times New Roman"/>
                <w:b/>
                <w:szCs w:val="24"/>
                <w:vertAlign w:val="superscript"/>
              </w:rPr>
              <w:t>b</w:t>
            </w:r>
            <w:r w:rsidRPr="00987D02">
              <w:rPr>
                <w:rFonts w:cs="Times New Roman"/>
                <w:szCs w:val="24"/>
              </w:rPr>
              <w:t xml:space="preserve"> 0.052</w:t>
            </w:r>
          </w:p>
        </w:tc>
      </w:tr>
      <w:tr w:rsidR="00D807DA" w:rsidRPr="00987D02" w14:paraId="01E3F5B8" w14:textId="77777777" w:rsidTr="007C4441">
        <w:trPr>
          <w:trHeight w:val="162"/>
        </w:trPr>
        <w:tc>
          <w:tcPr>
            <w:tcW w:w="2070" w:type="dxa"/>
          </w:tcPr>
          <w:p w14:paraId="24379868" w14:textId="77777777" w:rsidR="00D807DA" w:rsidRPr="00987D02" w:rsidRDefault="00D807DA" w:rsidP="00D807DA">
            <w:pPr>
              <w:rPr>
                <w:rFonts w:cs="Times New Roman"/>
                <w:b/>
                <w:szCs w:val="24"/>
              </w:rPr>
            </w:pPr>
          </w:p>
        </w:tc>
        <w:tc>
          <w:tcPr>
            <w:tcW w:w="1890" w:type="dxa"/>
          </w:tcPr>
          <w:p w14:paraId="03DE8A7A" w14:textId="77777777" w:rsidR="00D807DA" w:rsidRPr="00987D02" w:rsidRDefault="00D807DA" w:rsidP="00E42127">
            <w:pPr>
              <w:jc w:val="center"/>
              <w:rPr>
                <w:rFonts w:eastAsia="Times New Roman" w:cs="Times New Roman"/>
                <w:szCs w:val="24"/>
              </w:rPr>
            </w:pPr>
          </w:p>
        </w:tc>
        <w:tc>
          <w:tcPr>
            <w:tcW w:w="1710" w:type="dxa"/>
          </w:tcPr>
          <w:p w14:paraId="5B08A43F" w14:textId="77777777" w:rsidR="00D807DA" w:rsidRPr="00987D02" w:rsidRDefault="00D807DA" w:rsidP="00E42127">
            <w:pPr>
              <w:jc w:val="center"/>
              <w:rPr>
                <w:rFonts w:eastAsia="Times New Roman" w:cs="Times New Roman"/>
                <w:szCs w:val="24"/>
              </w:rPr>
            </w:pPr>
          </w:p>
        </w:tc>
        <w:tc>
          <w:tcPr>
            <w:tcW w:w="1800" w:type="dxa"/>
          </w:tcPr>
          <w:p w14:paraId="7591DAD4" w14:textId="77777777" w:rsidR="00D807DA" w:rsidRPr="00987D02" w:rsidRDefault="00D807DA" w:rsidP="00E42127">
            <w:pPr>
              <w:jc w:val="center"/>
              <w:rPr>
                <w:rFonts w:eastAsia="Times New Roman" w:cs="Times New Roman"/>
                <w:szCs w:val="24"/>
              </w:rPr>
            </w:pPr>
          </w:p>
        </w:tc>
        <w:tc>
          <w:tcPr>
            <w:tcW w:w="1800" w:type="dxa"/>
          </w:tcPr>
          <w:p w14:paraId="3F443CC0" w14:textId="77777777" w:rsidR="00D807DA" w:rsidRPr="00987D02" w:rsidRDefault="00D807DA" w:rsidP="00E42127">
            <w:pPr>
              <w:jc w:val="center"/>
              <w:rPr>
                <w:rFonts w:eastAsia="Times New Roman" w:cs="Times New Roman"/>
                <w:szCs w:val="24"/>
              </w:rPr>
            </w:pPr>
          </w:p>
        </w:tc>
        <w:tc>
          <w:tcPr>
            <w:tcW w:w="1788" w:type="dxa"/>
          </w:tcPr>
          <w:p w14:paraId="37DB5A82" w14:textId="77777777" w:rsidR="00D807DA" w:rsidRPr="00987D02" w:rsidRDefault="00D807DA" w:rsidP="00E42127">
            <w:pPr>
              <w:jc w:val="center"/>
              <w:rPr>
                <w:rFonts w:eastAsia="Times New Roman" w:cs="Times New Roman"/>
                <w:szCs w:val="24"/>
              </w:rPr>
            </w:pPr>
          </w:p>
        </w:tc>
        <w:tc>
          <w:tcPr>
            <w:tcW w:w="1260" w:type="dxa"/>
          </w:tcPr>
          <w:p w14:paraId="317D325D" w14:textId="77777777" w:rsidR="00D807DA" w:rsidRPr="00987D02" w:rsidRDefault="00D807DA" w:rsidP="00E42127">
            <w:pPr>
              <w:jc w:val="center"/>
              <w:rPr>
                <w:rFonts w:eastAsia="Times New Roman" w:cs="Times New Roman"/>
                <w:szCs w:val="24"/>
              </w:rPr>
            </w:pPr>
          </w:p>
        </w:tc>
        <w:tc>
          <w:tcPr>
            <w:tcW w:w="1620" w:type="dxa"/>
          </w:tcPr>
          <w:p w14:paraId="2B01DF65" w14:textId="33C62C67" w:rsidR="00D807DA" w:rsidRPr="00987D02" w:rsidRDefault="00D807DA" w:rsidP="00D807DA">
            <w:pPr>
              <w:rPr>
                <w:rFonts w:cs="Times New Roman"/>
                <w:szCs w:val="24"/>
              </w:rPr>
            </w:pPr>
            <w:r>
              <w:rPr>
                <w:rFonts w:cs="Times New Roman"/>
                <w:b/>
                <w:szCs w:val="24"/>
                <w:vertAlign w:val="superscript"/>
              </w:rPr>
              <w:t xml:space="preserve">  </w:t>
            </w:r>
            <w:r w:rsidRPr="00987D02">
              <w:rPr>
                <w:rFonts w:cs="Times New Roman"/>
                <w:b/>
                <w:szCs w:val="24"/>
                <w:vertAlign w:val="superscript"/>
              </w:rPr>
              <w:t xml:space="preserve"> c</w:t>
            </w:r>
            <w:r w:rsidRPr="00987D02">
              <w:rPr>
                <w:rFonts w:eastAsia="Times New Roman" w:cs="Times New Roman"/>
                <w:szCs w:val="24"/>
              </w:rPr>
              <w:t xml:space="preserve"> 0.001</w:t>
            </w:r>
            <w:r w:rsidRPr="00987D02">
              <w:rPr>
                <w:rFonts w:eastAsia="Times New Roman" w:cs="Times New Roman"/>
                <w:b/>
                <w:szCs w:val="24"/>
              </w:rPr>
              <w:t>*</w:t>
            </w:r>
          </w:p>
        </w:tc>
      </w:tr>
      <w:tr w:rsidR="00D807DA" w:rsidRPr="00987D02" w14:paraId="65D8570F" w14:textId="77777777" w:rsidTr="007C4441">
        <w:trPr>
          <w:trHeight w:val="162"/>
        </w:trPr>
        <w:tc>
          <w:tcPr>
            <w:tcW w:w="2070" w:type="dxa"/>
          </w:tcPr>
          <w:p w14:paraId="3D68E154" w14:textId="3B511AAC" w:rsidR="00D807DA" w:rsidRPr="00987D02" w:rsidRDefault="00D807DA" w:rsidP="00D807DA">
            <w:pPr>
              <w:rPr>
                <w:rFonts w:cs="Times New Roman"/>
                <w:b/>
                <w:szCs w:val="24"/>
              </w:rPr>
            </w:pPr>
            <w:r w:rsidRPr="00987D02">
              <w:rPr>
                <w:rFonts w:cs="Times New Roman"/>
                <w:b/>
                <w:szCs w:val="24"/>
              </w:rPr>
              <w:t>Sweet Pepper</w:t>
            </w:r>
          </w:p>
        </w:tc>
        <w:tc>
          <w:tcPr>
            <w:tcW w:w="1890" w:type="dxa"/>
          </w:tcPr>
          <w:p w14:paraId="7B991A9F" w14:textId="31791D7D" w:rsidR="00D807DA" w:rsidRPr="00987D02" w:rsidRDefault="00D807DA" w:rsidP="00E42127">
            <w:pPr>
              <w:jc w:val="center"/>
              <w:rPr>
                <w:rFonts w:eastAsia="Times New Roman" w:cs="Times New Roman"/>
                <w:szCs w:val="24"/>
              </w:rPr>
            </w:pPr>
            <w:r w:rsidRPr="00987D02">
              <w:rPr>
                <w:rFonts w:eastAsia="Times New Roman" w:cs="Times New Roman"/>
                <w:szCs w:val="24"/>
              </w:rPr>
              <w:t>147.20 ± 14.61</w:t>
            </w:r>
          </w:p>
        </w:tc>
        <w:tc>
          <w:tcPr>
            <w:tcW w:w="1710" w:type="dxa"/>
          </w:tcPr>
          <w:p w14:paraId="64B6EFA8" w14:textId="0E6D188F" w:rsidR="00D807DA" w:rsidRPr="00987D02" w:rsidRDefault="00D807DA" w:rsidP="00E42127">
            <w:pPr>
              <w:jc w:val="center"/>
              <w:rPr>
                <w:rFonts w:eastAsia="Times New Roman" w:cs="Times New Roman"/>
                <w:szCs w:val="24"/>
              </w:rPr>
            </w:pPr>
            <w:r w:rsidRPr="00987D02">
              <w:rPr>
                <w:rFonts w:eastAsia="Times New Roman" w:cs="Times New Roman"/>
                <w:szCs w:val="24"/>
              </w:rPr>
              <w:t>43.28 ± 3.64</w:t>
            </w:r>
          </w:p>
        </w:tc>
        <w:tc>
          <w:tcPr>
            <w:tcW w:w="1800" w:type="dxa"/>
          </w:tcPr>
          <w:p w14:paraId="5914E3AF" w14:textId="0A53D8C1" w:rsidR="00D807DA" w:rsidRPr="00987D02" w:rsidRDefault="00D807DA" w:rsidP="00E42127">
            <w:pPr>
              <w:jc w:val="center"/>
              <w:rPr>
                <w:rFonts w:eastAsia="Times New Roman" w:cs="Times New Roman"/>
                <w:szCs w:val="24"/>
              </w:rPr>
            </w:pPr>
            <w:r w:rsidRPr="00987D02">
              <w:rPr>
                <w:rFonts w:eastAsia="Times New Roman" w:cs="Times New Roman"/>
                <w:szCs w:val="24"/>
              </w:rPr>
              <w:t>-70.60</w:t>
            </w:r>
          </w:p>
        </w:tc>
        <w:tc>
          <w:tcPr>
            <w:tcW w:w="1800" w:type="dxa"/>
          </w:tcPr>
          <w:p w14:paraId="02766FA5" w14:textId="4DAF1D6F" w:rsidR="00D807DA" w:rsidRPr="00987D02" w:rsidRDefault="00D807DA" w:rsidP="00E42127">
            <w:pPr>
              <w:jc w:val="center"/>
              <w:rPr>
                <w:rFonts w:eastAsia="Times New Roman" w:cs="Times New Roman"/>
                <w:szCs w:val="24"/>
              </w:rPr>
            </w:pPr>
            <w:r w:rsidRPr="00987D02">
              <w:rPr>
                <w:rFonts w:eastAsia="Times New Roman" w:cs="Times New Roman"/>
                <w:szCs w:val="24"/>
              </w:rPr>
              <w:t>92.64 ± 26.96</w:t>
            </w:r>
          </w:p>
        </w:tc>
        <w:tc>
          <w:tcPr>
            <w:tcW w:w="1788" w:type="dxa"/>
          </w:tcPr>
          <w:p w14:paraId="14A5BF85" w14:textId="52090370" w:rsidR="00D807DA" w:rsidRPr="00987D02" w:rsidRDefault="00D807DA" w:rsidP="00E42127">
            <w:pPr>
              <w:jc w:val="center"/>
              <w:rPr>
                <w:rFonts w:eastAsia="Times New Roman" w:cs="Times New Roman"/>
                <w:szCs w:val="24"/>
              </w:rPr>
            </w:pPr>
            <w:r w:rsidRPr="00987D02">
              <w:rPr>
                <w:rFonts w:eastAsia="Times New Roman" w:cs="Times New Roman"/>
                <w:szCs w:val="24"/>
              </w:rPr>
              <w:t>-37.07</w:t>
            </w:r>
          </w:p>
        </w:tc>
        <w:tc>
          <w:tcPr>
            <w:tcW w:w="1260" w:type="dxa"/>
          </w:tcPr>
          <w:p w14:paraId="668FC033" w14:textId="3ED5D0E8" w:rsidR="00D807DA" w:rsidRPr="00987D02" w:rsidRDefault="00D807DA" w:rsidP="00E42127">
            <w:pPr>
              <w:jc w:val="center"/>
              <w:rPr>
                <w:rFonts w:eastAsia="Times New Roman" w:cs="Times New Roman"/>
                <w:szCs w:val="24"/>
              </w:rPr>
            </w:pPr>
            <w:r w:rsidRPr="00987D02">
              <w:rPr>
                <w:rFonts w:eastAsia="Times New Roman" w:cs="Times New Roman"/>
                <w:szCs w:val="24"/>
              </w:rPr>
              <w:t>&lt; 0.001</w:t>
            </w:r>
          </w:p>
        </w:tc>
        <w:tc>
          <w:tcPr>
            <w:tcW w:w="1620" w:type="dxa"/>
          </w:tcPr>
          <w:p w14:paraId="33CD4B8E" w14:textId="1238FB05" w:rsidR="00D807DA" w:rsidRPr="00987D02" w:rsidRDefault="00D807DA" w:rsidP="00D807DA">
            <w:pPr>
              <w:jc w:val="center"/>
              <w:rPr>
                <w:rFonts w:cs="Times New Roman"/>
                <w:b/>
                <w:szCs w:val="24"/>
                <w:vertAlign w:val="superscript"/>
              </w:rPr>
            </w:pPr>
            <w:r w:rsidRPr="00987D02">
              <w:rPr>
                <w:rFonts w:eastAsia="Times New Roman" w:cs="Times New Roman"/>
                <w:b/>
                <w:szCs w:val="24"/>
                <w:vertAlign w:val="superscript"/>
              </w:rPr>
              <w:t>a</w:t>
            </w:r>
            <w:r w:rsidRPr="00987D02">
              <w:rPr>
                <w:rFonts w:eastAsia="Times New Roman" w:cs="Times New Roman"/>
                <w:szCs w:val="24"/>
              </w:rPr>
              <w:t xml:space="preserve"> p &lt; 0.001</w:t>
            </w:r>
            <w:r w:rsidRPr="00987D02">
              <w:rPr>
                <w:rFonts w:eastAsia="Times New Roman" w:cs="Times New Roman"/>
                <w:b/>
                <w:szCs w:val="24"/>
              </w:rPr>
              <w:t>*</w:t>
            </w:r>
          </w:p>
        </w:tc>
      </w:tr>
      <w:tr w:rsidR="00D807DA" w:rsidRPr="00987D02" w14:paraId="4D4F975F" w14:textId="77777777" w:rsidTr="007C4441">
        <w:trPr>
          <w:trHeight w:val="162"/>
        </w:trPr>
        <w:tc>
          <w:tcPr>
            <w:tcW w:w="2070" w:type="dxa"/>
          </w:tcPr>
          <w:p w14:paraId="3790B770" w14:textId="77777777" w:rsidR="00D807DA" w:rsidRPr="00987D02" w:rsidRDefault="00D807DA" w:rsidP="00D807DA">
            <w:pPr>
              <w:rPr>
                <w:rFonts w:cs="Times New Roman"/>
                <w:b/>
                <w:szCs w:val="24"/>
              </w:rPr>
            </w:pPr>
          </w:p>
        </w:tc>
        <w:tc>
          <w:tcPr>
            <w:tcW w:w="1890" w:type="dxa"/>
          </w:tcPr>
          <w:p w14:paraId="45DA071F" w14:textId="77777777" w:rsidR="00D807DA" w:rsidRPr="00987D02" w:rsidRDefault="00D807DA" w:rsidP="00E42127">
            <w:pPr>
              <w:jc w:val="center"/>
              <w:rPr>
                <w:rFonts w:eastAsia="Times New Roman" w:cs="Times New Roman"/>
                <w:szCs w:val="24"/>
              </w:rPr>
            </w:pPr>
          </w:p>
        </w:tc>
        <w:tc>
          <w:tcPr>
            <w:tcW w:w="1710" w:type="dxa"/>
          </w:tcPr>
          <w:p w14:paraId="145DB991" w14:textId="77777777" w:rsidR="00D807DA" w:rsidRPr="00987D02" w:rsidRDefault="00D807DA" w:rsidP="00E42127">
            <w:pPr>
              <w:jc w:val="center"/>
              <w:rPr>
                <w:rFonts w:eastAsia="Times New Roman" w:cs="Times New Roman"/>
                <w:szCs w:val="24"/>
              </w:rPr>
            </w:pPr>
          </w:p>
        </w:tc>
        <w:tc>
          <w:tcPr>
            <w:tcW w:w="1800" w:type="dxa"/>
          </w:tcPr>
          <w:p w14:paraId="6AA49A9B" w14:textId="77777777" w:rsidR="00D807DA" w:rsidRPr="00987D02" w:rsidRDefault="00D807DA" w:rsidP="00E42127">
            <w:pPr>
              <w:jc w:val="center"/>
              <w:rPr>
                <w:rFonts w:eastAsia="Times New Roman" w:cs="Times New Roman"/>
                <w:szCs w:val="24"/>
              </w:rPr>
            </w:pPr>
          </w:p>
        </w:tc>
        <w:tc>
          <w:tcPr>
            <w:tcW w:w="1800" w:type="dxa"/>
          </w:tcPr>
          <w:p w14:paraId="7F4A49F5" w14:textId="77777777" w:rsidR="00D807DA" w:rsidRPr="00987D02" w:rsidRDefault="00D807DA" w:rsidP="00E42127">
            <w:pPr>
              <w:jc w:val="center"/>
              <w:rPr>
                <w:rFonts w:eastAsia="Times New Roman" w:cs="Times New Roman"/>
                <w:szCs w:val="24"/>
              </w:rPr>
            </w:pPr>
          </w:p>
        </w:tc>
        <w:tc>
          <w:tcPr>
            <w:tcW w:w="1788" w:type="dxa"/>
          </w:tcPr>
          <w:p w14:paraId="60042C3F" w14:textId="77777777" w:rsidR="00D807DA" w:rsidRPr="00987D02" w:rsidRDefault="00D807DA" w:rsidP="00E42127">
            <w:pPr>
              <w:jc w:val="center"/>
              <w:rPr>
                <w:rFonts w:eastAsia="Times New Roman" w:cs="Times New Roman"/>
                <w:szCs w:val="24"/>
              </w:rPr>
            </w:pPr>
          </w:p>
        </w:tc>
        <w:tc>
          <w:tcPr>
            <w:tcW w:w="1260" w:type="dxa"/>
          </w:tcPr>
          <w:p w14:paraId="0D8FD8C7" w14:textId="77777777" w:rsidR="00D807DA" w:rsidRPr="00987D02" w:rsidRDefault="00D807DA" w:rsidP="00E42127">
            <w:pPr>
              <w:jc w:val="center"/>
              <w:rPr>
                <w:rFonts w:eastAsia="Times New Roman" w:cs="Times New Roman"/>
                <w:szCs w:val="24"/>
              </w:rPr>
            </w:pPr>
          </w:p>
        </w:tc>
        <w:tc>
          <w:tcPr>
            <w:tcW w:w="1620" w:type="dxa"/>
          </w:tcPr>
          <w:p w14:paraId="627C1572" w14:textId="153120CF" w:rsidR="00D807DA" w:rsidRPr="00987D02" w:rsidRDefault="00D807DA" w:rsidP="00D807DA">
            <w:pPr>
              <w:rPr>
                <w:rFonts w:cs="Times New Roman"/>
                <w:b/>
                <w:szCs w:val="24"/>
                <w:vertAlign w:val="superscript"/>
              </w:rPr>
            </w:pPr>
            <w:r>
              <w:rPr>
                <w:rFonts w:cs="Times New Roman"/>
                <w:b/>
                <w:szCs w:val="24"/>
                <w:vertAlign w:val="superscript"/>
              </w:rPr>
              <w:t xml:space="preserve">  </w:t>
            </w:r>
            <w:r w:rsidRPr="00987D02">
              <w:rPr>
                <w:rFonts w:cs="Times New Roman"/>
                <w:b/>
                <w:szCs w:val="24"/>
                <w:vertAlign w:val="superscript"/>
              </w:rPr>
              <w:t>b</w:t>
            </w:r>
            <w:r w:rsidRPr="00987D02">
              <w:rPr>
                <w:rFonts w:cs="Times New Roman"/>
                <w:szCs w:val="24"/>
              </w:rPr>
              <w:t xml:space="preserve"> p &lt; 0.001</w:t>
            </w:r>
            <w:r w:rsidRPr="00987D02">
              <w:rPr>
                <w:rFonts w:eastAsia="Times New Roman" w:cs="Times New Roman"/>
                <w:b/>
                <w:szCs w:val="24"/>
              </w:rPr>
              <w:t>*</w:t>
            </w:r>
          </w:p>
        </w:tc>
      </w:tr>
      <w:tr w:rsidR="00D807DA" w:rsidRPr="00987D02" w14:paraId="08D77672" w14:textId="77777777" w:rsidTr="007C4441">
        <w:trPr>
          <w:trHeight w:val="162"/>
        </w:trPr>
        <w:tc>
          <w:tcPr>
            <w:tcW w:w="2070" w:type="dxa"/>
          </w:tcPr>
          <w:p w14:paraId="016EF301" w14:textId="77777777" w:rsidR="00D807DA" w:rsidRPr="00987D02" w:rsidRDefault="00D807DA" w:rsidP="00D807DA">
            <w:pPr>
              <w:rPr>
                <w:rFonts w:cs="Times New Roman"/>
                <w:b/>
                <w:szCs w:val="24"/>
              </w:rPr>
            </w:pPr>
          </w:p>
        </w:tc>
        <w:tc>
          <w:tcPr>
            <w:tcW w:w="1890" w:type="dxa"/>
          </w:tcPr>
          <w:p w14:paraId="186D1886" w14:textId="77777777" w:rsidR="00D807DA" w:rsidRPr="00987D02" w:rsidRDefault="00D807DA" w:rsidP="00E42127">
            <w:pPr>
              <w:jc w:val="center"/>
              <w:rPr>
                <w:rFonts w:eastAsia="Times New Roman" w:cs="Times New Roman"/>
                <w:szCs w:val="24"/>
              </w:rPr>
            </w:pPr>
          </w:p>
        </w:tc>
        <w:tc>
          <w:tcPr>
            <w:tcW w:w="1710" w:type="dxa"/>
          </w:tcPr>
          <w:p w14:paraId="77A33251" w14:textId="77777777" w:rsidR="00D807DA" w:rsidRPr="00987D02" w:rsidRDefault="00D807DA" w:rsidP="00E42127">
            <w:pPr>
              <w:jc w:val="center"/>
              <w:rPr>
                <w:rFonts w:eastAsia="Times New Roman" w:cs="Times New Roman"/>
                <w:szCs w:val="24"/>
              </w:rPr>
            </w:pPr>
          </w:p>
        </w:tc>
        <w:tc>
          <w:tcPr>
            <w:tcW w:w="1800" w:type="dxa"/>
          </w:tcPr>
          <w:p w14:paraId="4ACE4D71" w14:textId="77777777" w:rsidR="00D807DA" w:rsidRPr="00987D02" w:rsidRDefault="00D807DA" w:rsidP="00E42127">
            <w:pPr>
              <w:jc w:val="center"/>
              <w:rPr>
                <w:rFonts w:eastAsia="Times New Roman" w:cs="Times New Roman"/>
                <w:szCs w:val="24"/>
              </w:rPr>
            </w:pPr>
          </w:p>
        </w:tc>
        <w:tc>
          <w:tcPr>
            <w:tcW w:w="1800" w:type="dxa"/>
          </w:tcPr>
          <w:p w14:paraId="5D8CE49F" w14:textId="77777777" w:rsidR="00D807DA" w:rsidRPr="00987D02" w:rsidRDefault="00D807DA" w:rsidP="00E42127">
            <w:pPr>
              <w:jc w:val="center"/>
              <w:rPr>
                <w:rFonts w:eastAsia="Times New Roman" w:cs="Times New Roman"/>
                <w:szCs w:val="24"/>
              </w:rPr>
            </w:pPr>
          </w:p>
        </w:tc>
        <w:tc>
          <w:tcPr>
            <w:tcW w:w="1788" w:type="dxa"/>
          </w:tcPr>
          <w:p w14:paraId="012B8A4C" w14:textId="77777777" w:rsidR="00D807DA" w:rsidRPr="00987D02" w:rsidRDefault="00D807DA" w:rsidP="00E42127">
            <w:pPr>
              <w:jc w:val="center"/>
              <w:rPr>
                <w:rFonts w:eastAsia="Times New Roman" w:cs="Times New Roman"/>
                <w:szCs w:val="24"/>
              </w:rPr>
            </w:pPr>
          </w:p>
        </w:tc>
        <w:tc>
          <w:tcPr>
            <w:tcW w:w="1260" w:type="dxa"/>
          </w:tcPr>
          <w:p w14:paraId="0B79FC1C" w14:textId="77777777" w:rsidR="00D807DA" w:rsidRPr="00987D02" w:rsidRDefault="00D807DA" w:rsidP="00E42127">
            <w:pPr>
              <w:jc w:val="center"/>
              <w:rPr>
                <w:rFonts w:eastAsia="Times New Roman" w:cs="Times New Roman"/>
                <w:szCs w:val="24"/>
              </w:rPr>
            </w:pPr>
          </w:p>
        </w:tc>
        <w:tc>
          <w:tcPr>
            <w:tcW w:w="1620" w:type="dxa"/>
          </w:tcPr>
          <w:p w14:paraId="61C97697" w14:textId="3FB2F4B6" w:rsidR="00D807DA" w:rsidRPr="00987D02" w:rsidRDefault="00D807DA" w:rsidP="00D807DA">
            <w:pPr>
              <w:rPr>
                <w:rFonts w:cs="Times New Roman"/>
                <w:b/>
                <w:szCs w:val="24"/>
                <w:vertAlign w:val="superscript"/>
              </w:rPr>
            </w:pPr>
            <w:r>
              <w:rPr>
                <w:rFonts w:cs="Times New Roman"/>
                <w:b/>
                <w:szCs w:val="24"/>
                <w:vertAlign w:val="superscript"/>
              </w:rPr>
              <w:t xml:space="preserve">  </w:t>
            </w:r>
            <w:r w:rsidRPr="00987D02">
              <w:rPr>
                <w:rFonts w:cs="Times New Roman"/>
                <w:b/>
                <w:szCs w:val="24"/>
                <w:vertAlign w:val="superscript"/>
              </w:rPr>
              <w:t>c</w:t>
            </w:r>
            <w:r w:rsidRPr="00987D02">
              <w:rPr>
                <w:rFonts w:eastAsia="Times New Roman" w:cs="Times New Roman"/>
                <w:szCs w:val="24"/>
              </w:rPr>
              <w:t xml:space="preserve"> p &lt; 0.001</w:t>
            </w:r>
            <w:r w:rsidRPr="00987D02">
              <w:rPr>
                <w:rFonts w:eastAsia="Times New Roman" w:cs="Times New Roman"/>
                <w:b/>
                <w:szCs w:val="24"/>
              </w:rPr>
              <w:t>*</w:t>
            </w:r>
          </w:p>
        </w:tc>
      </w:tr>
      <w:tr w:rsidR="00D807DA" w:rsidRPr="00987D02" w14:paraId="529D8FD5" w14:textId="77777777" w:rsidTr="007C4441">
        <w:trPr>
          <w:trHeight w:val="162"/>
        </w:trPr>
        <w:tc>
          <w:tcPr>
            <w:tcW w:w="2070" w:type="dxa"/>
          </w:tcPr>
          <w:p w14:paraId="01E865B3" w14:textId="5F229ACF" w:rsidR="00D807DA" w:rsidRPr="00987D02" w:rsidRDefault="00D807DA" w:rsidP="00D807DA">
            <w:pPr>
              <w:rPr>
                <w:rFonts w:cs="Times New Roman"/>
                <w:b/>
                <w:szCs w:val="24"/>
              </w:rPr>
            </w:pPr>
            <w:r w:rsidRPr="00987D02">
              <w:rPr>
                <w:rFonts w:cs="Times New Roman"/>
                <w:b/>
                <w:szCs w:val="24"/>
              </w:rPr>
              <w:t xml:space="preserve">Garlic </w:t>
            </w:r>
          </w:p>
        </w:tc>
        <w:tc>
          <w:tcPr>
            <w:tcW w:w="1890" w:type="dxa"/>
          </w:tcPr>
          <w:p w14:paraId="4B9229CA" w14:textId="4D99DB87" w:rsidR="00D807DA" w:rsidRPr="00987D02" w:rsidRDefault="00D807DA" w:rsidP="00E42127">
            <w:pPr>
              <w:jc w:val="center"/>
              <w:rPr>
                <w:rFonts w:eastAsia="Times New Roman" w:cs="Times New Roman"/>
                <w:szCs w:val="24"/>
              </w:rPr>
            </w:pPr>
            <w:r w:rsidRPr="00987D02">
              <w:rPr>
                <w:rFonts w:eastAsia="Times New Roman" w:cs="Times New Roman"/>
                <w:szCs w:val="24"/>
              </w:rPr>
              <w:t>144.00 ± 12.16</w:t>
            </w:r>
          </w:p>
        </w:tc>
        <w:tc>
          <w:tcPr>
            <w:tcW w:w="1710" w:type="dxa"/>
          </w:tcPr>
          <w:p w14:paraId="3885C32C" w14:textId="2287AC33" w:rsidR="00D807DA" w:rsidRPr="00987D02" w:rsidRDefault="00D807DA" w:rsidP="00E42127">
            <w:pPr>
              <w:jc w:val="center"/>
              <w:rPr>
                <w:rFonts w:eastAsia="Times New Roman" w:cs="Times New Roman"/>
                <w:szCs w:val="24"/>
              </w:rPr>
            </w:pPr>
            <w:r w:rsidRPr="00987D02">
              <w:rPr>
                <w:rFonts w:eastAsia="Times New Roman" w:cs="Times New Roman"/>
                <w:szCs w:val="24"/>
              </w:rPr>
              <w:t>41.92 ± 4.03</w:t>
            </w:r>
          </w:p>
        </w:tc>
        <w:tc>
          <w:tcPr>
            <w:tcW w:w="1800" w:type="dxa"/>
          </w:tcPr>
          <w:p w14:paraId="7E9D3C4F" w14:textId="49E5F86B" w:rsidR="00D807DA" w:rsidRPr="00987D02" w:rsidRDefault="00D807DA" w:rsidP="00E42127">
            <w:pPr>
              <w:jc w:val="center"/>
              <w:rPr>
                <w:rFonts w:eastAsia="Times New Roman" w:cs="Times New Roman"/>
                <w:szCs w:val="24"/>
              </w:rPr>
            </w:pPr>
            <w:r w:rsidRPr="00987D02">
              <w:rPr>
                <w:rFonts w:eastAsia="Times New Roman" w:cs="Times New Roman"/>
                <w:szCs w:val="24"/>
              </w:rPr>
              <w:t>-70.89</w:t>
            </w:r>
          </w:p>
        </w:tc>
        <w:tc>
          <w:tcPr>
            <w:tcW w:w="1800" w:type="dxa"/>
          </w:tcPr>
          <w:p w14:paraId="62946DE0" w14:textId="1677FD30" w:rsidR="00D807DA" w:rsidRPr="00987D02" w:rsidRDefault="00D807DA" w:rsidP="00E42127">
            <w:pPr>
              <w:jc w:val="center"/>
              <w:rPr>
                <w:rFonts w:eastAsia="Times New Roman" w:cs="Times New Roman"/>
                <w:szCs w:val="24"/>
              </w:rPr>
            </w:pPr>
            <w:r w:rsidRPr="00987D02">
              <w:rPr>
                <w:rFonts w:eastAsia="Times New Roman" w:cs="Times New Roman"/>
                <w:szCs w:val="24"/>
              </w:rPr>
              <w:t>122.16 ± 37.87</w:t>
            </w:r>
          </w:p>
        </w:tc>
        <w:tc>
          <w:tcPr>
            <w:tcW w:w="1788" w:type="dxa"/>
          </w:tcPr>
          <w:p w14:paraId="73480DCD" w14:textId="1438C586" w:rsidR="00D807DA" w:rsidRPr="00987D02" w:rsidRDefault="00D807DA" w:rsidP="00E42127">
            <w:pPr>
              <w:jc w:val="center"/>
              <w:rPr>
                <w:rFonts w:eastAsia="Times New Roman" w:cs="Times New Roman"/>
                <w:szCs w:val="24"/>
              </w:rPr>
            </w:pPr>
            <w:r w:rsidRPr="00987D02">
              <w:rPr>
                <w:rFonts w:eastAsia="Times New Roman" w:cs="Times New Roman"/>
                <w:szCs w:val="24"/>
              </w:rPr>
              <w:t>-15.17</w:t>
            </w:r>
          </w:p>
        </w:tc>
        <w:tc>
          <w:tcPr>
            <w:tcW w:w="1260" w:type="dxa"/>
          </w:tcPr>
          <w:p w14:paraId="5FBA6910" w14:textId="598A3997" w:rsidR="00D807DA" w:rsidRPr="00987D02" w:rsidRDefault="00D807DA" w:rsidP="00E42127">
            <w:pPr>
              <w:jc w:val="center"/>
              <w:rPr>
                <w:rFonts w:eastAsia="Times New Roman" w:cs="Times New Roman"/>
                <w:szCs w:val="24"/>
              </w:rPr>
            </w:pPr>
            <w:r w:rsidRPr="00987D02">
              <w:rPr>
                <w:rFonts w:eastAsia="Times New Roman" w:cs="Times New Roman"/>
                <w:szCs w:val="24"/>
              </w:rPr>
              <w:t>&lt; 0.001</w:t>
            </w:r>
          </w:p>
        </w:tc>
        <w:tc>
          <w:tcPr>
            <w:tcW w:w="1620" w:type="dxa"/>
          </w:tcPr>
          <w:p w14:paraId="0D5D62A2" w14:textId="1B3BA7D9" w:rsidR="00D807DA" w:rsidRPr="00987D02" w:rsidRDefault="00D807DA" w:rsidP="00D807DA">
            <w:pPr>
              <w:jc w:val="center"/>
              <w:rPr>
                <w:rFonts w:cs="Times New Roman"/>
                <w:b/>
                <w:szCs w:val="24"/>
                <w:vertAlign w:val="superscript"/>
              </w:rPr>
            </w:pPr>
            <w:r w:rsidRPr="00987D02">
              <w:rPr>
                <w:rFonts w:eastAsia="Times New Roman" w:cs="Times New Roman"/>
                <w:b/>
                <w:szCs w:val="24"/>
                <w:vertAlign w:val="superscript"/>
              </w:rPr>
              <w:t>a</w:t>
            </w:r>
            <w:r w:rsidRPr="00987D02">
              <w:rPr>
                <w:rFonts w:eastAsia="Times New Roman" w:cs="Times New Roman"/>
                <w:szCs w:val="24"/>
              </w:rPr>
              <w:t xml:space="preserve"> p &lt; 0.001</w:t>
            </w:r>
            <w:r w:rsidRPr="00987D02">
              <w:rPr>
                <w:rFonts w:eastAsia="Times New Roman" w:cs="Times New Roman"/>
                <w:b/>
                <w:szCs w:val="24"/>
              </w:rPr>
              <w:t>*</w:t>
            </w:r>
          </w:p>
        </w:tc>
      </w:tr>
      <w:tr w:rsidR="00D807DA" w:rsidRPr="00987D02" w14:paraId="3D64472F" w14:textId="77777777" w:rsidTr="007C4441">
        <w:trPr>
          <w:trHeight w:val="162"/>
        </w:trPr>
        <w:tc>
          <w:tcPr>
            <w:tcW w:w="2070" w:type="dxa"/>
          </w:tcPr>
          <w:p w14:paraId="4A97B91B" w14:textId="77777777" w:rsidR="00D807DA" w:rsidRPr="00987D02" w:rsidRDefault="00D807DA" w:rsidP="00D807DA">
            <w:pPr>
              <w:rPr>
                <w:rFonts w:cs="Times New Roman"/>
                <w:b/>
                <w:szCs w:val="24"/>
              </w:rPr>
            </w:pPr>
          </w:p>
        </w:tc>
        <w:tc>
          <w:tcPr>
            <w:tcW w:w="1890" w:type="dxa"/>
          </w:tcPr>
          <w:p w14:paraId="39A517BA" w14:textId="396F5769" w:rsidR="00D807DA" w:rsidRPr="00987D02" w:rsidRDefault="00D807DA" w:rsidP="00E42127">
            <w:pPr>
              <w:jc w:val="center"/>
              <w:rPr>
                <w:rFonts w:eastAsia="Times New Roman" w:cs="Times New Roman"/>
                <w:szCs w:val="24"/>
              </w:rPr>
            </w:pPr>
          </w:p>
        </w:tc>
        <w:tc>
          <w:tcPr>
            <w:tcW w:w="1710" w:type="dxa"/>
          </w:tcPr>
          <w:p w14:paraId="5042E579" w14:textId="77777777" w:rsidR="00D807DA" w:rsidRPr="00987D02" w:rsidRDefault="00D807DA" w:rsidP="00E42127">
            <w:pPr>
              <w:jc w:val="center"/>
              <w:rPr>
                <w:rFonts w:eastAsia="Times New Roman" w:cs="Times New Roman"/>
                <w:szCs w:val="24"/>
              </w:rPr>
            </w:pPr>
          </w:p>
        </w:tc>
        <w:tc>
          <w:tcPr>
            <w:tcW w:w="1800" w:type="dxa"/>
          </w:tcPr>
          <w:p w14:paraId="316A38F0" w14:textId="77777777" w:rsidR="00D807DA" w:rsidRPr="00987D02" w:rsidRDefault="00D807DA" w:rsidP="00E42127">
            <w:pPr>
              <w:jc w:val="center"/>
              <w:rPr>
                <w:rFonts w:eastAsia="Times New Roman" w:cs="Times New Roman"/>
                <w:szCs w:val="24"/>
              </w:rPr>
            </w:pPr>
          </w:p>
        </w:tc>
        <w:tc>
          <w:tcPr>
            <w:tcW w:w="1800" w:type="dxa"/>
          </w:tcPr>
          <w:p w14:paraId="36075756" w14:textId="77777777" w:rsidR="00D807DA" w:rsidRPr="00987D02" w:rsidRDefault="00D807DA" w:rsidP="00E42127">
            <w:pPr>
              <w:jc w:val="center"/>
              <w:rPr>
                <w:rFonts w:eastAsia="Times New Roman" w:cs="Times New Roman"/>
                <w:szCs w:val="24"/>
              </w:rPr>
            </w:pPr>
          </w:p>
        </w:tc>
        <w:tc>
          <w:tcPr>
            <w:tcW w:w="1788" w:type="dxa"/>
          </w:tcPr>
          <w:p w14:paraId="52AE3C6F" w14:textId="77777777" w:rsidR="00D807DA" w:rsidRPr="00987D02" w:rsidRDefault="00D807DA" w:rsidP="00E42127">
            <w:pPr>
              <w:jc w:val="center"/>
              <w:rPr>
                <w:rFonts w:eastAsia="Times New Roman" w:cs="Times New Roman"/>
                <w:szCs w:val="24"/>
              </w:rPr>
            </w:pPr>
          </w:p>
        </w:tc>
        <w:tc>
          <w:tcPr>
            <w:tcW w:w="1260" w:type="dxa"/>
          </w:tcPr>
          <w:p w14:paraId="24EB94B6" w14:textId="77777777" w:rsidR="00D807DA" w:rsidRPr="00987D02" w:rsidRDefault="00D807DA" w:rsidP="00E42127">
            <w:pPr>
              <w:jc w:val="center"/>
              <w:rPr>
                <w:rFonts w:eastAsia="Times New Roman" w:cs="Times New Roman"/>
                <w:szCs w:val="24"/>
              </w:rPr>
            </w:pPr>
          </w:p>
        </w:tc>
        <w:tc>
          <w:tcPr>
            <w:tcW w:w="1620" w:type="dxa"/>
          </w:tcPr>
          <w:p w14:paraId="7CB4C130" w14:textId="180D81D2" w:rsidR="00D807DA" w:rsidRPr="00987D02" w:rsidRDefault="00D807DA" w:rsidP="00D807DA">
            <w:pPr>
              <w:rPr>
                <w:rFonts w:cs="Times New Roman"/>
                <w:b/>
                <w:szCs w:val="24"/>
                <w:vertAlign w:val="superscript"/>
              </w:rPr>
            </w:pPr>
            <w:r>
              <w:rPr>
                <w:rFonts w:cs="Times New Roman"/>
                <w:b/>
                <w:szCs w:val="24"/>
                <w:vertAlign w:val="superscript"/>
              </w:rPr>
              <w:t xml:space="preserve">  </w:t>
            </w:r>
            <w:r w:rsidRPr="00987D02">
              <w:rPr>
                <w:rFonts w:cs="Times New Roman"/>
                <w:b/>
                <w:szCs w:val="24"/>
                <w:vertAlign w:val="superscript"/>
              </w:rPr>
              <w:t>b</w:t>
            </w:r>
            <w:r w:rsidRPr="00987D02">
              <w:rPr>
                <w:rFonts w:eastAsia="Times New Roman" w:cs="Times New Roman"/>
                <w:szCs w:val="24"/>
              </w:rPr>
              <w:t xml:space="preserve"> </w:t>
            </w:r>
            <w:r w:rsidRPr="00987D02">
              <w:rPr>
                <w:rFonts w:cs="Times New Roman"/>
                <w:szCs w:val="24"/>
              </w:rPr>
              <w:t>0.084</w:t>
            </w:r>
          </w:p>
        </w:tc>
      </w:tr>
      <w:tr w:rsidR="00D807DA" w:rsidRPr="00987D02" w14:paraId="2E6BBEBE" w14:textId="77777777" w:rsidTr="007C4441">
        <w:trPr>
          <w:trHeight w:val="162"/>
        </w:trPr>
        <w:tc>
          <w:tcPr>
            <w:tcW w:w="2070" w:type="dxa"/>
          </w:tcPr>
          <w:p w14:paraId="62F98118" w14:textId="77777777" w:rsidR="00D807DA" w:rsidRPr="00987D02" w:rsidRDefault="00D807DA" w:rsidP="00D807DA">
            <w:pPr>
              <w:jc w:val="center"/>
              <w:rPr>
                <w:rFonts w:cs="Times New Roman"/>
                <w:b/>
                <w:szCs w:val="24"/>
              </w:rPr>
            </w:pPr>
          </w:p>
        </w:tc>
        <w:tc>
          <w:tcPr>
            <w:tcW w:w="1890" w:type="dxa"/>
          </w:tcPr>
          <w:p w14:paraId="18DA51BC" w14:textId="77777777" w:rsidR="00D807DA" w:rsidRPr="00987D02" w:rsidRDefault="00D807DA" w:rsidP="00E42127">
            <w:pPr>
              <w:jc w:val="center"/>
              <w:rPr>
                <w:rFonts w:eastAsia="Times New Roman" w:cs="Times New Roman"/>
                <w:szCs w:val="24"/>
              </w:rPr>
            </w:pPr>
          </w:p>
        </w:tc>
        <w:tc>
          <w:tcPr>
            <w:tcW w:w="1710" w:type="dxa"/>
          </w:tcPr>
          <w:p w14:paraId="2AA495FB" w14:textId="77777777" w:rsidR="00D807DA" w:rsidRPr="00987D02" w:rsidRDefault="00D807DA" w:rsidP="00E42127">
            <w:pPr>
              <w:jc w:val="center"/>
              <w:rPr>
                <w:rFonts w:eastAsia="Times New Roman" w:cs="Times New Roman"/>
                <w:szCs w:val="24"/>
              </w:rPr>
            </w:pPr>
          </w:p>
        </w:tc>
        <w:tc>
          <w:tcPr>
            <w:tcW w:w="1800" w:type="dxa"/>
          </w:tcPr>
          <w:p w14:paraId="071A9747" w14:textId="77777777" w:rsidR="00D807DA" w:rsidRPr="00987D02" w:rsidRDefault="00D807DA" w:rsidP="00E42127">
            <w:pPr>
              <w:jc w:val="center"/>
              <w:rPr>
                <w:rFonts w:eastAsia="Times New Roman" w:cs="Times New Roman"/>
                <w:szCs w:val="24"/>
              </w:rPr>
            </w:pPr>
          </w:p>
        </w:tc>
        <w:tc>
          <w:tcPr>
            <w:tcW w:w="1800" w:type="dxa"/>
          </w:tcPr>
          <w:p w14:paraId="47AC34AE" w14:textId="77777777" w:rsidR="00D807DA" w:rsidRPr="00987D02" w:rsidRDefault="00D807DA" w:rsidP="00E42127">
            <w:pPr>
              <w:jc w:val="center"/>
              <w:rPr>
                <w:rFonts w:eastAsia="Times New Roman" w:cs="Times New Roman"/>
                <w:szCs w:val="24"/>
              </w:rPr>
            </w:pPr>
          </w:p>
        </w:tc>
        <w:tc>
          <w:tcPr>
            <w:tcW w:w="1788" w:type="dxa"/>
          </w:tcPr>
          <w:p w14:paraId="346DC1B1" w14:textId="77777777" w:rsidR="00D807DA" w:rsidRPr="00987D02" w:rsidRDefault="00D807DA" w:rsidP="00E42127">
            <w:pPr>
              <w:jc w:val="center"/>
              <w:rPr>
                <w:rFonts w:eastAsia="Times New Roman" w:cs="Times New Roman"/>
                <w:szCs w:val="24"/>
              </w:rPr>
            </w:pPr>
          </w:p>
        </w:tc>
        <w:tc>
          <w:tcPr>
            <w:tcW w:w="1260" w:type="dxa"/>
          </w:tcPr>
          <w:p w14:paraId="7EB47D7E" w14:textId="77777777" w:rsidR="00D807DA" w:rsidRPr="00987D02" w:rsidRDefault="00D807DA" w:rsidP="00E42127">
            <w:pPr>
              <w:jc w:val="center"/>
              <w:rPr>
                <w:rFonts w:eastAsia="Times New Roman" w:cs="Times New Roman"/>
                <w:szCs w:val="24"/>
              </w:rPr>
            </w:pPr>
          </w:p>
        </w:tc>
        <w:tc>
          <w:tcPr>
            <w:tcW w:w="1620" w:type="dxa"/>
          </w:tcPr>
          <w:p w14:paraId="6D3F3F49" w14:textId="593A161A" w:rsidR="00D807DA" w:rsidRPr="00987D02" w:rsidRDefault="00D807DA" w:rsidP="00D807DA">
            <w:pPr>
              <w:jc w:val="center"/>
              <w:rPr>
                <w:rFonts w:cs="Times New Roman"/>
                <w:b/>
                <w:szCs w:val="24"/>
                <w:vertAlign w:val="superscript"/>
              </w:rPr>
            </w:pPr>
            <w:r w:rsidRPr="00987D02">
              <w:rPr>
                <w:rFonts w:cs="Times New Roman"/>
                <w:b/>
                <w:szCs w:val="24"/>
                <w:vertAlign w:val="superscript"/>
              </w:rPr>
              <w:t>c</w:t>
            </w:r>
            <w:r w:rsidRPr="00987D02">
              <w:rPr>
                <w:rFonts w:eastAsia="Times New Roman" w:cs="Times New Roman"/>
                <w:szCs w:val="24"/>
              </w:rPr>
              <w:t xml:space="preserve"> p &lt; 0.001</w:t>
            </w:r>
            <w:r w:rsidRPr="00987D02">
              <w:rPr>
                <w:rFonts w:eastAsia="Times New Roman" w:cs="Times New Roman"/>
                <w:b/>
                <w:szCs w:val="24"/>
              </w:rPr>
              <w:t>*</w:t>
            </w:r>
          </w:p>
        </w:tc>
      </w:tr>
      <w:tr w:rsidR="00D807DA" w:rsidRPr="00987D02" w14:paraId="6975040D" w14:textId="77777777" w:rsidTr="007C4441">
        <w:trPr>
          <w:trHeight w:val="162"/>
        </w:trPr>
        <w:tc>
          <w:tcPr>
            <w:tcW w:w="2070" w:type="dxa"/>
          </w:tcPr>
          <w:p w14:paraId="28D62B18" w14:textId="29B616F9" w:rsidR="00D807DA" w:rsidRPr="00987D02" w:rsidRDefault="00D807DA" w:rsidP="00D807DA">
            <w:pPr>
              <w:rPr>
                <w:rFonts w:cs="Times New Roman"/>
                <w:b/>
                <w:szCs w:val="24"/>
              </w:rPr>
            </w:pPr>
            <w:r w:rsidRPr="000F2B1F">
              <w:rPr>
                <w:rFonts w:cs="Times New Roman"/>
                <w:b/>
                <w:szCs w:val="24"/>
              </w:rPr>
              <w:t>Lettuce</w:t>
            </w:r>
          </w:p>
        </w:tc>
        <w:tc>
          <w:tcPr>
            <w:tcW w:w="1890" w:type="dxa"/>
          </w:tcPr>
          <w:p w14:paraId="3B3FFD2E" w14:textId="499C297F" w:rsidR="00D807DA" w:rsidRPr="00987D02" w:rsidRDefault="00D807DA" w:rsidP="00E42127">
            <w:pPr>
              <w:jc w:val="center"/>
              <w:rPr>
                <w:rFonts w:eastAsia="Times New Roman" w:cs="Times New Roman"/>
                <w:szCs w:val="24"/>
              </w:rPr>
            </w:pPr>
            <w:r w:rsidRPr="000F2B1F">
              <w:rPr>
                <w:rFonts w:eastAsia="Times New Roman" w:cs="Times New Roman"/>
                <w:szCs w:val="24"/>
              </w:rPr>
              <w:t>139.92 ± 26.22</w:t>
            </w:r>
          </w:p>
        </w:tc>
        <w:tc>
          <w:tcPr>
            <w:tcW w:w="1710" w:type="dxa"/>
          </w:tcPr>
          <w:p w14:paraId="20E08FCD" w14:textId="06F0BB37" w:rsidR="00D807DA" w:rsidRPr="00987D02" w:rsidRDefault="00D807DA" w:rsidP="00E42127">
            <w:pPr>
              <w:jc w:val="center"/>
              <w:rPr>
                <w:rFonts w:eastAsia="Times New Roman" w:cs="Times New Roman"/>
                <w:szCs w:val="24"/>
              </w:rPr>
            </w:pPr>
            <w:r w:rsidRPr="000F2B1F">
              <w:rPr>
                <w:rFonts w:eastAsia="Times New Roman" w:cs="Times New Roman"/>
                <w:szCs w:val="24"/>
              </w:rPr>
              <w:t>44.16 ± 7.54</w:t>
            </w:r>
          </w:p>
        </w:tc>
        <w:tc>
          <w:tcPr>
            <w:tcW w:w="1800" w:type="dxa"/>
          </w:tcPr>
          <w:p w14:paraId="61F966E4" w14:textId="5C4AEACB" w:rsidR="00D807DA" w:rsidRPr="00987D02" w:rsidRDefault="00D807DA" w:rsidP="00E42127">
            <w:pPr>
              <w:jc w:val="center"/>
              <w:rPr>
                <w:rFonts w:eastAsia="Times New Roman" w:cs="Times New Roman"/>
                <w:szCs w:val="24"/>
              </w:rPr>
            </w:pPr>
            <w:r w:rsidRPr="000F2B1F">
              <w:rPr>
                <w:rFonts w:eastAsia="Times New Roman" w:cs="Times New Roman"/>
                <w:szCs w:val="24"/>
              </w:rPr>
              <w:t>-68.44</w:t>
            </w:r>
          </w:p>
        </w:tc>
        <w:tc>
          <w:tcPr>
            <w:tcW w:w="1800" w:type="dxa"/>
          </w:tcPr>
          <w:p w14:paraId="37ED143E" w14:textId="411E6854" w:rsidR="00D807DA" w:rsidRPr="00987D02" w:rsidRDefault="00D807DA" w:rsidP="00E42127">
            <w:pPr>
              <w:jc w:val="center"/>
              <w:rPr>
                <w:rFonts w:eastAsia="Times New Roman" w:cs="Times New Roman"/>
                <w:szCs w:val="24"/>
              </w:rPr>
            </w:pPr>
            <w:r w:rsidRPr="000F2B1F">
              <w:rPr>
                <w:rFonts w:eastAsia="Times New Roman" w:cs="Times New Roman"/>
                <w:szCs w:val="24"/>
              </w:rPr>
              <w:t>118.40 ± 18.51</w:t>
            </w:r>
          </w:p>
        </w:tc>
        <w:tc>
          <w:tcPr>
            <w:tcW w:w="1788" w:type="dxa"/>
          </w:tcPr>
          <w:p w14:paraId="1D2E5914" w14:textId="46953EA6" w:rsidR="00D807DA" w:rsidRPr="00987D02" w:rsidRDefault="00D807DA" w:rsidP="00E42127">
            <w:pPr>
              <w:jc w:val="center"/>
              <w:rPr>
                <w:rFonts w:eastAsia="Times New Roman" w:cs="Times New Roman"/>
                <w:szCs w:val="24"/>
              </w:rPr>
            </w:pPr>
            <w:r w:rsidRPr="000F2B1F">
              <w:rPr>
                <w:rFonts w:eastAsia="Times New Roman" w:cs="Times New Roman"/>
                <w:szCs w:val="24"/>
              </w:rPr>
              <w:t>-15.38</w:t>
            </w:r>
          </w:p>
        </w:tc>
        <w:tc>
          <w:tcPr>
            <w:tcW w:w="1260" w:type="dxa"/>
          </w:tcPr>
          <w:p w14:paraId="161C23D8" w14:textId="26D0340B" w:rsidR="00D807DA" w:rsidRPr="00987D02" w:rsidRDefault="00D807DA" w:rsidP="00E42127">
            <w:pPr>
              <w:jc w:val="center"/>
              <w:rPr>
                <w:rFonts w:eastAsia="Times New Roman" w:cs="Times New Roman"/>
                <w:szCs w:val="24"/>
              </w:rPr>
            </w:pPr>
            <w:r w:rsidRPr="000F2B1F">
              <w:rPr>
                <w:rFonts w:eastAsia="Times New Roman" w:cs="Times New Roman"/>
                <w:szCs w:val="24"/>
              </w:rPr>
              <w:t>&lt; 0.001</w:t>
            </w:r>
          </w:p>
        </w:tc>
        <w:tc>
          <w:tcPr>
            <w:tcW w:w="1620" w:type="dxa"/>
          </w:tcPr>
          <w:p w14:paraId="5097C533" w14:textId="6D98BA23" w:rsidR="00D807DA" w:rsidRPr="00987D02" w:rsidRDefault="00D807DA" w:rsidP="00D807DA">
            <w:pPr>
              <w:jc w:val="center"/>
              <w:rPr>
                <w:rFonts w:cs="Times New Roman"/>
                <w:b/>
                <w:szCs w:val="24"/>
                <w:vertAlign w:val="superscript"/>
              </w:rPr>
            </w:pPr>
            <w:r w:rsidRPr="000F2B1F">
              <w:rPr>
                <w:rFonts w:eastAsia="Times New Roman" w:cs="Times New Roman"/>
                <w:b/>
                <w:szCs w:val="24"/>
                <w:vertAlign w:val="superscript"/>
              </w:rPr>
              <w:t>a</w:t>
            </w:r>
            <w:r w:rsidRPr="000F2B1F">
              <w:rPr>
                <w:rFonts w:eastAsia="Times New Roman" w:cs="Times New Roman"/>
                <w:szCs w:val="24"/>
              </w:rPr>
              <w:t xml:space="preserve"> p &lt; 0.001</w:t>
            </w:r>
            <w:r w:rsidRPr="000F2B1F">
              <w:rPr>
                <w:rFonts w:eastAsia="Times New Roman" w:cs="Times New Roman"/>
                <w:b/>
                <w:szCs w:val="24"/>
              </w:rPr>
              <w:t>*</w:t>
            </w:r>
          </w:p>
        </w:tc>
      </w:tr>
      <w:tr w:rsidR="00D807DA" w:rsidRPr="00987D02" w14:paraId="35E90095" w14:textId="77777777" w:rsidTr="007C4441">
        <w:trPr>
          <w:trHeight w:val="162"/>
        </w:trPr>
        <w:tc>
          <w:tcPr>
            <w:tcW w:w="2070" w:type="dxa"/>
          </w:tcPr>
          <w:p w14:paraId="244B09CA" w14:textId="77777777" w:rsidR="00D807DA" w:rsidRPr="00987D02" w:rsidRDefault="00D807DA" w:rsidP="00D807DA">
            <w:pPr>
              <w:jc w:val="center"/>
              <w:rPr>
                <w:rFonts w:cs="Times New Roman"/>
                <w:b/>
                <w:szCs w:val="24"/>
              </w:rPr>
            </w:pPr>
          </w:p>
        </w:tc>
        <w:tc>
          <w:tcPr>
            <w:tcW w:w="1890" w:type="dxa"/>
          </w:tcPr>
          <w:p w14:paraId="6DC35276" w14:textId="4834A72A" w:rsidR="00D807DA" w:rsidRPr="00987D02" w:rsidRDefault="00D807DA" w:rsidP="00E42127">
            <w:pPr>
              <w:jc w:val="center"/>
              <w:rPr>
                <w:rFonts w:eastAsia="Times New Roman" w:cs="Times New Roman"/>
                <w:szCs w:val="24"/>
              </w:rPr>
            </w:pPr>
          </w:p>
        </w:tc>
        <w:tc>
          <w:tcPr>
            <w:tcW w:w="1710" w:type="dxa"/>
          </w:tcPr>
          <w:p w14:paraId="793F6F07" w14:textId="77777777" w:rsidR="00D807DA" w:rsidRPr="00987D02" w:rsidRDefault="00D807DA" w:rsidP="00E42127">
            <w:pPr>
              <w:jc w:val="center"/>
              <w:rPr>
                <w:rFonts w:eastAsia="Times New Roman" w:cs="Times New Roman"/>
                <w:szCs w:val="24"/>
              </w:rPr>
            </w:pPr>
          </w:p>
        </w:tc>
        <w:tc>
          <w:tcPr>
            <w:tcW w:w="1800" w:type="dxa"/>
          </w:tcPr>
          <w:p w14:paraId="11934A9E" w14:textId="77777777" w:rsidR="00D807DA" w:rsidRPr="00987D02" w:rsidRDefault="00D807DA" w:rsidP="00E42127">
            <w:pPr>
              <w:jc w:val="center"/>
              <w:rPr>
                <w:rFonts w:eastAsia="Times New Roman" w:cs="Times New Roman"/>
                <w:szCs w:val="24"/>
              </w:rPr>
            </w:pPr>
          </w:p>
        </w:tc>
        <w:tc>
          <w:tcPr>
            <w:tcW w:w="1800" w:type="dxa"/>
          </w:tcPr>
          <w:p w14:paraId="5AA2589A" w14:textId="77777777" w:rsidR="00D807DA" w:rsidRPr="00987D02" w:rsidRDefault="00D807DA" w:rsidP="00E42127">
            <w:pPr>
              <w:jc w:val="center"/>
              <w:rPr>
                <w:rFonts w:eastAsia="Times New Roman" w:cs="Times New Roman"/>
                <w:szCs w:val="24"/>
              </w:rPr>
            </w:pPr>
          </w:p>
        </w:tc>
        <w:tc>
          <w:tcPr>
            <w:tcW w:w="1788" w:type="dxa"/>
          </w:tcPr>
          <w:p w14:paraId="212DF78B" w14:textId="77777777" w:rsidR="00D807DA" w:rsidRPr="00987D02" w:rsidRDefault="00D807DA" w:rsidP="00E42127">
            <w:pPr>
              <w:jc w:val="center"/>
              <w:rPr>
                <w:rFonts w:eastAsia="Times New Roman" w:cs="Times New Roman"/>
                <w:szCs w:val="24"/>
              </w:rPr>
            </w:pPr>
          </w:p>
        </w:tc>
        <w:tc>
          <w:tcPr>
            <w:tcW w:w="1260" w:type="dxa"/>
          </w:tcPr>
          <w:p w14:paraId="7B7E630A" w14:textId="77777777" w:rsidR="00D807DA" w:rsidRPr="00987D02" w:rsidRDefault="00D807DA" w:rsidP="00E42127">
            <w:pPr>
              <w:jc w:val="center"/>
              <w:rPr>
                <w:rFonts w:eastAsia="Times New Roman" w:cs="Times New Roman"/>
                <w:szCs w:val="24"/>
              </w:rPr>
            </w:pPr>
          </w:p>
        </w:tc>
        <w:tc>
          <w:tcPr>
            <w:tcW w:w="1620" w:type="dxa"/>
          </w:tcPr>
          <w:p w14:paraId="3AAA64C7" w14:textId="480FC34D" w:rsidR="00D807DA" w:rsidRPr="00987D02" w:rsidRDefault="00D807DA" w:rsidP="00D807DA">
            <w:pPr>
              <w:rPr>
                <w:rFonts w:cs="Times New Roman"/>
                <w:b/>
                <w:szCs w:val="24"/>
                <w:vertAlign w:val="superscript"/>
              </w:rPr>
            </w:pPr>
            <w:r>
              <w:rPr>
                <w:rFonts w:cs="Times New Roman"/>
                <w:b/>
                <w:szCs w:val="24"/>
                <w:vertAlign w:val="superscript"/>
              </w:rPr>
              <w:t xml:space="preserve">  </w:t>
            </w:r>
            <w:r w:rsidRPr="000F2B1F">
              <w:rPr>
                <w:rFonts w:cs="Times New Roman"/>
                <w:b/>
                <w:szCs w:val="24"/>
                <w:vertAlign w:val="superscript"/>
              </w:rPr>
              <w:t>b</w:t>
            </w:r>
            <w:r w:rsidRPr="000F2B1F">
              <w:rPr>
                <w:rFonts w:cs="Times New Roman"/>
                <w:szCs w:val="24"/>
              </w:rPr>
              <w:t xml:space="preserve"> 0.054</w:t>
            </w:r>
          </w:p>
        </w:tc>
      </w:tr>
      <w:tr w:rsidR="00D807DA" w:rsidRPr="00987D02" w14:paraId="57A9E5B5" w14:textId="77777777" w:rsidTr="007C4441">
        <w:trPr>
          <w:trHeight w:val="162"/>
        </w:trPr>
        <w:tc>
          <w:tcPr>
            <w:tcW w:w="2070" w:type="dxa"/>
          </w:tcPr>
          <w:p w14:paraId="5D146034" w14:textId="77777777" w:rsidR="00D807DA" w:rsidRPr="00987D02" w:rsidRDefault="00D807DA" w:rsidP="00D807DA">
            <w:pPr>
              <w:jc w:val="center"/>
              <w:rPr>
                <w:rFonts w:cs="Times New Roman"/>
                <w:b/>
                <w:szCs w:val="24"/>
              </w:rPr>
            </w:pPr>
          </w:p>
        </w:tc>
        <w:tc>
          <w:tcPr>
            <w:tcW w:w="1890" w:type="dxa"/>
          </w:tcPr>
          <w:p w14:paraId="71BB94B0" w14:textId="77777777" w:rsidR="00D807DA" w:rsidRPr="00987D02" w:rsidRDefault="00D807DA" w:rsidP="00E42127">
            <w:pPr>
              <w:jc w:val="center"/>
              <w:rPr>
                <w:rFonts w:eastAsia="Times New Roman" w:cs="Times New Roman"/>
                <w:szCs w:val="24"/>
              </w:rPr>
            </w:pPr>
          </w:p>
        </w:tc>
        <w:tc>
          <w:tcPr>
            <w:tcW w:w="1710" w:type="dxa"/>
          </w:tcPr>
          <w:p w14:paraId="4444100F" w14:textId="77777777" w:rsidR="00D807DA" w:rsidRPr="00987D02" w:rsidRDefault="00D807DA" w:rsidP="00E42127">
            <w:pPr>
              <w:jc w:val="center"/>
              <w:rPr>
                <w:rFonts w:eastAsia="Times New Roman" w:cs="Times New Roman"/>
                <w:szCs w:val="24"/>
              </w:rPr>
            </w:pPr>
          </w:p>
        </w:tc>
        <w:tc>
          <w:tcPr>
            <w:tcW w:w="1800" w:type="dxa"/>
          </w:tcPr>
          <w:p w14:paraId="0228ED7D" w14:textId="77777777" w:rsidR="00D807DA" w:rsidRPr="00987D02" w:rsidRDefault="00D807DA" w:rsidP="00E42127">
            <w:pPr>
              <w:jc w:val="center"/>
              <w:rPr>
                <w:rFonts w:eastAsia="Times New Roman" w:cs="Times New Roman"/>
                <w:szCs w:val="24"/>
              </w:rPr>
            </w:pPr>
          </w:p>
        </w:tc>
        <w:tc>
          <w:tcPr>
            <w:tcW w:w="1800" w:type="dxa"/>
          </w:tcPr>
          <w:p w14:paraId="772B864F" w14:textId="77777777" w:rsidR="00D807DA" w:rsidRPr="00987D02" w:rsidRDefault="00D807DA" w:rsidP="00E42127">
            <w:pPr>
              <w:jc w:val="center"/>
              <w:rPr>
                <w:rFonts w:eastAsia="Times New Roman" w:cs="Times New Roman"/>
                <w:szCs w:val="24"/>
              </w:rPr>
            </w:pPr>
          </w:p>
        </w:tc>
        <w:tc>
          <w:tcPr>
            <w:tcW w:w="1788" w:type="dxa"/>
          </w:tcPr>
          <w:p w14:paraId="5BCC83DA" w14:textId="77777777" w:rsidR="00D807DA" w:rsidRPr="00987D02" w:rsidRDefault="00D807DA" w:rsidP="00E42127">
            <w:pPr>
              <w:jc w:val="center"/>
              <w:rPr>
                <w:rFonts w:eastAsia="Times New Roman" w:cs="Times New Roman"/>
                <w:szCs w:val="24"/>
              </w:rPr>
            </w:pPr>
          </w:p>
        </w:tc>
        <w:tc>
          <w:tcPr>
            <w:tcW w:w="1260" w:type="dxa"/>
          </w:tcPr>
          <w:p w14:paraId="4FEB3C67" w14:textId="77777777" w:rsidR="00D807DA" w:rsidRPr="00987D02" w:rsidRDefault="00D807DA" w:rsidP="00E42127">
            <w:pPr>
              <w:jc w:val="center"/>
              <w:rPr>
                <w:rFonts w:eastAsia="Times New Roman" w:cs="Times New Roman"/>
                <w:szCs w:val="24"/>
              </w:rPr>
            </w:pPr>
          </w:p>
        </w:tc>
        <w:tc>
          <w:tcPr>
            <w:tcW w:w="1620" w:type="dxa"/>
          </w:tcPr>
          <w:p w14:paraId="0E791F13" w14:textId="377A98FD" w:rsidR="00D807DA" w:rsidRPr="00987D02" w:rsidRDefault="00D807DA" w:rsidP="00D807DA">
            <w:pPr>
              <w:jc w:val="center"/>
              <w:rPr>
                <w:rFonts w:cs="Times New Roman"/>
                <w:b/>
                <w:szCs w:val="24"/>
                <w:vertAlign w:val="superscript"/>
              </w:rPr>
            </w:pPr>
            <w:r w:rsidRPr="000F2B1F">
              <w:rPr>
                <w:rFonts w:cs="Times New Roman"/>
                <w:b/>
                <w:szCs w:val="24"/>
                <w:vertAlign w:val="superscript"/>
              </w:rPr>
              <w:t>c</w:t>
            </w:r>
            <w:r w:rsidRPr="000F2B1F">
              <w:rPr>
                <w:rFonts w:eastAsia="Times New Roman" w:cs="Times New Roman"/>
                <w:szCs w:val="24"/>
              </w:rPr>
              <w:t xml:space="preserve"> p &lt; 0.001</w:t>
            </w:r>
            <w:r w:rsidRPr="000F2B1F">
              <w:rPr>
                <w:rFonts w:eastAsia="Times New Roman" w:cs="Times New Roman"/>
                <w:b/>
                <w:szCs w:val="24"/>
              </w:rPr>
              <w:t>*</w:t>
            </w:r>
          </w:p>
        </w:tc>
      </w:tr>
    </w:tbl>
    <w:p w14:paraId="6CEF19FB" w14:textId="28CFDA75" w:rsidR="008D25CE" w:rsidRDefault="00E42127" w:rsidP="008D25CE">
      <w:pPr>
        <w:spacing w:before="0" w:beforeAutospacing="0" w:after="0" w:afterAutospacing="0" w:line="240" w:lineRule="auto"/>
        <w:rPr>
          <w:rFonts w:cs="Times New Roman"/>
          <w:szCs w:val="24"/>
        </w:rPr>
      </w:pPr>
      <w:r>
        <w:rPr>
          <w:rFonts w:cs="Times New Roman"/>
          <w:b/>
          <w:szCs w:val="24"/>
        </w:rPr>
        <w:t xml:space="preserve"> </w:t>
      </w:r>
      <w:r w:rsidR="00117DE6" w:rsidRPr="00987D02">
        <w:rPr>
          <w:rFonts w:cs="Times New Roman"/>
          <w:b/>
          <w:szCs w:val="24"/>
        </w:rPr>
        <w:t xml:space="preserve">a = </w:t>
      </w:r>
      <w:r w:rsidR="00117DE6" w:rsidRPr="00987D02">
        <w:rPr>
          <w:rFonts w:cs="Times New Roman"/>
          <w:szCs w:val="24"/>
        </w:rPr>
        <w:t xml:space="preserve">difference between raw and boiled, </w:t>
      </w:r>
      <w:r w:rsidR="00117DE6" w:rsidRPr="00987D02">
        <w:rPr>
          <w:rFonts w:cs="Times New Roman"/>
          <w:b/>
          <w:szCs w:val="24"/>
        </w:rPr>
        <w:t>b</w:t>
      </w:r>
      <w:r w:rsidR="00117DE6" w:rsidRPr="00987D02">
        <w:rPr>
          <w:rFonts w:cs="Times New Roman"/>
          <w:szCs w:val="24"/>
        </w:rPr>
        <w:t xml:space="preserve"> = difference between raw and fried, </w:t>
      </w:r>
      <w:r w:rsidR="00117DE6" w:rsidRPr="00987D02">
        <w:rPr>
          <w:rFonts w:cs="Times New Roman"/>
          <w:b/>
          <w:szCs w:val="24"/>
        </w:rPr>
        <w:t>c</w:t>
      </w:r>
      <w:r w:rsidR="00117DE6" w:rsidRPr="00987D02">
        <w:rPr>
          <w:rFonts w:cs="Times New Roman"/>
          <w:szCs w:val="24"/>
        </w:rPr>
        <w:t xml:space="preserve"> = diff</w:t>
      </w:r>
      <w:r w:rsidR="008D25CE">
        <w:rPr>
          <w:rFonts w:cs="Times New Roman"/>
          <w:szCs w:val="24"/>
        </w:rPr>
        <w:t>erence between fried and boiled</w:t>
      </w:r>
    </w:p>
    <w:p w14:paraId="10DB7BC4" w14:textId="48FC8283" w:rsidR="00577AA5" w:rsidRPr="00577AA5" w:rsidRDefault="00E42127" w:rsidP="00577AA5">
      <w:pPr>
        <w:spacing w:before="0" w:beforeAutospacing="0"/>
        <w:rPr>
          <w:rStyle w:val="SubtleEmphasis"/>
          <w:rFonts w:cs="Times New Roman"/>
          <w:szCs w:val="24"/>
        </w:rPr>
      </w:pPr>
      <w:r>
        <w:rPr>
          <w:rFonts w:cs="Times New Roman"/>
          <w:szCs w:val="24"/>
        </w:rPr>
        <w:t xml:space="preserve"> </w:t>
      </w:r>
      <w:r w:rsidR="00117DE6" w:rsidRPr="00987D02">
        <w:rPr>
          <w:rFonts w:cs="Times New Roman"/>
          <w:szCs w:val="24"/>
        </w:rPr>
        <w:t>Dunnett’s post hoc test;</w:t>
      </w:r>
      <w:r w:rsidR="00117DE6" w:rsidRPr="00987D02">
        <w:rPr>
          <w:rFonts w:cs="Times New Roman"/>
          <w:b/>
          <w:szCs w:val="24"/>
        </w:rPr>
        <w:t xml:space="preserve"> *</w:t>
      </w:r>
      <w:r w:rsidR="00577AA5">
        <w:rPr>
          <w:rFonts w:cs="Times New Roman"/>
          <w:szCs w:val="24"/>
        </w:rPr>
        <w:t xml:space="preserve"> significant at p&lt;0.05</w:t>
      </w:r>
    </w:p>
    <w:tbl>
      <w:tblPr>
        <w:tblStyle w:val="TableGrid"/>
        <w:tblpPr w:leftFromText="180" w:rightFromText="180" w:vertAnchor="page" w:horzAnchor="margin" w:tblpX="108" w:tblpY="2114"/>
        <w:tblW w:w="1344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2070"/>
        <w:gridCol w:w="1656"/>
        <w:gridCol w:w="1890"/>
        <w:gridCol w:w="1800"/>
        <w:gridCol w:w="1800"/>
        <w:gridCol w:w="1170"/>
        <w:gridCol w:w="1440"/>
      </w:tblGrid>
      <w:tr w:rsidR="00E42127" w:rsidRPr="00987D02" w14:paraId="7B9C3C35" w14:textId="77777777" w:rsidTr="007C4441">
        <w:trPr>
          <w:trHeight w:val="893"/>
        </w:trPr>
        <w:tc>
          <w:tcPr>
            <w:tcW w:w="1620" w:type="dxa"/>
            <w:tcBorders>
              <w:top w:val="single" w:sz="4" w:space="0" w:color="auto"/>
              <w:bottom w:val="single" w:sz="4" w:space="0" w:color="auto"/>
            </w:tcBorders>
            <w:hideMark/>
          </w:tcPr>
          <w:p w14:paraId="6296CE79" w14:textId="77777777" w:rsidR="00E42127" w:rsidRPr="00987D02" w:rsidRDefault="00E42127" w:rsidP="00E42127">
            <w:pPr>
              <w:spacing w:before="0" w:beforeAutospacing="0"/>
              <w:rPr>
                <w:rFonts w:cs="Times New Roman"/>
                <w:b/>
                <w:szCs w:val="24"/>
              </w:rPr>
            </w:pPr>
            <w:r w:rsidRPr="00987D02">
              <w:rPr>
                <w:rFonts w:cs="Times New Roman"/>
                <w:b/>
                <w:szCs w:val="24"/>
              </w:rPr>
              <w:lastRenderedPageBreak/>
              <w:t xml:space="preserve">Vegetable </w:t>
            </w:r>
          </w:p>
        </w:tc>
        <w:tc>
          <w:tcPr>
            <w:tcW w:w="2070" w:type="dxa"/>
            <w:tcBorders>
              <w:top w:val="single" w:sz="4" w:space="0" w:color="auto"/>
              <w:bottom w:val="single" w:sz="4" w:space="0" w:color="auto"/>
            </w:tcBorders>
            <w:hideMark/>
          </w:tcPr>
          <w:p w14:paraId="4E7BE55A" w14:textId="77777777" w:rsidR="00E42127" w:rsidRPr="00987D02" w:rsidRDefault="00E42127" w:rsidP="00E42127">
            <w:pPr>
              <w:spacing w:before="0" w:beforeAutospacing="0"/>
              <w:jc w:val="center"/>
              <w:rPr>
                <w:rFonts w:cs="Times New Roman"/>
                <w:b/>
                <w:szCs w:val="24"/>
              </w:rPr>
            </w:pPr>
            <w:r w:rsidRPr="00987D02">
              <w:rPr>
                <w:rFonts w:cs="Times New Roman"/>
                <w:b/>
                <w:szCs w:val="24"/>
              </w:rPr>
              <w:t>Mean Raw</w:t>
            </w:r>
          </w:p>
        </w:tc>
        <w:tc>
          <w:tcPr>
            <w:tcW w:w="1656" w:type="dxa"/>
            <w:tcBorders>
              <w:top w:val="single" w:sz="4" w:space="0" w:color="auto"/>
              <w:bottom w:val="single" w:sz="4" w:space="0" w:color="auto"/>
            </w:tcBorders>
            <w:hideMark/>
          </w:tcPr>
          <w:p w14:paraId="021A8F08" w14:textId="77777777" w:rsidR="00E42127" w:rsidRPr="00987D02" w:rsidRDefault="00E42127" w:rsidP="00E42127">
            <w:pPr>
              <w:spacing w:before="0" w:beforeAutospacing="0"/>
              <w:jc w:val="center"/>
              <w:rPr>
                <w:rFonts w:cs="Times New Roman"/>
                <w:b/>
                <w:szCs w:val="24"/>
              </w:rPr>
            </w:pPr>
            <w:r w:rsidRPr="00987D02">
              <w:rPr>
                <w:rFonts w:cs="Times New Roman"/>
                <w:b/>
                <w:szCs w:val="24"/>
              </w:rPr>
              <w:t>Mean Boiled</w:t>
            </w:r>
          </w:p>
        </w:tc>
        <w:tc>
          <w:tcPr>
            <w:tcW w:w="1890" w:type="dxa"/>
            <w:tcBorders>
              <w:top w:val="single" w:sz="4" w:space="0" w:color="auto"/>
              <w:bottom w:val="single" w:sz="4" w:space="0" w:color="auto"/>
            </w:tcBorders>
            <w:hideMark/>
          </w:tcPr>
          <w:p w14:paraId="4FEDD782" w14:textId="77777777" w:rsidR="00E42127" w:rsidRPr="00987D02" w:rsidRDefault="00E42127" w:rsidP="00E42127">
            <w:pPr>
              <w:spacing w:before="0" w:beforeAutospacing="0"/>
              <w:jc w:val="center"/>
              <w:rPr>
                <w:rFonts w:cs="Times New Roman"/>
                <w:b/>
                <w:szCs w:val="24"/>
              </w:rPr>
            </w:pPr>
            <w:r w:rsidRPr="00987D02">
              <w:rPr>
                <w:rFonts w:cs="Times New Roman"/>
                <w:b/>
                <w:szCs w:val="24"/>
              </w:rPr>
              <w:t>Percentage Increase (+) or decrease (-)</w:t>
            </w:r>
          </w:p>
        </w:tc>
        <w:tc>
          <w:tcPr>
            <w:tcW w:w="1800" w:type="dxa"/>
            <w:tcBorders>
              <w:top w:val="single" w:sz="4" w:space="0" w:color="auto"/>
              <w:bottom w:val="single" w:sz="4" w:space="0" w:color="auto"/>
            </w:tcBorders>
            <w:hideMark/>
          </w:tcPr>
          <w:p w14:paraId="72717982" w14:textId="77777777" w:rsidR="00E42127" w:rsidRPr="00987D02" w:rsidRDefault="00E42127" w:rsidP="00E42127">
            <w:pPr>
              <w:spacing w:before="0" w:beforeAutospacing="0"/>
              <w:jc w:val="center"/>
              <w:rPr>
                <w:rFonts w:cs="Times New Roman"/>
                <w:b/>
                <w:szCs w:val="24"/>
              </w:rPr>
            </w:pPr>
            <w:r w:rsidRPr="00987D02">
              <w:rPr>
                <w:rFonts w:cs="Times New Roman"/>
                <w:b/>
                <w:szCs w:val="24"/>
              </w:rPr>
              <w:t>Mean Fried</w:t>
            </w:r>
          </w:p>
        </w:tc>
        <w:tc>
          <w:tcPr>
            <w:tcW w:w="1800" w:type="dxa"/>
            <w:tcBorders>
              <w:top w:val="single" w:sz="4" w:space="0" w:color="auto"/>
              <w:bottom w:val="single" w:sz="4" w:space="0" w:color="auto"/>
            </w:tcBorders>
            <w:hideMark/>
          </w:tcPr>
          <w:p w14:paraId="064F548F" w14:textId="77777777" w:rsidR="00E42127" w:rsidRPr="00987D02" w:rsidRDefault="00E42127" w:rsidP="00E42127">
            <w:pPr>
              <w:spacing w:before="0" w:beforeAutospacing="0"/>
              <w:jc w:val="center"/>
              <w:rPr>
                <w:rFonts w:cs="Times New Roman"/>
                <w:b/>
                <w:szCs w:val="24"/>
              </w:rPr>
            </w:pPr>
            <w:r w:rsidRPr="00987D02">
              <w:rPr>
                <w:rFonts w:cs="Times New Roman"/>
                <w:b/>
                <w:szCs w:val="24"/>
              </w:rPr>
              <w:t>Percentage Increase (+) or decrease (-)</w:t>
            </w:r>
          </w:p>
        </w:tc>
        <w:tc>
          <w:tcPr>
            <w:tcW w:w="1170" w:type="dxa"/>
            <w:tcBorders>
              <w:top w:val="single" w:sz="4" w:space="0" w:color="auto"/>
              <w:bottom w:val="single" w:sz="4" w:space="0" w:color="auto"/>
            </w:tcBorders>
            <w:hideMark/>
          </w:tcPr>
          <w:p w14:paraId="2C6BADD2" w14:textId="77777777" w:rsidR="00E42127" w:rsidRPr="00987D02" w:rsidRDefault="00E42127" w:rsidP="00E42127">
            <w:pPr>
              <w:spacing w:before="0" w:beforeAutospacing="0"/>
              <w:jc w:val="center"/>
              <w:rPr>
                <w:rFonts w:cs="Times New Roman"/>
                <w:b/>
                <w:szCs w:val="24"/>
              </w:rPr>
            </w:pPr>
            <w:r>
              <w:rPr>
                <w:rFonts w:cs="Times New Roman"/>
                <w:b/>
                <w:szCs w:val="24"/>
              </w:rPr>
              <w:t>p</w:t>
            </w:r>
            <w:r w:rsidRPr="00987D02">
              <w:rPr>
                <w:rFonts w:cs="Times New Roman"/>
                <w:b/>
                <w:szCs w:val="24"/>
              </w:rPr>
              <w:t xml:space="preserve"> value</w:t>
            </w:r>
          </w:p>
        </w:tc>
        <w:tc>
          <w:tcPr>
            <w:tcW w:w="1440" w:type="dxa"/>
            <w:tcBorders>
              <w:top w:val="single" w:sz="4" w:space="0" w:color="auto"/>
              <w:bottom w:val="single" w:sz="4" w:space="0" w:color="auto"/>
            </w:tcBorders>
            <w:hideMark/>
          </w:tcPr>
          <w:p w14:paraId="39F809C9" w14:textId="77777777" w:rsidR="00E42127" w:rsidRPr="00987D02" w:rsidRDefault="00E42127" w:rsidP="00E42127">
            <w:pPr>
              <w:spacing w:before="0" w:beforeAutospacing="0"/>
              <w:jc w:val="center"/>
              <w:rPr>
                <w:rFonts w:cs="Times New Roman"/>
                <w:b/>
                <w:szCs w:val="24"/>
              </w:rPr>
            </w:pPr>
            <w:r w:rsidRPr="00987D02">
              <w:rPr>
                <w:rFonts w:cs="Times New Roman"/>
                <w:b/>
                <w:szCs w:val="24"/>
              </w:rPr>
              <w:t>Post Hoc</w:t>
            </w:r>
          </w:p>
        </w:tc>
      </w:tr>
      <w:tr w:rsidR="00E42127" w:rsidRPr="00987D02" w14:paraId="42B396B7" w14:textId="77777777" w:rsidTr="007C4441">
        <w:trPr>
          <w:trHeight w:val="136"/>
        </w:trPr>
        <w:tc>
          <w:tcPr>
            <w:tcW w:w="1620" w:type="dxa"/>
            <w:tcBorders>
              <w:top w:val="single" w:sz="4" w:space="0" w:color="auto"/>
            </w:tcBorders>
          </w:tcPr>
          <w:p w14:paraId="33BEB571" w14:textId="77777777" w:rsidR="00E42127" w:rsidRPr="00987D02" w:rsidRDefault="00E42127" w:rsidP="00E42127">
            <w:pPr>
              <w:rPr>
                <w:rFonts w:cs="Times New Roman"/>
                <w:b/>
                <w:szCs w:val="24"/>
              </w:rPr>
            </w:pPr>
            <w:r w:rsidRPr="00987D02">
              <w:rPr>
                <w:rFonts w:cs="Times New Roman"/>
                <w:b/>
                <w:szCs w:val="24"/>
              </w:rPr>
              <w:t>Cucumber</w:t>
            </w:r>
          </w:p>
        </w:tc>
        <w:tc>
          <w:tcPr>
            <w:tcW w:w="2070" w:type="dxa"/>
            <w:tcBorders>
              <w:top w:val="single" w:sz="4" w:space="0" w:color="auto"/>
            </w:tcBorders>
          </w:tcPr>
          <w:p w14:paraId="36437104"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133.68 ± 11.66</w:t>
            </w:r>
          </w:p>
        </w:tc>
        <w:tc>
          <w:tcPr>
            <w:tcW w:w="1656" w:type="dxa"/>
            <w:tcBorders>
              <w:top w:val="single" w:sz="4" w:space="0" w:color="auto"/>
            </w:tcBorders>
          </w:tcPr>
          <w:p w14:paraId="54536C6F"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29.12 ± 4.02</w:t>
            </w:r>
          </w:p>
        </w:tc>
        <w:tc>
          <w:tcPr>
            <w:tcW w:w="1890" w:type="dxa"/>
            <w:tcBorders>
              <w:top w:val="single" w:sz="4" w:space="0" w:color="auto"/>
            </w:tcBorders>
          </w:tcPr>
          <w:p w14:paraId="1F73D131"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-78.22</w:t>
            </w:r>
          </w:p>
        </w:tc>
        <w:tc>
          <w:tcPr>
            <w:tcW w:w="1800" w:type="dxa"/>
            <w:tcBorders>
              <w:top w:val="single" w:sz="4" w:space="0" w:color="auto"/>
            </w:tcBorders>
          </w:tcPr>
          <w:p w14:paraId="392D09BC"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94.16 ± 29.40</w:t>
            </w:r>
          </w:p>
        </w:tc>
        <w:tc>
          <w:tcPr>
            <w:tcW w:w="1800" w:type="dxa"/>
            <w:tcBorders>
              <w:top w:val="single" w:sz="4" w:space="0" w:color="auto"/>
            </w:tcBorders>
          </w:tcPr>
          <w:p w14:paraId="0FDB4F56"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-29.56</w:t>
            </w:r>
          </w:p>
        </w:tc>
        <w:tc>
          <w:tcPr>
            <w:tcW w:w="1170" w:type="dxa"/>
            <w:tcBorders>
              <w:top w:val="single" w:sz="4" w:space="0" w:color="auto"/>
            </w:tcBorders>
          </w:tcPr>
          <w:p w14:paraId="6B7F4824" w14:textId="77777777" w:rsidR="00E42127" w:rsidRPr="00987D02" w:rsidRDefault="00E42127" w:rsidP="00E42127">
            <w:pPr>
              <w:jc w:val="center"/>
              <w:rPr>
                <w:rFonts w:cs="Times New Roman"/>
                <w:szCs w:val="24"/>
              </w:rPr>
            </w:pPr>
            <w:r w:rsidRPr="00987D02">
              <w:rPr>
                <w:rFonts w:eastAsia="Times New Roman" w:cs="Times New Roman"/>
                <w:szCs w:val="24"/>
              </w:rPr>
              <w:t>&lt; 0.001</w:t>
            </w:r>
          </w:p>
        </w:tc>
        <w:tc>
          <w:tcPr>
            <w:tcW w:w="1440" w:type="dxa"/>
            <w:tcBorders>
              <w:top w:val="single" w:sz="4" w:space="0" w:color="auto"/>
            </w:tcBorders>
          </w:tcPr>
          <w:p w14:paraId="0CFF8C3C" w14:textId="77777777" w:rsidR="00E42127" w:rsidRPr="00987D02" w:rsidRDefault="00E42127" w:rsidP="00E42127">
            <w:pPr>
              <w:jc w:val="left"/>
              <w:rPr>
                <w:rFonts w:cs="Times New Roman"/>
                <w:szCs w:val="24"/>
              </w:rPr>
            </w:pPr>
            <w:r w:rsidRPr="00987D02">
              <w:rPr>
                <w:rFonts w:eastAsia="Times New Roman" w:cs="Times New Roman"/>
                <w:b/>
                <w:szCs w:val="24"/>
                <w:vertAlign w:val="superscript"/>
              </w:rPr>
              <w:t>a</w:t>
            </w:r>
            <w:r w:rsidRPr="00987D02">
              <w:rPr>
                <w:rFonts w:eastAsia="Times New Roman" w:cs="Times New Roman"/>
                <w:szCs w:val="24"/>
              </w:rPr>
              <w:t xml:space="preserve"> p &lt; 0.001</w:t>
            </w:r>
            <w:r w:rsidRPr="00987D02">
              <w:rPr>
                <w:rFonts w:eastAsia="Times New Roman" w:cs="Times New Roman"/>
                <w:b/>
                <w:szCs w:val="24"/>
              </w:rPr>
              <w:t>*</w:t>
            </w:r>
          </w:p>
        </w:tc>
      </w:tr>
      <w:tr w:rsidR="00E42127" w:rsidRPr="00987D02" w14:paraId="1CBD941E" w14:textId="77777777" w:rsidTr="007C4441">
        <w:trPr>
          <w:trHeight w:val="95"/>
        </w:trPr>
        <w:tc>
          <w:tcPr>
            <w:tcW w:w="1620" w:type="dxa"/>
          </w:tcPr>
          <w:p w14:paraId="7EA9B7CE" w14:textId="77777777" w:rsidR="00E42127" w:rsidRPr="00987D02" w:rsidRDefault="00E42127" w:rsidP="00E42127">
            <w:pPr>
              <w:rPr>
                <w:rFonts w:cs="Times New Roman"/>
                <w:b/>
                <w:szCs w:val="24"/>
              </w:rPr>
            </w:pPr>
          </w:p>
        </w:tc>
        <w:tc>
          <w:tcPr>
            <w:tcW w:w="2070" w:type="dxa"/>
          </w:tcPr>
          <w:p w14:paraId="4FFD450F" w14:textId="77777777" w:rsidR="00E42127" w:rsidRPr="00987D02" w:rsidRDefault="00E42127" w:rsidP="00E42127">
            <w:pPr>
              <w:jc w:val="center"/>
              <w:rPr>
                <w:rFonts w:eastAsia="Times New Roman" w:cs="Times New Roman"/>
                <w:szCs w:val="24"/>
              </w:rPr>
            </w:pPr>
          </w:p>
        </w:tc>
        <w:tc>
          <w:tcPr>
            <w:tcW w:w="1656" w:type="dxa"/>
          </w:tcPr>
          <w:p w14:paraId="424F2797" w14:textId="77777777" w:rsidR="00E42127" w:rsidRPr="00987D02" w:rsidRDefault="00E42127" w:rsidP="00E42127">
            <w:pPr>
              <w:jc w:val="center"/>
              <w:rPr>
                <w:rFonts w:eastAsia="Times New Roman" w:cs="Times New Roman"/>
                <w:szCs w:val="24"/>
              </w:rPr>
            </w:pPr>
          </w:p>
        </w:tc>
        <w:tc>
          <w:tcPr>
            <w:tcW w:w="1890" w:type="dxa"/>
          </w:tcPr>
          <w:p w14:paraId="71AEAF35" w14:textId="77777777" w:rsidR="00E42127" w:rsidRPr="00987D02" w:rsidRDefault="00E42127" w:rsidP="00E42127">
            <w:pPr>
              <w:jc w:val="center"/>
              <w:rPr>
                <w:rFonts w:eastAsia="Times New Roman" w:cs="Times New Roman"/>
                <w:szCs w:val="24"/>
              </w:rPr>
            </w:pPr>
          </w:p>
        </w:tc>
        <w:tc>
          <w:tcPr>
            <w:tcW w:w="1800" w:type="dxa"/>
          </w:tcPr>
          <w:p w14:paraId="55847EE9" w14:textId="77777777" w:rsidR="00E42127" w:rsidRPr="00987D02" w:rsidRDefault="00E42127" w:rsidP="00E42127">
            <w:pPr>
              <w:jc w:val="center"/>
              <w:rPr>
                <w:rFonts w:eastAsia="Times New Roman" w:cs="Times New Roman"/>
                <w:szCs w:val="24"/>
              </w:rPr>
            </w:pPr>
          </w:p>
        </w:tc>
        <w:tc>
          <w:tcPr>
            <w:tcW w:w="1800" w:type="dxa"/>
          </w:tcPr>
          <w:p w14:paraId="570597D2" w14:textId="77777777" w:rsidR="00E42127" w:rsidRPr="00987D02" w:rsidRDefault="00E42127" w:rsidP="00E42127">
            <w:pPr>
              <w:jc w:val="center"/>
              <w:rPr>
                <w:rFonts w:eastAsia="Times New Roman" w:cs="Times New Roman"/>
                <w:szCs w:val="24"/>
              </w:rPr>
            </w:pPr>
          </w:p>
        </w:tc>
        <w:tc>
          <w:tcPr>
            <w:tcW w:w="1170" w:type="dxa"/>
          </w:tcPr>
          <w:p w14:paraId="0C9E31B4" w14:textId="77777777" w:rsidR="00E42127" w:rsidRPr="00987D02" w:rsidRDefault="00E42127" w:rsidP="00E42127">
            <w:pPr>
              <w:jc w:val="center"/>
              <w:rPr>
                <w:rFonts w:eastAsia="Times New Roman" w:cs="Times New Roman"/>
                <w:szCs w:val="24"/>
              </w:rPr>
            </w:pPr>
          </w:p>
        </w:tc>
        <w:tc>
          <w:tcPr>
            <w:tcW w:w="1440" w:type="dxa"/>
          </w:tcPr>
          <w:p w14:paraId="2BE574C6" w14:textId="1EF17527" w:rsidR="00E42127" w:rsidRPr="00987D02" w:rsidRDefault="00E42127" w:rsidP="00E42127">
            <w:pPr>
              <w:jc w:val="left"/>
              <w:rPr>
                <w:rFonts w:cs="Times New Roman"/>
                <w:szCs w:val="24"/>
              </w:rPr>
            </w:pPr>
            <w:r w:rsidRPr="00987D02">
              <w:rPr>
                <w:rFonts w:cs="Times New Roman"/>
                <w:b/>
                <w:szCs w:val="24"/>
                <w:vertAlign w:val="superscript"/>
              </w:rPr>
              <w:t>b</w:t>
            </w:r>
            <w:r w:rsidRPr="00987D02">
              <w:rPr>
                <w:rFonts w:cs="Times New Roman"/>
                <w:szCs w:val="24"/>
              </w:rPr>
              <w:t xml:space="preserve"> p &lt; 0.001</w:t>
            </w:r>
            <w:r w:rsidRPr="00987D02">
              <w:rPr>
                <w:rFonts w:eastAsia="Times New Roman" w:cs="Times New Roman"/>
                <w:b/>
                <w:szCs w:val="24"/>
              </w:rPr>
              <w:t>*</w:t>
            </w:r>
          </w:p>
        </w:tc>
      </w:tr>
      <w:tr w:rsidR="00E42127" w:rsidRPr="00987D02" w14:paraId="7C80E750" w14:textId="77777777" w:rsidTr="007C4441">
        <w:trPr>
          <w:trHeight w:val="95"/>
        </w:trPr>
        <w:tc>
          <w:tcPr>
            <w:tcW w:w="1620" w:type="dxa"/>
          </w:tcPr>
          <w:p w14:paraId="2FE8019D" w14:textId="77777777" w:rsidR="00E42127" w:rsidRPr="00987D02" w:rsidRDefault="00E42127" w:rsidP="00E42127">
            <w:pPr>
              <w:rPr>
                <w:rFonts w:cs="Times New Roman"/>
                <w:b/>
                <w:szCs w:val="24"/>
              </w:rPr>
            </w:pPr>
          </w:p>
        </w:tc>
        <w:tc>
          <w:tcPr>
            <w:tcW w:w="2070" w:type="dxa"/>
          </w:tcPr>
          <w:p w14:paraId="7292BF25" w14:textId="77777777" w:rsidR="00E42127" w:rsidRPr="00987D02" w:rsidRDefault="00E42127" w:rsidP="00E42127">
            <w:pPr>
              <w:jc w:val="center"/>
              <w:rPr>
                <w:rFonts w:eastAsia="Times New Roman" w:cs="Times New Roman"/>
                <w:szCs w:val="24"/>
              </w:rPr>
            </w:pPr>
          </w:p>
        </w:tc>
        <w:tc>
          <w:tcPr>
            <w:tcW w:w="1656" w:type="dxa"/>
          </w:tcPr>
          <w:p w14:paraId="02BBE9DA" w14:textId="77777777" w:rsidR="00E42127" w:rsidRPr="00987D02" w:rsidRDefault="00E42127" w:rsidP="00E42127">
            <w:pPr>
              <w:jc w:val="center"/>
              <w:rPr>
                <w:rFonts w:eastAsia="Times New Roman" w:cs="Times New Roman"/>
                <w:szCs w:val="24"/>
              </w:rPr>
            </w:pPr>
          </w:p>
        </w:tc>
        <w:tc>
          <w:tcPr>
            <w:tcW w:w="1890" w:type="dxa"/>
          </w:tcPr>
          <w:p w14:paraId="7E0709F6" w14:textId="77777777" w:rsidR="00E42127" w:rsidRPr="00987D02" w:rsidRDefault="00E42127" w:rsidP="00E42127">
            <w:pPr>
              <w:jc w:val="center"/>
              <w:rPr>
                <w:rFonts w:eastAsia="Times New Roman" w:cs="Times New Roman"/>
                <w:szCs w:val="24"/>
              </w:rPr>
            </w:pPr>
          </w:p>
        </w:tc>
        <w:tc>
          <w:tcPr>
            <w:tcW w:w="1800" w:type="dxa"/>
          </w:tcPr>
          <w:p w14:paraId="6F16244B" w14:textId="77777777" w:rsidR="00E42127" w:rsidRPr="00987D02" w:rsidRDefault="00E42127" w:rsidP="00E42127">
            <w:pPr>
              <w:jc w:val="center"/>
              <w:rPr>
                <w:rFonts w:eastAsia="Times New Roman" w:cs="Times New Roman"/>
                <w:szCs w:val="24"/>
              </w:rPr>
            </w:pPr>
          </w:p>
        </w:tc>
        <w:tc>
          <w:tcPr>
            <w:tcW w:w="1800" w:type="dxa"/>
          </w:tcPr>
          <w:p w14:paraId="3F7B40AA" w14:textId="77777777" w:rsidR="00E42127" w:rsidRPr="00987D02" w:rsidRDefault="00E42127" w:rsidP="00E42127">
            <w:pPr>
              <w:jc w:val="center"/>
              <w:rPr>
                <w:rFonts w:eastAsia="Times New Roman" w:cs="Times New Roman"/>
                <w:szCs w:val="24"/>
              </w:rPr>
            </w:pPr>
          </w:p>
        </w:tc>
        <w:tc>
          <w:tcPr>
            <w:tcW w:w="1170" w:type="dxa"/>
          </w:tcPr>
          <w:p w14:paraId="766C977D" w14:textId="77777777" w:rsidR="00E42127" w:rsidRPr="00987D02" w:rsidRDefault="00E42127" w:rsidP="00E42127">
            <w:pPr>
              <w:jc w:val="center"/>
              <w:rPr>
                <w:rFonts w:eastAsia="Times New Roman" w:cs="Times New Roman"/>
                <w:szCs w:val="24"/>
              </w:rPr>
            </w:pPr>
          </w:p>
        </w:tc>
        <w:tc>
          <w:tcPr>
            <w:tcW w:w="1440" w:type="dxa"/>
          </w:tcPr>
          <w:p w14:paraId="3EFC9F88" w14:textId="77777777" w:rsidR="00E42127" w:rsidRPr="00987D02" w:rsidRDefault="00E42127" w:rsidP="00E42127">
            <w:pPr>
              <w:jc w:val="left"/>
              <w:rPr>
                <w:rFonts w:cs="Times New Roman"/>
                <w:szCs w:val="24"/>
              </w:rPr>
            </w:pPr>
            <w:r w:rsidRPr="00987D02">
              <w:rPr>
                <w:rFonts w:cs="Times New Roman"/>
                <w:b/>
                <w:szCs w:val="24"/>
                <w:vertAlign w:val="superscript"/>
              </w:rPr>
              <w:t>c</w:t>
            </w:r>
            <w:r w:rsidRPr="00987D02">
              <w:rPr>
                <w:rFonts w:eastAsia="Times New Roman" w:cs="Times New Roman"/>
                <w:szCs w:val="24"/>
              </w:rPr>
              <w:t xml:space="preserve"> p &lt; 0.001</w:t>
            </w:r>
            <w:r w:rsidRPr="00987D02">
              <w:rPr>
                <w:rFonts w:eastAsia="Times New Roman" w:cs="Times New Roman"/>
                <w:b/>
                <w:szCs w:val="24"/>
              </w:rPr>
              <w:t>*</w:t>
            </w:r>
          </w:p>
        </w:tc>
      </w:tr>
      <w:tr w:rsidR="00E42127" w:rsidRPr="00987D02" w14:paraId="19C57B07" w14:textId="77777777" w:rsidTr="007C4441">
        <w:trPr>
          <w:trHeight w:val="100"/>
        </w:trPr>
        <w:tc>
          <w:tcPr>
            <w:tcW w:w="1620" w:type="dxa"/>
          </w:tcPr>
          <w:p w14:paraId="7836F021" w14:textId="77777777" w:rsidR="00E42127" w:rsidRPr="00987D02" w:rsidRDefault="00E42127" w:rsidP="00E42127">
            <w:pPr>
              <w:rPr>
                <w:rFonts w:cs="Times New Roman"/>
                <w:b/>
                <w:szCs w:val="24"/>
              </w:rPr>
            </w:pPr>
            <w:r w:rsidRPr="00987D02">
              <w:rPr>
                <w:rFonts w:cs="Times New Roman"/>
                <w:b/>
                <w:szCs w:val="24"/>
              </w:rPr>
              <w:t>Tomatoes</w:t>
            </w:r>
          </w:p>
        </w:tc>
        <w:tc>
          <w:tcPr>
            <w:tcW w:w="2070" w:type="dxa"/>
          </w:tcPr>
          <w:p w14:paraId="6EA71CCB"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121.44 ± 25.58</w:t>
            </w:r>
          </w:p>
        </w:tc>
        <w:tc>
          <w:tcPr>
            <w:tcW w:w="1656" w:type="dxa"/>
          </w:tcPr>
          <w:p w14:paraId="1C088CDD"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37.84 ± 3.02</w:t>
            </w:r>
          </w:p>
        </w:tc>
        <w:tc>
          <w:tcPr>
            <w:tcW w:w="1890" w:type="dxa"/>
          </w:tcPr>
          <w:p w14:paraId="0F10AA2B"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-68.84</w:t>
            </w:r>
          </w:p>
        </w:tc>
        <w:tc>
          <w:tcPr>
            <w:tcW w:w="1800" w:type="dxa"/>
          </w:tcPr>
          <w:p w14:paraId="0D5CE9B9"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105.60 ± 43.54</w:t>
            </w:r>
          </w:p>
        </w:tc>
        <w:tc>
          <w:tcPr>
            <w:tcW w:w="1800" w:type="dxa"/>
          </w:tcPr>
          <w:p w14:paraId="407F173A"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-13.04</w:t>
            </w:r>
          </w:p>
        </w:tc>
        <w:tc>
          <w:tcPr>
            <w:tcW w:w="1170" w:type="dxa"/>
          </w:tcPr>
          <w:p w14:paraId="66AAEEAD" w14:textId="77777777" w:rsidR="00E42127" w:rsidRPr="00987D02" w:rsidRDefault="00E42127" w:rsidP="00E42127">
            <w:pPr>
              <w:jc w:val="center"/>
              <w:rPr>
                <w:rFonts w:cs="Times New Roman"/>
                <w:szCs w:val="24"/>
              </w:rPr>
            </w:pPr>
            <w:r w:rsidRPr="00987D02">
              <w:rPr>
                <w:rFonts w:eastAsia="Times New Roman" w:cs="Times New Roman"/>
                <w:szCs w:val="24"/>
              </w:rPr>
              <w:t>&lt; 0.001</w:t>
            </w:r>
          </w:p>
        </w:tc>
        <w:tc>
          <w:tcPr>
            <w:tcW w:w="1440" w:type="dxa"/>
          </w:tcPr>
          <w:p w14:paraId="46933E2F" w14:textId="77777777" w:rsidR="00E42127" w:rsidRPr="00987D02" w:rsidRDefault="00E42127" w:rsidP="00E42127">
            <w:pPr>
              <w:jc w:val="left"/>
              <w:rPr>
                <w:rFonts w:cs="Times New Roman"/>
                <w:szCs w:val="24"/>
              </w:rPr>
            </w:pPr>
            <w:r w:rsidRPr="00987D02">
              <w:rPr>
                <w:rFonts w:eastAsia="Times New Roman" w:cs="Times New Roman"/>
                <w:b/>
                <w:szCs w:val="24"/>
                <w:vertAlign w:val="superscript"/>
              </w:rPr>
              <w:t xml:space="preserve"> a</w:t>
            </w:r>
            <w:r w:rsidRPr="00987D02">
              <w:rPr>
                <w:rFonts w:eastAsia="Times New Roman" w:cs="Times New Roman"/>
                <w:szCs w:val="24"/>
              </w:rPr>
              <w:t xml:space="preserve"> p &lt; 0.001</w:t>
            </w:r>
            <w:r w:rsidRPr="00987D02">
              <w:rPr>
                <w:rFonts w:eastAsia="Times New Roman" w:cs="Times New Roman"/>
                <w:b/>
                <w:szCs w:val="24"/>
              </w:rPr>
              <w:t>*</w:t>
            </w:r>
          </w:p>
        </w:tc>
      </w:tr>
      <w:tr w:rsidR="00E42127" w:rsidRPr="00987D02" w14:paraId="7D718359" w14:textId="77777777" w:rsidTr="007C4441">
        <w:trPr>
          <w:trHeight w:val="181"/>
        </w:trPr>
        <w:tc>
          <w:tcPr>
            <w:tcW w:w="1620" w:type="dxa"/>
          </w:tcPr>
          <w:p w14:paraId="480D68E0" w14:textId="77777777" w:rsidR="00E42127" w:rsidRPr="00987D02" w:rsidRDefault="00E42127" w:rsidP="00E42127">
            <w:pPr>
              <w:rPr>
                <w:rFonts w:cs="Times New Roman"/>
                <w:b/>
                <w:szCs w:val="24"/>
              </w:rPr>
            </w:pPr>
          </w:p>
        </w:tc>
        <w:tc>
          <w:tcPr>
            <w:tcW w:w="2070" w:type="dxa"/>
          </w:tcPr>
          <w:p w14:paraId="457D2F18" w14:textId="77777777" w:rsidR="00E42127" w:rsidRPr="00987D02" w:rsidRDefault="00E42127" w:rsidP="00E42127">
            <w:pPr>
              <w:jc w:val="center"/>
              <w:rPr>
                <w:rFonts w:eastAsia="Times New Roman" w:cs="Times New Roman"/>
                <w:szCs w:val="24"/>
              </w:rPr>
            </w:pPr>
          </w:p>
        </w:tc>
        <w:tc>
          <w:tcPr>
            <w:tcW w:w="1656" w:type="dxa"/>
          </w:tcPr>
          <w:p w14:paraId="6E847DC3" w14:textId="77777777" w:rsidR="00E42127" w:rsidRPr="00987D02" w:rsidRDefault="00E42127" w:rsidP="00E42127">
            <w:pPr>
              <w:jc w:val="center"/>
              <w:rPr>
                <w:rFonts w:eastAsia="Times New Roman" w:cs="Times New Roman"/>
                <w:szCs w:val="24"/>
              </w:rPr>
            </w:pPr>
          </w:p>
        </w:tc>
        <w:tc>
          <w:tcPr>
            <w:tcW w:w="1890" w:type="dxa"/>
          </w:tcPr>
          <w:p w14:paraId="6BD99E12" w14:textId="77777777" w:rsidR="00E42127" w:rsidRPr="00987D02" w:rsidRDefault="00E42127" w:rsidP="00E42127">
            <w:pPr>
              <w:jc w:val="center"/>
              <w:rPr>
                <w:rFonts w:eastAsia="Times New Roman" w:cs="Times New Roman"/>
                <w:szCs w:val="24"/>
              </w:rPr>
            </w:pPr>
          </w:p>
        </w:tc>
        <w:tc>
          <w:tcPr>
            <w:tcW w:w="1800" w:type="dxa"/>
          </w:tcPr>
          <w:p w14:paraId="1691F886" w14:textId="77777777" w:rsidR="00E42127" w:rsidRPr="00987D02" w:rsidRDefault="00E42127" w:rsidP="00E42127">
            <w:pPr>
              <w:jc w:val="center"/>
              <w:rPr>
                <w:rFonts w:eastAsia="Times New Roman" w:cs="Times New Roman"/>
                <w:szCs w:val="24"/>
              </w:rPr>
            </w:pPr>
          </w:p>
        </w:tc>
        <w:tc>
          <w:tcPr>
            <w:tcW w:w="1800" w:type="dxa"/>
          </w:tcPr>
          <w:p w14:paraId="78F7FA61" w14:textId="77777777" w:rsidR="00E42127" w:rsidRPr="00987D02" w:rsidRDefault="00E42127" w:rsidP="00E42127">
            <w:pPr>
              <w:jc w:val="center"/>
              <w:rPr>
                <w:rFonts w:eastAsia="Times New Roman" w:cs="Times New Roman"/>
                <w:szCs w:val="24"/>
              </w:rPr>
            </w:pPr>
          </w:p>
        </w:tc>
        <w:tc>
          <w:tcPr>
            <w:tcW w:w="1170" w:type="dxa"/>
          </w:tcPr>
          <w:p w14:paraId="5C4D42F0" w14:textId="77777777" w:rsidR="00E42127" w:rsidRPr="00987D02" w:rsidRDefault="00E42127" w:rsidP="00E42127">
            <w:pPr>
              <w:jc w:val="center"/>
              <w:rPr>
                <w:rFonts w:eastAsia="Times New Roman" w:cs="Times New Roman"/>
                <w:szCs w:val="24"/>
              </w:rPr>
            </w:pPr>
          </w:p>
        </w:tc>
        <w:tc>
          <w:tcPr>
            <w:tcW w:w="1440" w:type="dxa"/>
          </w:tcPr>
          <w:p w14:paraId="1B0DDA04" w14:textId="248165D7" w:rsidR="00E42127" w:rsidRPr="00987D02" w:rsidRDefault="00E42127" w:rsidP="00E42127">
            <w:pPr>
              <w:jc w:val="left"/>
              <w:rPr>
                <w:rFonts w:cs="Times New Roman"/>
                <w:szCs w:val="24"/>
              </w:rPr>
            </w:pPr>
            <w:r>
              <w:rPr>
                <w:rFonts w:cs="Times New Roman"/>
                <w:b/>
                <w:szCs w:val="24"/>
                <w:vertAlign w:val="superscript"/>
              </w:rPr>
              <w:t xml:space="preserve"> </w:t>
            </w:r>
            <w:r w:rsidRPr="00987D02">
              <w:rPr>
                <w:rFonts w:cs="Times New Roman"/>
                <w:b/>
                <w:szCs w:val="24"/>
                <w:vertAlign w:val="superscript"/>
              </w:rPr>
              <w:t>b</w:t>
            </w:r>
            <w:r w:rsidRPr="00987D02">
              <w:rPr>
                <w:rFonts w:cs="Times New Roman"/>
                <w:szCs w:val="24"/>
              </w:rPr>
              <w:t xml:space="preserve"> 0.440</w:t>
            </w:r>
          </w:p>
        </w:tc>
      </w:tr>
      <w:tr w:rsidR="00E42127" w:rsidRPr="00987D02" w14:paraId="0BF9433B" w14:textId="77777777" w:rsidTr="007C4441">
        <w:trPr>
          <w:trHeight w:val="91"/>
        </w:trPr>
        <w:tc>
          <w:tcPr>
            <w:tcW w:w="1620" w:type="dxa"/>
          </w:tcPr>
          <w:p w14:paraId="06C8DA82" w14:textId="77777777" w:rsidR="00E42127" w:rsidRPr="00987D02" w:rsidRDefault="00E42127" w:rsidP="00E42127">
            <w:pPr>
              <w:rPr>
                <w:rFonts w:cs="Times New Roman"/>
                <w:b/>
                <w:szCs w:val="24"/>
              </w:rPr>
            </w:pPr>
          </w:p>
        </w:tc>
        <w:tc>
          <w:tcPr>
            <w:tcW w:w="2070" w:type="dxa"/>
          </w:tcPr>
          <w:p w14:paraId="6273535D" w14:textId="77777777" w:rsidR="00E42127" w:rsidRPr="00987D02" w:rsidRDefault="00E42127" w:rsidP="00E42127">
            <w:pPr>
              <w:jc w:val="center"/>
              <w:rPr>
                <w:rFonts w:eastAsia="Times New Roman" w:cs="Times New Roman"/>
                <w:szCs w:val="24"/>
              </w:rPr>
            </w:pPr>
          </w:p>
        </w:tc>
        <w:tc>
          <w:tcPr>
            <w:tcW w:w="1656" w:type="dxa"/>
          </w:tcPr>
          <w:p w14:paraId="7D520214" w14:textId="77777777" w:rsidR="00E42127" w:rsidRPr="00987D02" w:rsidRDefault="00E42127" w:rsidP="00E42127">
            <w:pPr>
              <w:jc w:val="center"/>
              <w:rPr>
                <w:rFonts w:eastAsia="Times New Roman" w:cs="Times New Roman"/>
                <w:szCs w:val="24"/>
              </w:rPr>
            </w:pPr>
          </w:p>
        </w:tc>
        <w:tc>
          <w:tcPr>
            <w:tcW w:w="1890" w:type="dxa"/>
          </w:tcPr>
          <w:p w14:paraId="4E26BDAA" w14:textId="77777777" w:rsidR="00E42127" w:rsidRPr="00987D02" w:rsidRDefault="00E42127" w:rsidP="00E42127">
            <w:pPr>
              <w:jc w:val="center"/>
              <w:rPr>
                <w:rFonts w:eastAsia="Times New Roman" w:cs="Times New Roman"/>
                <w:szCs w:val="24"/>
              </w:rPr>
            </w:pPr>
          </w:p>
        </w:tc>
        <w:tc>
          <w:tcPr>
            <w:tcW w:w="1800" w:type="dxa"/>
          </w:tcPr>
          <w:p w14:paraId="3F46FB19" w14:textId="77777777" w:rsidR="00E42127" w:rsidRPr="00987D02" w:rsidRDefault="00E42127" w:rsidP="00E42127">
            <w:pPr>
              <w:jc w:val="center"/>
              <w:rPr>
                <w:rFonts w:eastAsia="Times New Roman" w:cs="Times New Roman"/>
                <w:szCs w:val="24"/>
              </w:rPr>
            </w:pPr>
          </w:p>
        </w:tc>
        <w:tc>
          <w:tcPr>
            <w:tcW w:w="1800" w:type="dxa"/>
          </w:tcPr>
          <w:p w14:paraId="211BCDD8" w14:textId="77777777" w:rsidR="00E42127" w:rsidRPr="00987D02" w:rsidRDefault="00E42127" w:rsidP="00E42127">
            <w:pPr>
              <w:jc w:val="center"/>
              <w:rPr>
                <w:rFonts w:eastAsia="Times New Roman" w:cs="Times New Roman"/>
                <w:szCs w:val="24"/>
              </w:rPr>
            </w:pPr>
          </w:p>
        </w:tc>
        <w:tc>
          <w:tcPr>
            <w:tcW w:w="1170" w:type="dxa"/>
          </w:tcPr>
          <w:p w14:paraId="42B49031" w14:textId="77777777" w:rsidR="00E42127" w:rsidRPr="00987D02" w:rsidRDefault="00E42127" w:rsidP="00E42127">
            <w:pPr>
              <w:jc w:val="center"/>
              <w:rPr>
                <w:rFonts w:eastAsia="Times New Roman" w:cs="Times New Roman"/>
                <w:szCs w:val="24"/>
              </w:rPr>
            </w:pPr>
          </w:p>
        </w:tc>
        <w:tc>
          <w:tcPr>
            <w:tcW w:w="1440" w:type="dxa"/>
          </w:tcPr>
          <w:p w14:paraId="240C6E89" w14:textId="77777777" w:rsidR="00E42127" w:rsidRPr="00987D02" w:rsidRDefault="00E42127" w:rsidP="00E42127">
            <w:pPr>
              <w:jc w:val="left"/>
              <w:rPr>
                <w:rFonts w:cs="Times New Roman"/>
                <w:szCs w:val="24"/>
              </w:rPr>
            </w:pPr>
            <w:r w:rsidRPr="00987D02">
              <w:rPr>
                <w:rFonts w:cs="Times New Roman"/>
                <w:b/>
                <w:szCs w:val="24"/>
                <w:vertAlign w:val="superscript"/>
              </w:rPr>
              <w:t xml:space="preserve"> c</w:t>
            </w:r>
            <w:r w:rsidRPr="00987D02">
              <w:rPr>
                <w:rFonts w:eastAsia="Times New Roman" w:cs="Times New Roman"/>
                <w:szCs w:val="24"/>
              </w:rPr>
              <w:t xml:space="preserve"> p &lt; 0.001</w:t>
            </w:r>
            <w:r w:rsidRPr="00987D02">
              <w:rPr>
                <w:rFonts w:eastAsia="Times New Roman" w:cs="Times New Roman"/>
                <w:b/>
                <w:szCs w:val="24"/>
              </w:rPr>
              <w:t>*</w:t>
            </w:r>
          </w:p>
        </w:tc>
      </w:tr>
      <w:tr w:rsidR="00E42127" w:rsidRPr="00987D02" w14:paraId="29251A90" w14:textId="77777777" w:rsidTr="007C4441">
        <w:trPr>
          <w:trHeight w:val="91"/>
        </w:trPr>
        <w:tc>
          <w:tcPr>
            <w:tcW w:w="1620" w:type="dxa"/>
          </w:tcPr>
          <w:p w14:paraId="7494F084" w14:textId="77777777" w:rsidR="00E42127" w:rsidRPr="00987D02" w:rsidRDefault="00E42127" w:rsidP="00E42127">
            <w:pPr>
              <w:rPr>
                <w:rFonts w:cs="Times New Roman"/>
                <w:b/>
                <w:szCs w:val="24"/>
              </w:rPr>
            </w:pPr>
            <w:r w:rsidRPr="00987D02">
              <w:rPr>
                <w:rFonts w:cs="Times New Roman"/>
                <w:b/>
                <w:szCs w:val="24"/>
              </w:rPr>
              <w:t>Carrot</w:t>
            </w:r>
          </w:p>
        </w:tc>
        <w:tc>
          <w:tcPr>
            <w:tcW w:w="2070" w:type="dxa"/>
          </w:tcPr>
          <w:p w14:paraId="10DC001A" w14:textId="7C996F2E" w:rsidR="00E42127" w:rsidRPr="00987D02" w:rsidRDefault="00E42127" w:rsidP="00E42127">
            <w:pPr>
              <w:jc w:val="center"/>
              <w:rPr>
                <w:rFonts w:eastAsia="Times New Roman" w:cs="Times New Roman"/>
                <w:szCs w:val="24"/>
              </w:rPr>
            </w:pPr>
            <w:r w:rsidRPr="00987D02">
              <w:rPr>
                <w:rFonts w:cs="Times New Roman"/>
                <w:szCs w:val="24"/>
              </w:rPr>
              <w:t>119.36 ± 23.97</w:t>
            </w:r>
          </w:p>
        </w:tc>
        <w:tc>
          <w:tcPr>
            <w:tcW w:w="1656" w:type="dxa"/>
          </w:tcPr>
          <w:p w14:paraId="62FC9A91" w14:textId="77777777" w:rsidR="00E42127" w:rsidRPr="00987D02" w:rsidRDefault="00E42127" w:rsidP="00E42127">
            <w:pPr>
              <w:jc w:val="center"/>
              <w:rPr>
                <w:rFonts w:eastAsia="Times New Roman" w:cs="Times New Roman"/>
                <w:szCs w:val="24"/>
              </w:rPr>
            </w:pPr>
            <w:r w:rsidRPr="00987D02">
              <w:rPr>
                <w:rFonts w:cs="Times New Roman"/>
                <w:szCs w:val="24"/>
              </w:rPr>
              <w:t>40.48 ± 8.38</w:t>
            </w:r>
          </w:p>
        </w:tc>
        <w:tc>
          <w:tcPr>
            <w:tcW w:w="1890" w:type="dxa"/>
          </w:tcPr>
          <w:p w14:paraId="0FC2A490" w14:textId="77777777" w:rsidR="00E42127" w:rsidRPr="00987D02" w:rsidRDefault="00E42127" w:rsidP="00E42127">
            <w:pPr>
              <w:jc w:val="center"/>
              <w:rPr>
                <w:rFonts w:eastAsia="Times New Roman" w:cs="Times New Roman"/>
                <w:szCs w:val="24"/>
              </w:rPr>
            </w:pPr>
            <w:r w:rsidRPr="00987D02">
              <w:rPr>
                <w:rFonts w:cs="Times New Roman"/>
                <w:szCs w:val="24"/>
              </w:rPr>
              <w:t>-66.09</w:t>
            </w:r>
          </w:p>
        </w:tc>
        <w:tc>
          <w:tcPr>
            <w:tcW w:w="1800" w:type="dxa"/>
          </w:tcPr>
          <w:p w14:paraId="392FF3C4" w14:textId="77777777" w:rsidR="00E42127" w:rsidRPr="00987D02" w:rsidRDefault="00E42127" w:rsidP="00E42127">
            <w:pPr>
              <w:jc w:val="center"/>
              <w:rPr>
                <w:rFonts w:eastAsia="Times New Roman" w:cs="Times New Roman"/>
                <w:szCs w:val="24"/>
              </w:rPr>
            </w:pPr>
            <w:r w:rsidRPr="00987D02">
              <w:rPr>
                <w:rFonts w:cs="Times New Roman"/>
                <w:szCs w:val="24"/>
              </w:rPr>
              <w:t>103.76 ± 32.21</w:t>
            </w:r>
          </w:p>
        </w:tc>
        <w:tc>
          <w:tcPr>
            <w:tcW w:w="1800" w:type="dxa"/>
          </w:tcPr>
          <w:p w14:paraId="7FA77CAB" w14:textId="77777777" w:rsidR="00E42127" w:rsidRPr="00987D02" w:rsidRDefault="00E42127" w:rsidP="00E42127">
            <w:pPr>
              <w:jc w:val="center"/>
              <w:rPr>
                <w:rFonts w:eastAsia="Times New Roman" w:cs="Times New Roman"/>
                <w:szCs w:val="24"/>
              </w:rPr>
            </w:pPr>
            <w:r w:rsidRPr="00987D02">
              <w:rPr>
                <w:rFonts w:cs="Times New Roman"/>
                <w:szCs w:val="24"/>
              </w:rPr>
              <w:t>-13.07</w:t>
            </w:r>
          </w:p>
        </w:tc>
        <w:tc>
          <w:tcPr>
            <w:tcW w:w="1170" w:type="dxa"/>
          </w:tcPr>
          <w:p w14:paraId="57669D7D" w14:textId="254B2CAD" w:rsidR="00E42127" w:rsidRPr="00987D02" w:rsidRDefault="00E42127" w:rsidP="00E42127">
            <w:pPr>
              <w:jc w:val="center"/>
              <w:rPr>
                <w:rFonts w:eastAsia="Times New Roman" w:cs="Times New Roman"/>
                <w:szCs w:val="24"/>
              </w:rPr>
            </w:pPr>
            <w:r w:rsidRPr="00987D02">
              <w:rPr>
                <w:rFonts w:cs="Times New Roman"/>
                <w:szCs w:val="24"/>
              </w:rPr>
              <w:t>&lt; 0.001</w:t>
            </w:r>
          </w:p>
        </w:tc>
        <w:tc>
          <w:tcPr>
            <w:tcW w:w="1440" w:type="dxa"/>
          </w:tcPr>
          <w:p w14:paraId="16B49782" w14:textId="132CA86C" w:rsidR="00E42127" w:rsidRPr="00987D02" w:rsidRDefault="00E42127" w:rsidP="00E42127">
            <w:pPr>
              <w:jc w:val="left"/>
              <w:rPr>
                <w:rFonts w:cs="Times New Roman"/>
                <w:b/>
                <w:szCs w:val="24"/>
                <w:vertAlign w:val="superscript"/>
              </w:rPr>
            </w:pPr>
            <w:r>
              <w:rPr>
                <w:rFonts w:eastAsia="Times New Roman" w:cs="Times New Roman"/>
                <w:b/>
                <w:szCs w:val="24"/>
                <w:vertAlign w:val="superscript"/>
              </w:rPr>
              <w:t xml:space="preserve"> </w:t>
            </w:r>
            <w:r w:rsidRPr="00987D02">
              <w:rPr>
                <w:rFonts w:eastAsia="Times New Roman" w:cs="Times New Roman"/>
                <w:b/>
                <w:szCs w:val="24"/>
                <w:vertAlign w:val="superscript"/>
              </w:rPr>
              <w:t>a</w:t>
            </w:r>
            <w:r w:rsidRPr="00987D02">
              <w:rPr>
                <w:rFonts w:eastAsia="Times New Roman" w:cs="Times New Roman"/>
                <w:szCs w:val="24"/>
              </w:rPr>
              <w:t xml:space="preserve"> </w:t>
            </w:r>
            <w:r w:rsidRPr="00987D02">
              <w:rPr>
                <w:rFonts w:cs="Times New Roman"/>
                <w:szCs w:val="24"/>
              </w:rPr>
              <w:t>p &lt; 0.001</w:t>
            </w:r>
            <w:r w:rsidRPr="00987D02">
              <w:rPr>
                <w:rFonts w:eastAsia="Times New Roman" w:cs="Times New Roman"/>
                <w:b/>
                <w:szCs w:val="24"/>
              </w:rPr>
              <w:t>*</w:t>
            </w:r>
          </w:p>
        </w:tc>
      </w:tr>
      <w:tr w:rsidR="00E42127" w:rsidRPr="00987D02" w14:paraId="0CE48868" w14:textId="77777777" w:rsidTr="007C4441">
        <w:trPr>
          <w:trHeight w:val="91"/>
        </w:trPr>
        <w:tc>
          <w:tcPr>
            <w:tcW w:w="1620" w:type="dxa"/>
          </w:tcPr>
          <w:p w14:paraId="0F78D2F8" w14:textId="77777777" w:rsidR="00E42127" w:rsidRPr="00987D02" w:rsidRDefault="00E42127" w:rsidP="00E42127">
            <w:pPr>
              <w:rPr>
                <w:rFonts w:cs="Times New Roman"/>
                <w:b/>
                <w:szCs w:val="24"/>
              </w:rPr>
            </w:pPr>
          </w:p>
        </w:tc>
        <w:tc>
          <w:tcPr>
            <w:tcW w:w="2070" w:type="dxa"/>
          </w:tcPr>
          <w:p w14:paraId="2942209A" w14:textId="77777777" w:rsidR="00E42127" w:rsidRPr="00987D02" w:rsidRDefault="00E42127" w:rsidP="00E42127">
            <w:pPr>
              <w:jc w:val="center"/>
              <w:rPr>
                <w:rFonts w:eastAsia="Times New Roman" w:cs="Times New Roman"/>
                <w:szCs w:val="24"/>
              </w:rPr>
            </w:pPr>
          </w:p>
        </w:tc>
        <w:tc>
          <w:tcPr>
            <w:tcW w:w="1656" w:type="dxa"/>
          </w:tcPr>
          <w:p w14:paraId="68E989BC" w14:textId="77777777" w:rsidR="00E42127" w:rsidRPr="00987D02" w:rsidRDefault="00E42127" w:rsidP="00E42127">
            <w:pPr>
              <w:jc w:val="center"/>
              <w:rPr>
                <w:rFonts w:eastAsia="Times New Roman" w:cs="Times New Roman"/>
                <w:szCs w:val="24"/>
              </w:rPr>
            </w:pPr>
          </w:p>
        </w:tc>
        <w:tc>
          <w:tcPr>
            <w:tcW w:w="1890" w:type="dxa"/>
          </w:tcPr>
          <w:p w14:paraId="6255F0AC" w14:textId="77777777" w:rsidR="00E42127" w:rsidRPr="00987D02" w:rsidRDefault="00E42127" w:rsidP="00E42127">
            <w:pPr>
              <w:jc w:val="center"/>
              <w:rPr>
                <w:rFonts w:eastAsia="Times New Roman" w:cs="Times New Roman"/>
                <w:szCs w:val="24"/>
              </w:rPr>
            </w:pPr>
          </w:p>
        </w:tc>
        <w:tc>
          <w:tcPr>
            <w:tcW w:w="1800" w:type="dxa"/>
          </w:tcPr>
          <w:p w14:paraId="15FEEE99" w14:textId="77777777" w:rsidR="00E42127" w:rsidRPr="00987D02" w:rsidRDefault="00E42127" w:rsidP="00E42127">
            <w:pPr>
              <w:jc w:val="center"/>
              <w:rPr>
                <w:rFonts w:eastAsia="Times New Roman" w:cs="Times New Roman"/>
                <w:szCs w:val="24"/>
              </w:rPr>
            </w:pPr>
          </w:p>
        </w:tc>
        <w:tc>
          <w:tcPr>
            <w:tcW w:w="1800" w:type="dxa"/>
          </w:tcPr>
          <w:p w14:paraId="70141D93" w14:textId="77777777" w:rsidR="00E42127" w:rsidRPr="00987D02" w:rsidRDefault="00E42127" w:rsidP="00E42127">
            <w:pPr>
              <w:jc w:val="center"/>
              <w:rPr>
                <w:rFonts w:eastAsia="Times New Roman" w:cs="Times New Roman"/>
                <w:szCs w:val="24"/>
              </w:rPr>
            </w:pPr>
          </w:p>
        </w:tc>
        <w:tc>
          <w:tcPr>
            <w:tcW w:w="1170" w:type="dxa"/>
          </w:tcPr>
          <w:p w14:paraId="4EBF80DF" w14:textId="77777777" w:rsidR="00E42127" w:rsidRPr="00987D02" w:rsidRDefault="00E42127" w:rsidP="00E42127">
            <w:pPr>
              <w:jc w:val="center"/>
              <w:rPr>
                <w:rFonts w:eastAsia="Times New Roman" w:cs="Times New Roman"/>
                <w:szCs w:val="24"/>
              </w:rPr>
            </w:pPr>
          </w:p>
        </w:tc>
        <w:tc>
          <w:tcPr>
            <w:tcW w:w="1440" w:type="dxa"/>
          </w:tcPr>
          <w:p w14:paraId="23BFB737" w14:textId="3FB9E1EC" w:rsidR="00E42127" w:rsidRPr="00987D02" w:rsidRDefault="00E42127" w:rsidP="00E42127">
            <w:pPr>
              <w:jc w:val="left"/>
              <w:rPr>
                <w:rFonts w:cs="Times New Roman"/>
                <w:b/>
                <w:szCs w:val="24"/>
                <w:vertAlign w:val="superscript"/>
              </w:rPr>
            </w:pPr>
            <w:r>
              <w:rPr>
                <w:rFonts w:cs="Times New Roman"/>
                <w:b/>
                <w:szCs w:val="24"/>
                <w:vertAlign w:val="superscript"/>
              </w:rPr>
              <w:t xml:space="preserve"> </w:t>
            </w:r>
            <w:r w:rsidRPr="00987D02">
              <w:rPr>
                <w:rFonts w:cs="Times New Roman"/>
                <w:b/>
                <w:szCs w:val="24"/>
                <w:vertAlign w:val="superscript"/>
              </w:rPr>
              <w:t>b</w:t>
            </w:r>
            <w:r w:rsidRPr="00987D02">
              <w:rPr>
                <w:rFonts w:cs="Times New Roman"/>
                <w:szCs w:val="24"/>
              </w:rPr>
              <w:t xml:space="preserve"> 0.279</w:t>
            </w:r>
          </w:p>
        </w:tc>
      </w:tr>
      <w:tr w:rsidR="00E42127" w:rsidRPr="00987D02" w14:paraId="1DC15BEF" w14:textId="77777777" w:rsidTr="007C4441">
        <w:trPr>
          <w:trHeight w:val="91"/>
        </w:trPr>
        <w:tc>
          <w:tcPr>
            <w:tcW w:w="1620" w:type="dxa"/>
          </w:tcPr>
          <w:p w14:paraId="3651C5F0" w14:textId="77777777" w:rsidR="00E42127" w:rsidRPr="00987D02" w:rsidRDefault="00E42127" w:rsidP="00E42127">
            <w:pPr>
              <w:rPr>
                <w:rFonts w:cs="Times New Roman"/>
                <w:b/>
                <w:szCs w:val="24"/>
              </w:rPr>
            </w:pPr>
          </w:p>
        </w:tc>
        <w:tc>
          <w:tcPr>
            <w:tcW w:w="2070" w:type="dxa"/>
          </w:tcPr>
          <w:p w14:paraId="7A235EF4" w14:textId="77777777" w:rsidR="00E42127" w:rsidRPr="00987D02" w:rsidRDefault="00E42127" w:rsidP="00E42127">
            <w:pPr>
              <w:jc w:val="center"/>
              <w:rPr>
                <w:rFonts w:eastAsia="Times New Roman" w:cs="Times New Roman"/>
                <w:szCs w:val="24"/>
              </w:rPr>
            </w:pPr>
          </w:p>
        </w:tc>
        <w:tc>
          <w:tcPr>
            <w:tcW w:w="1656" w:type="dxa"/>
          </w:tcPr>
          <w:p w14:paraId="39FE9D85" w14:textId="77777777" w:rsidR="00E42127" w:rsidRPr="00987D02" w:rsidRDefault="00E42127" w:rsidP="00E42127">
            <w:pPr>
              <w:jc w:val="center"/>
              <w:rPr>
                <w:rFonts w:eastAsia="Times New Roman" w:cs="Times New Roman"/>
                <w:szCs w:val="24"/>
              </w:rPr>
            </w:pPr>
          </w:p>
        </w:tc>
        <w:tc>
          <w:tcPr>
            <w:tcW w:w="1890" w:type="dxa"/>
          </w:tcPr>
          <w:p w14:paraId="77EDB9ED" w14:textId="77777777" w:rsidR="00E42127" w:rsidRPr="00987D02" w:rsidRDefault="00E42127" w:rsidP="00E42127">
            <w:pPr>
              <w:jc w:val="center"/>
              <w:rPr>
                <w:rFonts w:eastAsia="Times New Roman" w:cs="Times New Roman"/>
                <w:szCs w:val="24"/>
              </w:rPr>
            </w:pPr>
          </w:p>
        </w:tc>
        <w:tc>
          <w:tcPr>
            <w:tcW w:w="1800" w:type="dxa"/>
          </w:tcPr>
          <w:p w14:paraId="7602A54B" w14:textId="77777777" w:rsidR="00E42127" w:rsidRPr="00987D02" w:rsidRDefault="00E42127" w:rsidP="00E42127">
            <w:pPr>
              <w:jc w:val="center"/>
              <w:rPr>
                <w:rFonts w:eastAsia="Times New Roman" w:cs="Times New Roman"/>
                <w:szCs w:val="24"/>
              </w:rPr>
            </w:pPr>
          </w:p>
        </w:tc>
        <w:tc>
          <w:tcPr>
            <w:tcW w:w="1800" w:type="dxa"/>
          </w:tcPr>
          <w:p w14:paraId="5E8C132C" w14:textId="77777777" w:rsidR="00E42127" w:rsidRPr="00987D02" w:rsidRDefault="00E42127" w:rsidP="00E42127">
            <w:pPr>
              <w:jc w:val="center"/>
              <w:rPr>
                <w:rFonts w:eastAsia="Times New Roman" w:cs="Times New Roman"/>
                <w:szCs w:val="24"/>
              </w:rPr>
            </w:pPr>
          </w:p>
        </w:tc>
        <w:tc>
          <w:tcPr>
            <w:tcW w:w="1170" w:type="dxa"/>
          </w:tcPr>
          <w:p w14:paraId="3EC87299" w14:textId="77777777" w:rsidR="00E42127" w:rsidRPr="00987D02" w:rsidRDefault="00E42127" w:rsidP="00E42127">
            <w:pPr>
              <w:jc w:val="center"/>
              <w:rPr>
                <w:rFonts w:eastAsia="Times New Roman" w:cs="Times New Roman"/>
                <w:szCs w:val="24"/>
              </w:rPr>
            </w:pPr>
          </w:p>
        </w:tc>
        <w:tc>
          <w:tcPr>
            <w:tcW w:w="1440" w:type="dxa"/>
          </w:tcPr>
          <w:p w14:paraId="2AE13BD6" w14:textId="77777777" w:rsidR="00E42127" w:rsidRPr="00987D02" w:rsidRDefault="00E42127" w:rsidP="00E42127">
            <w:pPr>
              <w:jc w:val="left"/>
              <w:rPr>
                <w:rFonts w:cs="Times New Roman"/>
                <w:b/>
                <w:szCs w:val="24"/>
                <w:vertAlign w:val="superscript"/>
              </w:rPr>
            </w:pPr>
            <w:r w:rsidRPr="00987D02">
              <w:rPr>
                <w:rFonts w:cs="Times New Roman"/>
                <w:b/>
                <w:szCs w:val="24"/>
                <w:vertAlign w:val="superscript"/>
              </w:rPr>
              <w:t xml:space="preserve"> c</w:t>
            </w:r>
            <w:r w:rsidRPr="00987D02">
              <w:rPr>
                <w:rFonts w:eastAsia="Times New Roman" w:cs="Times New Roman"/>
                <w:szCs w:val="24"/>
              </w:rPr>
              <w:t xml:space="preserve"> </w:t>
            </w:r>
            <w:r w:rsidRPr="00987D02">
              <w:rPr>
                <w:rFonts w:cs="Times New Roman"/>
                <w:szCs w:val="24"/>
              </w:rPr>
              <w:t>p &lt; 0.001</w:t>
            </w:r>
            <w:r w:rsidRPr="00987D02">
              <w:rPr>
                <w:rFonts w:eastAsia="Times New Roman" w:cs="Times New Roman"/>
                <w:b/>
                <w:szCs w:val="24"/>
              </w:rPr>
              <w:t>*</w:t>
            </w:r>
          </w:p>
        </w:tc>
      </w:tr>
      <w:tr w:rsidR="00E42127" w:rsidRPr="00987D02" w14:paraId="09EB67FE" w14:textId="77777777" w:rsidTr="007C4441">
        <w:trPr>
          <w:trHeight w:val="91"/>
        </w:trPr>
        <w:tc>
          <w:tcPr>
            <w:tcW w:w="1620" w:type="dxa"/>
          </w:tcPr>
          <w:p w14:paraId="1DF0957A" w14:textId="77777777" w:rsidR="00E42127" w:rsidRPr="00987D02" w:rsidRDefault="00E42127" w:rsidP="00E42127">
            <w:pPr>
              <w:rPr>
                <w:rFonts w:cs="Times New Roman"/>
                <w:b/>
                <w:szCs w:val="24"/>
              </w:rPr>
            </w:pPr>
            <w:r w:rsidRPr="00987D02">
              <w:rPr>
                <w:rFonts w:cs="Times New Roman"/>
                <w:b/>
                <w:szCs w:val="24"/>
              </w:rPr>
              <w:t>Onion</w:t>
            </w:r>
          </w:p>
        </w:tc>
        <w:tc>
          <w:tcPr>
            <w:tcW w:w="2070" w:type="dxa"/>
          </w:tcPr>
          <w:p w14:paraId="31A31EE5"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101.60 ± 30.41</w:t>
            </w:r>
          </w:p>
        </w:tc>
        <w:tc>
          <w:tcPr>
            <w:tcW w:w="1656" w:type="dxa"/>
          </w:tcPr>
          <w:p w14:paraId="59E50C29"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47.92</w:t>
            </w:r>
            <w:r w:rsidRPr="00987D02">
              <w:rPr>
                <w:rFonts w:cs="Times New Roman"/>
                <w:szCs w:val="24"/>
              </w:rPr>
              <w:t xml:space="preserve"> </w:t>
            </w:r>
            <w:r w:rsidRPr="00987D02">
              <w:rPr>
                <w:rFonts w:eastAsia="Times New Roman" w:cs="Times New Roman"/>
                <w:szCs w:val="24"/>
              </w:rPr>
              <w:t>± 9.49</w:t>
            </w:r>
          </w:p>
        </w:tc>
        <w:tc>
          <w:tcPr>
            <w:tcW w:w="1890" w:type="dxa"/>
          </w:tcPr>
          <w:p w14:paraId="431059FC"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-52.83</w:t>
            </w:r>
          </w:p>
        </w:tc>
        <w:tc>
          <w:tcPr>
            <w:tcW w:w="1800" w:type="dxa"/>
          </w:tcPr>
          <w:p w14:paraId="6558F143"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101.20 ± 21.53</w:t>
            </w:r>
          </w:p>
        </w:tc>
        <w:tc>
          <w:tcPr>
            <w:tcW w:w="1800" w:type="dxa"/>
          </w:tcPr>
          <w:p w14:paraId="202C7394" w14:textId="77777777" w:rsidR="00E42127" w:rsidRPr="00987D02" w:rsidRDefault="00E42127" w:rsidP="00E42127">
            <w:pPr>
              <w:jc w:val="center"/>
              <w:rPr>
                <w:rFonts w:eastAsia="Times New Roman" w:cs="Times New Roman"/>
                <w:szCs w:val="24"/>
              </w:rPr>
            </w:pPr>
            <w:r w:rsidRPr="00987D02">
              <w:rPr>
                <w:rFonts w:eastAsia="Times New Roman" w:cs="Times New Roman"/>
                <w:szCs w:val="24"/>
              </w:rPr>
              <w:t>-0.39</w:t>
            </w:r>
          </w:p>
        </w:tc>
        <w:tc>
          <w:tcPr>
            <w:tcW w:w="1170" w:type="dxa"/>
          </w:tcPr>
          <w:p w14:paraId="645ABF3E" w14:textId="4FFDB127" w:rsidR="00E42127" w:rsidRPr="00987D02" w:rsidRDefault="00E42127" w:rsidP="00E42127">
            <w:pPr>
              <w:jc w:val="center"/>
              <w:rPr>
                <w:rFonts w:eastAsia="Times New Roman" w:cs="Times New Roman"/>
                <w:szCs w:val="24"/>
              </w:rPr>
            </w:pPr>
            <w:r w:rsidRPr="00987D02">
              <w:rPr>
                <w:rFonts w:eastAsia="Times New Roman" w:cs="Times New Roman"/>
                <w:szCs w:val="24"/>
              </w:rPr>
              <w:t>&lt; 0.001</w:t>
            </w:r>
          </w:p>
        </w:tc>
        <w:tc>
          <w:tcPr>
            <w:tcW w:w="1440" w:type="dxa"/>
          </w:tcPr>
          <w:p w14:paraId="08679C7F" w14:textId="591CE404" w:rsidR="00E42127" w:rsidRPr="00987D02" w:rsidRDefault="00E42127" w:rsidP="00E42127">
            <w:pPr>
              <w:jc w:val="left"/>
              <w:rPr>
                <w:rFonts w:cs="Times New Roman"/>
                <w:b/>
                <w:szCs w:val="24"/>
                <w:vertAlign w:val="superscript"/>
              </w:rPr>
            </w:pPr>
            <w:r>
              <w:rPr>
                <w:rFonts w:eastAsia="Times New Roman" w:cs="Times New Roman"/>
                <w:b/>
                <w:szCs w:val="24"/>
                <w:vertAlign w:val="superscript"/>
              </w:rPr>
              <w:t xml:space="preserve"> </w:t>
            </w:r>
            <w:r w:rsidRPr="00987D02">
              <w:rPr>
                <w:rFonts w:eastAsia="Times New Roman" w:cs="Times New Roman"/>
                <w:b/>
                <w:szCs w:val="24"/>
                <w:vertAlign w:val="superscript"/>
              </w:rPr>
              <w:t>a</w:t>
            </w:r>
            <w:r w:rsidRPr="00987D02">
              <w:rPr>
                <w:rFonts w:eastAsia="Times New Roman" w:cs="Times New Roman"/>
                <w:szCs w:val="24"/>
              </w:rPr>
              <w:t xml:space="preserve"> </w:t>
            </w:r>
            <w:r w:rsidRPr="00987D02">
              <w:rPr>
                <w:rFonts w:cs="Times New Roman"/>
                <w:szCs w:val="24"/>
              </w:rPr>
              <w:t>p &lt; 0.001</w:t>
            </w:r>
            <w:r w:rsidRPr="00987D02">
              <w:rPr>
                <w:rFonts w:eastAsia="Times New Roman" w:cs="Times New Roman"/>
                <w:b/>
                <w:szCs w:val="24"/>
              </w:rPr>
              <w:t>*</w:t>
            </w:r>
          </w:p>
        </w:tc>
      </w:tr>
      <w:tr w:rsidR="00E42127" w:rsidRPr="00987D02" w14:paraId="65C5659E" w14:textId="77777777" w:rsidTr="007C4441">
        <w:trPr>
          <w:trHeight w:val="91"/>
        </w:trPr>
        <w:tc>
          <w:tcPr>
            <w:tcW w:w="1620" w:type="dxa"/>
          </w:tcPr>
          <w:p w14:paraId="27012310" w14:textId="77777777" w:rsidR="00E42127" w:rsidRPr="00987D02" w:rsidRDefault="00E42127" w:rsidP="00E42127">
            <w:pPr>
              <w:rPr>
                <w:rFonts w:cs="Times New Roman"/>
                <w:b/>
                <w:szCs w:val="24"/>
              </w:rPr>
            </w:pPr>
          </w:p>
        </w:tc>
        <w:tc>
          <w:tcPr>
            <w:tcW w:w="2070" w:type="dxa"/>
          </w:tcPr>
          <w:p w14:paraId="71AAE198" w14:textId="77777777" w:rsidR="00E42127" w:rsidRPr="00987D02" w:rsidRDefault="00E42127" w:rsidP="00E42127">
            <w:pPr>
              <w:jc w:val="center"/>
              <w:rPr>
                <w:rFonts w:eastAsia="Times New Roman" w:cs="Times New Roman"/>
                <w:szCs w:val="24"/>
              </w:rPr>
            </w:pPr>
          </w:p>
        </w:tc>
        <w:tc>
          <w:tcPr>
            <w:tcW w:w="1656" w:type="dxa"/>
          </w:tcPr>
          <w:p w14:paraId="439D7AAE" w14:textId="77777777" w:rsidR="00E42127" w:rsidRPr="00987D02" w:rsidRDefault="00E42127" w:rsidP="00E42127">
            <w:pPr>
              <w:jc w:val="center"/>
              <w:rPr>
                <w:rFonts w:eastAsia="Times New Roman" w:cs="Times New Roman"/>
                <w:szCs w:val="24"/>
              </w:rPr>
            </w:pPr>
          </w:p>
        </w:tc>
        <w:tc>
          <w:tcPr>
            <w:tcW w:w="1890" w:type="dxa"/>
          </w:tcPr>
          <w:p w14:paraId="0B7845CC" w14:textId="77777777" w:rsidR="00E42127" w:rsidRPr="00987D02" w:rsidRDefault="00E42127" w:rsidP="00E42127">
            <w:pPr>
              <w:jc w:val="center"/>
              <w:rPr>
                <w:rFonts w:eastAsia="Times New Roman" w:cs="Times New Roman"/>
                <w:szCs w:val="24"/>
              </w:rPr>
            </w:pPr>
          </w:p>
        </w:tc>
        <w:tc>
          <w:tcPr>
            <w:tcW w:w="1800" w:type="dxa"/>
          </w:tcPr>
          <w:p w14:paraId="201A5BC2" w14:textId="77777777" w:rsidR="00E42127" w:rsidRPr="00987D02" w:rsidRDefault="00E42127" w:rsidP="00E42127">
            <w:pPr>
              <w:jc w:val="center"/>
              <w:rPr>
                <w:rFonts w:eastAsia="Times New Roman" w:cs="Times New Roman"/>
                <w:szCs w:val="24"/>
              </w:rPr>
            </w:pPr>
          </w:p>
        </w:tc>
        <w:tc>
          <w:tcPr>
            <w:tcW w:w="1800" w:type="dxa"/>
          </w:tcPr>
          <w:p w14:paraId="2E3EE13E" w14:textId="77777777" w:rsidR="00E42127" w:rsidRPr="00987D02" w:rsidRDefault="00E42127" w:rsidP="00E42127">
            <w:pPr>
              <w:jc w:val="center"/>
              <w:rPr>
                <w:rFonts w:eastAsia="Times New Roman" w:cs="Times New Roman"/>
                <w:szCs w:val="24"/>
              </w:rPr>
            </w:pPr>
          </w:p>
        </w:tc>
        <w:tc>
          <w:tcPr>
            <w:tcW w:w="1170" w:type="dxa"/>
          </w:tcPr>
          <w:p w14:paraId="3D53D11A" w14:textId="77777777" w:rsidR="00E42127" w:rsidRPr="00987D02" w:rsidRDefault="00E42127" w:rsidP="00E42127">
            <w:pPr>
              <w:jc w:val="center"/>
              <w:rPr>
                <w:rFonts w:eastAsia="Times New Roman" w:cs="Times New Roman"/>
                <w:szCs w:val="24"/>
              </w:rPr>
            </w:pPr>
          </w:p>
        </w:tc>
        <w:tc>
          <w:tcPr>
            <w:tcW w:w="1440" w:type="dxa"/>
          </w:tcPr>
          <w:p w14:paraId="5389BA85" w14:textId="6B01222F" w:rsidR="00E42127" w:rsidRPr="00987D02" w:rsidRDefault="00E42127" w:rsidP="00E42127">
            <w:pPr>
              <w:jc w:val="left"/>
              <w:rPr>
                <w:rFonts w:cs="Times New Roman"/>
                <w:b/>
                <w:szCs w:val="24"/>
                <w:vertAlign w:val="superscript"/>
              </w:rPr>
            </w:pPr>
            <w:r>
              <w:rPr>
                <w:rFonts w:cs="Times New Roman"/>
                <w:b/>
                <w:szCs w:val="24"/>
                <w:vertAlign w:val="superscript"/>
              </w:rPr>
              <w:t xml:space="preserve"> </w:t>
            </w:r>
            <w:r w:rsidRPr="00987D02">
              <w:rPr>
                <w:rFonts w:cs="Times New Roman"/>
                <w:b/>
                <w:szCs w:val="24"/>
                <w:vertAlign w:val="superscript"/>
              </w:rPr>
              <w:t>b</w:t>
            </w:r>
            <w:r w:rsidRPr="00987D02">
              <w:rPr>
                <w:rFonts w:cs="Times New Roman"/>
                <w:szCs w:val="24"/>
              </w:rPr>
              <w:t xml:space="preserve"> 0.999</w:t>
            </w:r>
          </w:p>
        </w:tc>
      </w:tr>
      <w:tr w:rsidR="00E42127" w:rsidRPr="00987D02" w14:paraId="61184EF1" w14:textId="77777777" w:rsidTr="007C4441">
        <w:trPr>
          <w:trHeight w:val="91"/>
        </w:trPr>
        <w:tc>
          <w:tcPr>
            <w:tcW w:w="1620" w:type="dxa"/>
          </w:tcPr>
          <w:p w14:paraId="60D84E6A" w14:textId="77777777" w:rsidR="00E42127" w:rsidRPr="00987D02" w:rsidRDefault="00E42127" w:rsidP="00E42127">
            <w:pPr>
              <w:rPr>
                <w:rFonts w:cs="Times New Roman"/>
                <w:b/>
                <w:szCs w:val="24"/>
              </w:rPr>
            </w:pPr>
          </w:p>
        </w:tc>
        <w:tc>
          <w:tcPr>
            <w:tcW w:w="2070" w:type="dxa"/>
          </w:tcPr>
          <w:p w14:paraId="6545278D" w14:textId="77777777" w:rsidR="00E42127" w:rsidRPr="00987D02" w:rsidRDefault="00E42127" w:rsidP="00E42127">
            <w:pPr>
              <w:jc w:val="center"/>
              <w:rPr>
                <w:rFonts w:eastAsia="Times New Roman" w:cs="Times New Roman"/>
                <w:szCs w:val="24"/>
              </w:rPr>
            </w:pPr>
          </w:p>
        </w:tc>
        <w:tc>
          <w:tcPr>
            <w:tcW w:w="1656" w:type="dxa"/>
          </w:tcPr>
          <w:p w14:paraId="290B2D68" w14:textId="77777777" w:rsidR="00E42127" w:rsidRPr="00987D02" w:rsidRDefault="00E42127" w:rsidP="00E42127">
            <w:pPr>
              <w:jc w:val="center"/>
              <w:rPr>
                <w:rFonts w:eastAsia="Times New Roman" w:cs="Times New Roman"/>
                <w:szCs w:val="24"/>
              </w:rPr>
            </w:pPr>
          </w:p>
        </w:tc>
        <w:tc>
          <w:tcPr>
            <w:tcW w:w="1890" w:type="dxa"/>
          </w:tcPr>
          <w:p w14:paraId="2CD9B8D0" w14:textId="77777777" w:rsidR="00E42127" w:rsidRPr="00987D02" w:rsidRDefault="00E42127" w:rsidP="00E42127">
            <w:pPr>
              <w:jc w:val="center"/>
              <w:rPr>
                <w:rFonts w:eastAsia="Times New Roman" w:cs="Times New Roman"/>
                <w:szCs w:val="24"/>
              </w:rPr>
            </w:pPr>
          </w:p>
        </w:tc>
        <w:tc>
          <w:tcPr>
            <w:tcW w:w="1800" w:type="dxa"/>
          </w:tcPr>
          <w:p w14:paraId="3793C8B9" w14:textId="77777777" w:rsidR="00E42127" w:rsidRPr="00987D02" w:rsidRDefault="00E42127" w:rsidP="00E42127">
            <w:pPr>
              <w:jc w:val="center"/>
              <w:rPr>
                <w:rFonts w:eastAsia="Times New Roman" w:cs="Times New Roman"/>
                <w:szCs w:val="24"/>
              </w:rPr>
            </w:pPr>
          </w:p>
        </w:tc>
        <w:tc>
          <w:tcPr>
            <w:tcW w:w="1800" w:type="dxa"/>
          </w:tcPr>
          <w:p w14:paraId="3B882DC9" w14:textId="77777777" w:rsidR="00E42127" w:rsidRPr="00987D02" w:rsidRDefault="00E42127" w:rsidP="00E42127">
            <w:pPr>
              <w:jc w:val="center"/>
              <w:rPr>
                <w:rFonts w:eastAsia="Times New Roman" w:cs="Times New Roman"/>
                <w:szCs w:val="24"/>
              </w:rPr>
            </w:pPr>
          </w:p>
        </w:tc>
        <w:tc>
          <w:tcPr>
            <w:tcW w:w="1170" w:type="dxa"/>
          </w:tcPr>
          <w:p w14:paraId="725143EB" w14:textId="77777777" w:rsidR="00E42127" w:rsidRPr="00987D02" w:rsidRDefault="00E42127" w:rsidP="00E42127">
            <w:pPr>
              <w:jc w:val="center"/>
              <w:rPr>
                <w:rFonts w:eastAsia="Times New Roman" w:cs="Times New Roman"/>
                <w:szCs w:val="24"/>
              </w:rPr>
            </w:pPr>
          </w:p>
        </w:tc>
        <w:tc>
          <w:tcPr>
            <w:tcW w:w="1440" w:type="dxa"/>
          </w:tcPr>
          <w:p w14:paraId="32A78EA6" w14:textId="77777777" w:rsidR="00E42127" w:rsidRPr="00987D02" w:rsidRDefault="00E42127" w:rsidP="00E42127">
            <w:pPr>
              <w:jc w:val="left"/>
              <w:rPr>
                <w:rFonts w:cs="Times New Roman"/>
                <w:b/>
                <w:szCs w:val="24"/>
                <w:vertAlign w:val="superscript"/>
              </w:rPr>
            </w:pPr>
            <w:r w:rsidRPr="00987D02">
              <w:rPr>
                <w:rFonts w:cs="Times New Roman"/>
                <w:b/>
                <w:szCs w:val="24"/>
                <w:vertAlign w:val="superscript"/>
              </w:rPr>
              <w:t xml:space="preserve"> c</w:t>
            </w:r>
            <w:r w:rsidRPr="00987D02">
              <w:rPr>
                <w:rFonts w:eastAsia="Times New Roman" w:cs="Times New Roman"/>
                <w:szCs w:val="24"/>
              </w:rPr>
              <w:t xml:space="preserve"> </w:t>
            </w:r>
            <w:r w:rsidRPr="00987D02">
              <w:rPr>
                <w:rFonts w:cs="Times New Roman"/>
                <w:szCs w:val="24"/>
              </w:rPr>
              <w:t>p &lt; 0.001</w:t>
            </w:r>
            <w:r w:rsidRPr="00987D02">
              <w:rPr>
                <w:rFonts w:eastAsia="Times New Roman" w:cs="Times New Roman"/>
                <w:b/>
                <w:szCs w:val="24"/>
              </w:rPr>
              <w:t>*</w:t>
            </w:r>
          </w:p>
        </w:tc>
      </w:tr>
    </w:tbl>
    <w:p w14:paraId="19047CE2" w14:textId="48DFB6BE" w:rsidR="00E42127" w:rsidRDefault="002C0CEE" w:rsidP="00E42127">
      <w:pPr>
        <w:pStyle w:val="Default"/>
        <w:spacing w:before="0" w:beforeAutospacing="0"/>
        <w:rPr>
          <w:rStyle w:val="SubtleEmphasis"/>
        </w:rPr>
      </w:pPr>
      <w:bookmarkStart w:id="101" w:name="_Toc90493975"/>
      <w:r w:rsidRPr="006753A6">
        <w:rPr>
          <w:rStyle w:val="SubtleEmphasis"/>
        </w:rPr>
        <w:t>Table 4.3 Continuation: Nitrate levels (mg kg-1) of different vegetables after</w:t>
      </w:r>
      <w:r>
        <w:rPr>
          <w:rStyle w:val="SubtleEmphasis"/>
        </w:rPr>
        <w:t xml:space="preserve"> undergoing different treatment</w:t>
      </w:r>
      <w:bookmarkEnd w:id="101"/>
    </w:p>
    <w:p w14:paraId="6E4C31C0" w14:textId="77777777" w:rsidR="00CD186D" w:rsidRDefault="00117DE6" w:rsidP="00CD186D">
      <w:pPr>
        <w:spacing w:before="0" w:beforeAutospacing="0" w:after="0" w:afterAutospacing="0" w:line="240" w:lineRule="auto"/>
        <w:rPr>
          <w:rFonts w:cs="Times New Roman"/>
          <w:szCs w:val="24"/>
        </w:rPr>
      </w:pPr>
      <w:r w:rsidRPr="00987D02">
        <w:rPr>
          <w:rFonts w:cs="Times New Roman"/>
          <w:b/>
          <w:szCs w:val="24"/>
        </w:rPr>
        <w:t xml:space="preserve">a </w:t>
      </w:r>
      <w:r w:rsidRPr="00987D02">
        <w:rPr>
          <w:rFonts w:cs="Times New Roman"/>
          <w:szCs w:val="24"/>
        </w:rPr>
        <w:t>= difference between raw and boiled, b = difference between raw and fried, c = differ</w:t>
      </w:r>
      <w:r w:rsidR="00CD186D">
        <w:rPr>
          <w:rFonts w:cs="Times New Roman"/>
          <w:szCs w:val="24"/>
        </w:rPr>
        <w:t>ence between fried and boiled</w:t>
      </w:r>
    </w:p>
    <w:p w14:paraId="2E536154" w14:textId="7C1D82EA" w:rsidR="00117DE6" w:rsidRDefault="00117DE6" w:rsidP="00CD186D">
      <w:pPr>
        <w:spacing w:before="0" w:beforeAutospacing="0" w:after="0" w:afterAutospacing="0" w:line="240" w:lineRule="auto"/>
        <w:rPr>
          <w:rFonts w:cs="Times New Roman"/>
          <w:szCs w:val="24"/>
        </w:rPr>
      </w:pPr>
      <w:r w:rsidRPr="00987D02">
        <w:rPr>
          <w:rFonts w:cs="Times New Roman"/>
          <w:szCs w:val="24"/>
        </w:rPr>
        <w:t>Dunnett’s post ho</w:t>
      </w:r>
      <w:r w:rsidR="001D7718">
        <w:rPr>
          <w:rFonts w:cs="Times New Roman"/>
          <w:szCs w:val="24"/>
        </w:rPr>
        <w:t>c test; * significant at p&lt;0.0</w:t>
      </w:r>
      <w:r w:rsidR="00570F38">
        <w:rPr>
          <w:rFonts w:cs="Times New Roman"/>
          <w:szCs w:val="24"/>
        </w:rPr>
        <w:t>5</w:t>
      </w:r>
    </w:p>
    <w:p w14:paraId="13344811" w14:textId="77777777" w:rsidR="00CD186D" w:rsidRPr="00987D02" w:rsidRDefault="00CD186D" w:rsidP="00CD186D">
      <w:pPr>
        <w:rPr>
          <w:rFonts w:cs="Times New Roman"/>
          <w:szCs w:val="24"/>
        </w:rPr>
        <w:sectPr w:rsidR="00CD186D" w:rsidRPr="00987D02">
          <w:pgSz w:w="15840" w:h="12240" w:orient="landscape"/>
          <w:pgMar w:top="1440" w:right="1440" w:bottom="1440" w:left="1440" w:header="720" w:footer="720" w:gutter="0"/>
          <w:cols w:space="720"/>
        </w:sectPr>
      </w:pPr>
    </w:p>
    <w:p w14:paraId="19073F2B" w14:textId="2C2C97AD" w:rsidR="00117DE6" w:rsidRPr="00987D02" w:rsidRDefault="00117DE6" w:rsidP="007704C3">
      <w:pPr>
        <w:pStyle w:val="Heading2"/>
        <w:spacing w:before="0" w:beforeAutospacing="0" w:line="240" w:lineRule="auto"/>
      </w:pPr>
      <w:bookmarkStart w:id="102" w:name="_Toc90493945"/>
      <w:r w:rsidRPr="00987D02">
        <w:lastRenderedPageBreak/>
        <w:t>4.4 Nitrate levels of composite vegetables after undergoing different cooking treatments</w:t>
      </w:r>
      <w:bookmarkEnd w:id="102"/>
    </w:p>
    <w:p w14:paraId="4C2BFC6E" w14:textId="555EA9AE" w:rsidR="00117DE6" w:rsidRPr="00987D02" w:rsidRDefault="00F73BEF" w:rsidP="007704C3">
      <w:pPr>
        <w:rPr>
          <w:rFonts w:cs="Times New Roman"/>
          <w:szCs w:val="24"/>
        </w:rPr>
      </w:pPr>
      <w:r>
        <w:rPr>
          <w:rFonts w:cs="Times New Roman"/>
          <w:szCs w:val="24"/>
        </w:rPr>
        <w:t>The</w:t>
      </w:r>
      <w:r w:rsidR="003B6A97" w:rsidRPr="003B6A97">
        <w:rPr>
          <w:rFonts w:cs="Times New Roman"/>
          <w:szCs w:val="24"/>
        </w:rPr>
        <w:t xml:space="preserve"> nitrate </w:t>
      </w:r>
      <w:r w:rsidR="003B6A97">
        <w:rPr>
          <w:rFonts w:cs="Times New Roman"/>
          <w:szCs w:val="24"/>
        </w:rPr>
        <w:t>levels</w:t>
      </w:r>
      <w:r w:rsidR="003B6A97" w:rsidRPr="003B6A97">
        <w:rPr>
          <w:rFonts w:cs="Times New Roman"/>
          <w:szCs w:val="24"/>
        </w:rPr>
        <w:t xml:space="preserve"> of the </w:t>
      </w:r>
      <w:r w:rsidR="003B6A97">
        <w:rPr>
          <w:rFonts w:cs="Times New Roman"/>
          <w:szCs w:val="24"/>
        </w:rPr>
        <w:t>cooked composite</w:t>
      </w:r>
      <w:r w:rsidR="003B6A97" w:rsidRPr="003B6A97">
        <w:rPr>
          <w:rFonts w:cs="Times New Roman"/>
          <w:szCs w:val="24"/>
        </w:rPr>
        <w:t xml:space="preserve"> vegetables are report</w:t>
      </w:r>
      <w:r w:rsidR="003B6A97">
        <w:rPr>
          <w:rFonts w:cs="Times New Roman"/>
          <w:szCs w:val="24"/>
        </w:rPr>
        <w:t>ed in Table 4.4. The mean nitrate level</w:t>
      </w:r>
      <w:r>
        <w:rPr>
          <w:rFonts w:cs="Times New Roman"/>
          <w:szCs w:val="24"/>
        </w:rPr>
        <w:t>s</w:t>
      </w:r>
      <w:r w:rsidR="003B6A97" w:rsidRPr="003B6A97">
        <w:rPr>
          <w:rFonts w:cs="Times New Roman"/>
          <w:szCs w:val="24"/>
        </w:rPr>
        <w:t xml:space="preserve"> of the </w:t>
      </w:r>
      <w:r w:rsidR="001F7C7D">
        <w:rPr>
          <w:rFonts w:cs="Times New Roman"/>
          <w:szCs w:val="24"/>
        </w:rPr>
        <w:t xml:space="preserve">prepared composite </w:t>
      </w:r>
      <w:r w:rsidR="001F7C7D" w:rsidRPr="003B6A97">
        <w:rPr>
          <w:rFonts w:cs="Times New Roman"/>
          <w:szCs w:val="24"/>
        </w:rPr>
        <w:t>vegetable</w:t>
      </w:r>
      <w:r w:rsidR="001F7C7D">
        <w:rPr>
          <w:rFonts w:cs="Times New Roman"/>
          <w:szCs w:val="24"/>
        </w:rPr>
        <w:t xml:space="preserve"> stews</w:t>
      </w:r>
      <w:r w:rsidR="003B6A97" w:rsidRPr="003B6A97">
        <w:rPr>
          <w:rFonts w:cs="Times New Roman"/>
          <w:szCs w:val="24"/>
        </w:rPr>
        <w:t xml:space="preserve"> </w:t>
      </w:r>
      <w:r w:rsidR="003B6A97">
        <w:rPr>
          <w:rFonts w:cs="Times New Roman"/>
          <w:szCs w:val="24"/>
        </w:rPr>
        <w:t>range</w:t>
      </w:r>
      <w:r w:rsidR="00FF0962">
        <w:rPr>
          <w:rFonts w:cs="Times New Roman"/>
          <w:szCs w:val="24"/>
        </w:rPr>
        <w:t>d</w:t>
      </w:r>
      <w:r w:rsidR="003B6A97">
        <w:rPr>
          <w:rFonts w:cs="Times New Roman"/>
          <w:szCs w:val="24"/>
        </w:rPr>
        <w:t xml:space="preserve"> from </w:t>
      </w:r>
      <w:r w:rsidR="001F7C7D" w:rsidRPr="00987D02">
        <w:rPr>
          <w:rFonts w:cs="Times New Roman"/>
          <w:szCs w:val="24"/>
        </w:rPr>
        <w:t>29.76 ± 5.51</w:t>
      </w:r>
      <w:r w:rsidRPr="00F73BEF">
        <w:rPr>
          <w:rFonts w:cs="Times New Roman"/>
          <w:szCs w:val="24"/>
        </w:rPr>
        <w:t xml:space="preserve"> </w:t>
      </w:r>
      <w:r w:rsidRPr="00987D02">
        <w:rPr>
          <w:rFonts w:cs="Times New Roman"/>
          <w:szCs w:val="24"/>
        </w:rPr>
        <w:t>mg/kg</w:t>
      </w:r>
      <w:r w:rsidR="001F7C7D" w:rsidRPr="00987D02">
        <w:rPr>
          <w:rFonts w:cs="Times New Roman"/>
          <w:szCs w:val="24"/>
        </w:rPr>
        <w:t xml:space="preserve"> </w:t>
      </w:r>
      <w:r w:rsidR="001F7C7D">
        <w:rPr>
          <w:rFonts w:cs="Times New Roman"/>
          <w:szCs w:val="24"/>
        </w:rPr>
        <w:t>to 45.28 ± 5.28</w:t>
      </w:r>
      <w:r w:rsidR="001F7C7D" w:rsidRPr="001F7C7D">
        <w:rPr>
          <w:rFonts w:cs="Times New Roman"/>
          <w:szCs w:val="24"/>
        </w:rPr>
        <w:t xml:space="preserve"> </w:t>
      </w:r>
      <w:r w:rsidR="001F7C7D" w:rsidRPr="00987D02">
        <w:rPr>
          <w:rFonts w:cs="Times New Roman"/>
          <w:szCs w:val="24"/>
        </w:rPr>
        <w:t>mg/kg</w:t>
      </w:r>
      <w:r w:rsidR="003B6A97">
        <w:rPr>
          <w:rFonts w:cs="Times New Roman"/>
          <w:szCs w:val="24"/>
        </w:rPr>
        <w:t xml:space="preserve">. </w:t>
      </w:r>
      <w:r w:rsidR="00144923" w:rsidRPr="00144923">
        <w:rPr>
          <w:rFonts w:cs="Times New Roman"/>
          <w:i/>
          <w:szCs w:val="24"/>
        </w:rPr>
        <w:t>Kontomire</w:t>
      </w:r>
      <w:r w:rsidR="001F7C7D">
        <w:rPr>
          <w:rFonts w:cs="Times New Roman"/>
          <w:szCs w:val="24"/>
        </w:rPr>
        <w:t xml:space="preserve"> stew</w:t>
      </w:r>
      <w:r w:rsidR="003B6A97" w:rsidRPr="003B6A97">
        <w:rPr>
          <w:rFonts w:cs="Times New Roman"/>
          <w:szCs w:val="24"/>
        </w:rPr>
        <w:t xml:space="preserve"> ha</w:t>
      </w:r>
      <w:r w:rsidR="00FF0962">
        <w:rPr>
          <w:rFonts w:cs="Times New Roman"/>
          <w:szCs w:val="24"/>
        </w:rPr>
        <w:t>d</w:t>
      </w:r>
      <w:r w:rsidR="003B6A97" w:rsidRPr="003B6A97">
        <w:rPr>
          <w:rFonts w:cs="Times New Roman"/>
          <w:szCs w:val="24"/>
        </w:rPr>
        <w:t xml:space="preserve"> the highest</w:t>
      </w:r>
      <w:r w:rsidR="001F7C7D">
        <w:rPr>
          <w:rFonts w:cs="Times New Roman"/>
          <w:szCs w:val="24"/>
        </w:rPr>
        <w:t xml:space="preserve"> </w:t>
      </w:r>
      <w:r w:rsidR="003B6A97" w:rsidRPr="003B6A97">
        <w:rPr>
          <w:rFonts w:cs="Times New Roman"/>
          <w:szCs w:val="24"/>
        </w:rPr>
        <w:t>nitrate conten</w:t>
      </w:r>
      <w:r w:rsidR="003B6A97">
        <w:rPr>
          <w:rFonts w:cs="Times New Roman"/>
          <w:szCs w:val="24"/>
        </w:rPr>
        <w:t xml:space="preserve">t within the studied </w:t>
      </w:r>
      <w:r w:rsidR="001F7C7D">
        <w:rPr>
          <w:rFonts w:cs="Times New Roman"/>
          <w:szCs w:val="24"/>
        </w:rPr>
        <w:t xml:space="preserve">composite </w:t>
      </w:r>
      <w:r w:rsidR="00CC1C47">
        <w:rPr>
          <w:rFonts w:cs="Times New Roman"/>
          <w:szCs w:val="24"/>
        </w:rPr>
        <w:t>vegetable</w:t>
      </w:r>
      <w:r w:rsidR="001F7C7D">
        <w:rPr>
          <w:rFonts w:cs="Times New Roman"/>
          <w:szCs w:val="24"/>
        </w:rPr>
        <w:t xml:space="preserve"> stews and tomato stew the least.</w:t>
      </w:r>
      <w:r w:rsidR="00CC1C47">
        <w:rPr>
          <w:rFonts w:cs="Times New Roman"/>
          <w:szCs w:val="24"/>
        </w:rPr>
        <w:t xml:space="preserve"> </w:t>
      </w:r>
      <w:r w:rsidR="00144923" w:rsidRPr="00144923">
        <w:rPr>
          <w:rFonts w:cs="Times New Roman"/>
          <w:i/>
          <w:szCs w:val="24"/>
        </w:rPr>
        <w:t>Kontomire</w:t>
      </w:r>
      <w:r w:rsidR="0003300D">
        <w:rPr>
          <w:rFonts w:cs="Times New Roman"/>
          <w:szCs w:val="24"/>
        </w:rPr>
        <w:t xml:space="preserve"> soup (44.56 ± 5.90 mg/kg) and Tomato</w:t>
      </w:r>
      <w:r w:rsidR="000577BC">
        <w:rPr>
          <w:rFonts w:cs="Times New Roman"/>
          <w:szCs w:val="24"/>
        </w:rPr>
        <w:t xml:space="preserve"> (light)</w:t>
      </w:r>
      <w:r w:rsidR="00117DE6" w:rsidRPr="00987D02">
        <w:rPr>
          <w:rFonts w:cs="Times New Roman"/>
          <w:szCs w:val="24"/>
        </w:rPr>
        <w:t xml:space="preserve"> soup (33.84 ± 3.99 mg/kg) recorded the highest and lowest nitrate levels </w:t>
      </w:r>
      <w:r>
        <w:rPr>
          <w:rFonts w:cs="Times New Roman"/>
          <w:szCs w:val="24"/>
        </w:rPr>
        <w:t xml:space="preserve">amongst soups </w:t>
      </w:r>
      <w:r w:rsidR="00FB19F3">
        <w:rPr>
          <w:rFonts w:cs="Times New Roman"/>
          <w:szCs w:val="24"/>
        </w:rPr>
        <w:t>respectively</w:t>
      </w:r>
      <w:r>
        <w:rPr>
          <w:rFonts w:cs="Times New Roman"/>
          <w:szCs w:val="24"/>
        </w:rPr>
        <w:t xml:space="preserve">. Garden </w:t>
      </w:r>
      <w:r w:rsidR="00117DE6" w:rsidRPr="00987D02">
        <w:rPr>
          <w:rFonts w:cs="Times New Roman"/>
          <w:szCs w:val="24"/>
        </w:rPr>
        <w:t xml:space="preserve">egg </w:t>
      </w:r>
      <w:r w:rsidR="00144923" w:rsidRPr="00144923">
        <w:rPr>
          <w:rFonts w:cs="Times New Roman"/>
          <w:i/>
          <w:szCs w:val="24"/>
        </w:rPr>
        <w:t>Abom</w:t>
      </w:r>
      <w:r w:rsidR="00117DE6" w:rsidRPr="00987D02">
        <w:rPr>
          <w:rFonts w:cs="Times New Roman"/>
          <w:szCs w:val="24"/>
        </w:rPr>
        <w:t xml:space="preserve"> obtained </w:t>
      </w:r>
      <w:r w:rsidR="00ED1A9F" w:rsidRPr="00987D02">
        <w:rPr>
          <w:rFonts w:cs="Times New Roman"/>
          <w:szCs w:val="24"/>
        </w:rPr>
        <w:t xml:space="preserve">a higher </w:t>
      </w:r>
      <w:r w:rsidR="00117DE6" w:rsidRPr="00987D02">
        <w:rPr>
          <w:rFonts w:cs="Times New Roman"/>
          <w:szCs w:val="24"/>
        </w:rPr>
        <w:t xml:space="preserve">(43.12 ± 3.85 mg/kg) </w:t>
      </w:r>
      <w:r w:rsidR="00ED1A9F" w:rsidRPr="00987D02">
        <w:rPr>
          <w:rFonts w:cs="Times New Roman"/>
          <w:szCs w:val="24"/>
        </w:rPr>
        <w:t>nitrate level</w:t>
      </w:r>
      <w:r w:rsidR="00117DE6" w:rsidRPr="00987D02">
        <w:rPr>
          <w:rFonts w:cs="Times New Roman"/>
          <w:szCs w:val="24"/>
        </w:rPr>
        <w:t xml:space="preserve"> </w:t>
      </w:r>
      <w:r w:rsidR="00604D03" w:rsidRPr="00987D02">
        <w:rPr>
          <w:rFonts w:cs="Times New Roman"/>
          <w:szCs w:val="24"/>
        </w:rPr>
        <w:t>and</w:t>
      </w:r>
      <w:r w:rsidR="00117DE6" w:rsidRPr="00987D02">
        <w:rPr>
          <w:rFonts w:cs="Times New Roman"/>
          <w:szCs w:val="24"/>
        </w:rPr>
        <w:t xml:space="preserve"> tomato </w:t>
      </w:r>
      <w:r w:rsidR="00144923" w:rsidRPr="00144923">
        <w:rPr>
          <w:rFonts w:cs="Times New Roman"/>
          <w:i/>
          <w:szCs w:val="24"/>
        </w:rPr>
        <w:t>Abom</w:t>
      </w:r>
      <w:r w:rsidR="00117DE6" w:rsidRPr="00987D02">
        <w:rPr>
          <w:rFonts w:cs="Times New Roman"/>
          <w:szCs w:val="24"/>
        </w:rPr>
        <w:t xml:space="preserve"> recorded the least (29.68 ± 5.51 mg/kg).</w:t>
      </w:r>
    </w:p>
    <w:p w14:paraId="4E7FF38F" w14:textId="2A1CB628" w:rsidR="00117DE6" w:rsidRDefault="00F73BEF" w:rsidP="00AE6B19">
      <w:pPr>
        <w:rPr>
          <w:rFonts w:cs="Times New Roman"/>
          <w:szCs w:val="24"/>
        </w:rPr>
      </w:pPr>
      <w:r>
        <w:rPr>
          <w:rFonts w:cs="Times New Roman"/>
          <w:szCs w:val="24"/>
        </w:rPr>
        <w:t xml:space="preserve">Significant differences </w:t>
      </w:r>
      <w:r w:rsidR="00CC1C47">
        <w:rPr>
          <w:rFonts w:cs="Times New Roman"/>
          <w:szCs w:val="24"/>
        </w:rPr>
        <w:t>were obtained</w:t>
      </w:r>
      <w:r w:rsidR="00604D03" w:rsidRPr="00987D02">
        <w:rPr>
          <w:rFonts w:cs="Times New Roman"/>
          <w:szCs w:val="24"/>
        </w:rPr>
        <w:t xml:space="preserve"> between uncooked vegetables and their composite vegetable foods </w:t>
      </w:r>
      <w:r w:rsidR="00E846EA">
        <w:rPr>
          <w:rFonts w:cs="Times New Roman"/>
          <w:szCs w:val="24"/>
        </w:rPr>
        <w:t>(p&lt;</w:t>
      </w:r>
      <w:r>
        <w:rPr>
          <w:rFonts w:cs="Times New Roman"/>
          <w:szCs w:val="24"/>
        </w:rPr>
        <w:t>0.05)</w:t>
      </w:r>
      <w:r w:rsidR="00604D03" w:rsidRPr="00987D02">
        <w:rPr>
          <w:rFonts w:cs="Times New Roman"/>
          <w:szCs w:val="24"/>
        </w:rPr>
        <w:t xml:space="preserve">. </w:t>
      </w:r>
      <w:r w:rsidR="00696EB6">
        <w:rPr>
          <w:rFonts w:cs="Times New Roman"/>
          <w:szCs w:val="24"/>
        </w:rPr>
        <w:t xml:space="preserve">The </w:t>
      </w:r>
      <w:r w:rsidR="00CB0410">
        <w:rPr>
          <w:rFonts w:cs="Times New Roman"/>
          <w:szCs w:val="24"/>
        </w:rPr>
        <w:t xml:space="preserve">nitrate levels recorded for stews, soups and </w:t>
      </w:r>
      <w:r w:rsidR="00144923" w:rsidRPr="00144923">
        <w:rPr>
          <w:rFonts w:cs="Times New Roman"/>
          <w:i/>
          <w:szCs w:val="24"/>
        </w:rPr>
        <w:t>Abom</w:t>
      </w:r>
      <w:r w:rsidR="00CB0410">
        <w:rPr>
          <w:rFonts w:cs="Times New Roman"/>
          <w:szCs w:val="24"/>
        </w:rPr>
        <w:t xml:space="preserve"> prepared were not</w:t>
      </w:r>
      <w:r w:rsidR="00604D03" w:rsidRPr="00987D02">
        <w:rPr>
          <w:rFonts w:cs="Times New Roman"/>
          <w:szCs w:val="24"/>
        </w:rPr>
        <w:t xml:space="preserve"> significant</w:t>
      </w:r>
      <w:r w:rsidR="00CB0410">
        <w:rPr>
          <w:rFonts w:cs="Times New Roman"/>
          <w:szCs w:val="24"/>
        </w:rPr>
        <w:t>ly</w:t>
      </w:r>
      <w:r w:rsidR="00604D03" w:rsidRPr="00987D02">
        <w:rPr>
          <w:rFonts w:cs="Times New Roman"/>
          <w:szCs w:val="24"/>
        </w:rPr>
        <w:t xml:space="preserve"> </w:t>
      </w:r>
      <w:r w:rsidR="00CB0410">
        <w:rPr>
          <w:rFonts w:cs="Times New Roman"/>
          <w:szCs w:val="24"/>
        </w:rPr>
        <w:t>different</w:t>
      </w:r>
      <w:r w:rsidR="00DC0017">
        <w:rPr>
          <w:rFonts w:cs="Times New Roman"/>
          <w:szCs w:val="24"/>
        </w:rPr>
        <w:t xml:space="preserve"> </w:t>
      </w:r>
      <w:r w:rsidR="00696EB6">
        <w:rPr>
          <w:rFonts w:cs="Times New Roman"/>
          <w:szCs w:val="24"/>
        </w:rPr>
        <w:t xml:space="preserve">from </w:t>
      </w:r>
      <w:r w:rsidR="00483DDE">
        <w:rPr>
          <w:rFonts w:cs="Times New Roman"/>
          <w:szCs w:val="24"/>
        </w:rPr>
        <w:t>e</w:t>
      </w:r>
      <w:r w:rsidR="00CB0410">
        <w:rPr>
          <w:rFonts w:cs="Times New Roman"/>
          <w:szCs w:val="24"/>
        </w:rPr>
        <w:t>ach other</w:t>
      </w:r>
      <w:r w:rsidR="006236ED">
        <w:rPr>
          <w:rFonts w:cs="Times New Roman"/>
          <w:szCs w:val="24"/>
        </w:rPr>
        <w:t xml:space="preserve"> </w:t>
      </w:r>
      <w:r w:rsidR="006236ED" w:rsidRPr="00987D02">
        <w:rPr>
          <w:rFonts w:cs="Times New Roman"/>
          <w:szCs w:val="24"/>
        </w:rPr>
        <w:t>(p&gt;0.05)</w:t>
      </w:r>
      <w:r w:rsidR="00CB0410">
        <w:rPr>
          <w:rFonts w:cs="Times New Roman"/>
          <w:szCs w:val="24"/>
        </w:rPr>
        <w:t xml:space="preserve">. </w:t>
      </w:r>
      <w:r w:rsidR="00604D03" w:rsidRPr="00987D02">
        <w:rPr>
          <w:rFonts w:cs="Times New Roman"/>
          <w:szCs w:val="24"/>
        </w:rPr>
        <w:t xml:space="preserve"> </w:t>
      </w:r>
    </w:p>
    <w:p w14:paraId="67A6B4A7" w14:textId="77777777" w:rsidR="004A65B7" w:rsidRPr="00987D02" w:rsidRDefault="004A65B7" w:rsidP="00117DE6">
      <w:pPr>
        <w:rPr>
          <w:rFonts w:cs="Times New Roman"/>
          <w:b/>
          <w:szCs w:val="24"/>
        </w:rPr>
        <w:sectPr w:rsidR="004A65B7" w:rsidRPr="00987D02">
          <w:pgSz w:w="12240" w:h="15840"/>
          <w:pgMar w:top="1440" w:right="1440" w:bottom="1440" w:left="1440" w:header="720" w:footer="720" w:gutter="0"/>
          <w:cols w:space="720"/>
        </w:sectPr>
      </w:pPr>
    </w:p>
    <w:p w14:paraId="721437EA" w14:textId="0A444FCE" w:rsidR="00117DE6" w:rsidRPr="007704C3" w:rsidRDefault="00F82A94" w:rsidP="00C52498">
      <w:pPr>
        <w:pStyle w:val="Default"/>
        <w:spacing w:after="100"/>
        <w:rPr>
          <w:rStyle w:val="SubtleEmphasis"/>
        </w:rPr>
      </w:pPr>
      <w:r>
        <w:rPr>
          <w:rStyle w:val="SubtleEmphasis"/>
        </w:rPr>
        <w:lastRenderedPageBreak/>
        <w:t xml:space="preserve">        </w:t>
      </w:r>
      <w:bookmarkStart w:id="103" w:name="_Toc90493976"/>
      <w:r w:rsidR="00FD5D60" w:rsidRPr="006753A6">
        <w:rPr>
          <w:rStyle w:val="SubtleEmphasis"/>
        </w:rPr>
        <w:t>Table 4.4</w:t>
      </w:r>
      <w:r w:rsidR="007704C3">
        <w:rPr>
          <w:rStyle w:val="SubtleEmphasis"/>
        </w:rPr>
        <w:t>: Mean Nitrate levels (mg/</w:t>
      </w:r>
      <w:r w:rsidR="00117DE6" w:rsidRPr="006753A6">
        <w:rPr>
          <w:rStyle w:val="SubtleEmphasis"/>
        </w:rPr>
        <w:t>kg) of composite vegetables after undergoing different treatments</w:t>
      </w:r>
      <w:bookmarkEnd w:id="103"/>
    </w:p>
    <w:tbl>
      <w:tblPr>
        <w:tblStyle w:val="TableGrid"/>
        <w:tblW w:w="12060" w:type="dxa"/>
        <w:tblInd w:w="64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00"/>
        <w:gridCol w:w="1800"/>
        <w:gridCol w:w="1440"/>
        <w:gridCol w:w="1710"/>
        <w:gridCol w:w="1530"/>
        <w:gridCol w:w="1260"/>
        <w:gridCol w:w="1620"/>
      </w:tblGrid>
      <w:tr w:rsidR="00FB19F3" w:rsidRPr="00AB19E2" w14:paraId="3CDDAE8B" w14:textId="77777777" w:rsidTr="001E0A38">
        <w:trPr>
          <w:trHeight w:val="485"/>
        </w:trPr>
        <w:tc>
          <w:tcPr>
            <w:tcW w:w="2700" w:type="dxa"/>
            <w:tcBorders>
              <w:top w:val="single" w:sz="4" w:space="0" w:color="auto"/>
              <w:bottom w:val="single" w:sz="4" w:space="0" w:color="auto"/>
            </w:tcBorders>
            <w:hideMark/>
          </w:tcPr>
          <w:p w14:paraId="0CB20CAA" w14:textId="77777777" w:rsidR="00FB19F3" w:rsidRPr="00AB19E2" w:rsidRDefault="00FB19F3" w:rsidP="00F82A94">
            <w:pPr>
              <w:spacing w:before="0" w:beforeAutospacing="0"/>
              <w:rPr>
                <w:rFonts w:cs="Times New Roman"/>
                <w:b/>
                <w:szCs w:val="24"/>
              </w:rPr>
            </w:pPr>
            <w:r w:rsidRPr="00AB19E2">
              <w:rPr>
                <w:rFonts w:cs="Times New Roman"/>
                <w:b/>
                <w:szCs w:val="24"/>
              </w:rPr>
              <w:t xml:space="preserve">Vegetable </w:t>
            </w:r>
          </w:p>
        </w:tc>
        <w:tc>
          <w:tcPr>
            <w:tcW w:w="1800" w:type="dxa"/>
            <w:tcBorders>
              <w:top w:val="single" w:sz="4" w:space="0" w:color="auto"/>
              <w:bottom w:val="single" w:sz="4" w:space="0" w:color="auto"/>
            </w:tcBorders>
            <w:hideMark/>
          </w:tcPr>
          <w:p w14:paraId="259C8497" w14:textId="77777777" w:rsidR="00FB19F3" w:rsidRPr="00AB19E2" w:rsidRDefault="00FB19F3" w:rsidP="00F82A94">
            <w:pPr>
              <w:spacing w:before="0" w:beforeAutospacing="0"/>
              <w:jc w:val="center"/>
              <w:rPr>
                <w:rFonts w:cs="Times New Roman"/>
                <w:b/>
                <w:szCs w:val="24"/>
              </w:rPr>
            </w:pPr>
            <w:r w:rsidRPr="00AB19E2">
              <w:rPr>
                <w:rFonts w:cs="Times New Roman"/>
                <w:b/>
                <w:szCs w:val="24"/>
              </w:rPr>
              <w:t>Raw</w:t>
            </w:r>
          </w:p>
        </w:tc>
        <w:tc>
          <w:tcPr>
            <w:tcW w:w="1440" w:type="dxa"/>
            <w:tcBorders>
              <w:top w:val="single" w:sz="4" w:space="0" w:color="auto"/>
              <w:bottom w:val="single" w:sz="4" w:space="0" w:color="auto"/>
            </w:tcBorders>
            <w:hideMark/>
          </w:tcPr>
          <w:p w14:paraId="00975C7E" w14:textId="77777777" w:rsidR="00FB19F3" w:rsidRPr="00AB19E2" w:rsidRDefault="00FB19F3" w:rsidP="00F82A94">
            <w:pPr>
              <w:spacing w:before="0" w:beforeAutospacing="0"/>
              <w:jc w:val="center"/>
              <w:rPr>
                <w:rFonts w:cs="Times New Roman"/>
                <w:b/>
                <w:szCs w:val="24"/>
              </w:rPr>
            </w:pPr>
            <w:r w:rsidRPr="00AB19E2">
              <w:rPr>
                <w:rFonts w:cs="Times New Roman"/>
                <w:b/>
                <w:szCs w:val="24"/>
              </w:rPr>
              <w:t>Stew</w:t>
            </w:r>
          </w:p>
        </w:tc>
        <w:tc>
          <w:tcPr>
            <w:tcW w:w="1710" w:type="dxa"/>
            <w:tcBorders>
              <w:top w:val="single" w:sz="4" w:space="0" w:color="auto"/>
              <w:bottom w:val="single" w:sz="4" w:space="0" w:color="auto"/>
            </w:tcBorders>
            <w:hideMark/>
          </w:tcPr>
          <w:p w14:paraId="49C3F3C3" w14:textId="2A6AB12F" w:rsidR="00FB19F3" w:rsidRPr="00AB19E2" w:rsidRDefault="00FB19F3" w:rsidP="00F82A94">
            <w:pPr>
              <w:spacing w:before="0" w:beforeAutospacing="0"/>
              <w:jc w:val="center"/>
              <w:rPr>
                <w:rFonts w:cs="Times New Roman"/>
                <w:b/>
                <w:szCs w:val="24"/>
              </w:rPr>
            </w:pPr>
            <w:r w:rsidRPr="00144923">
              <w:rPr>
                <w:rFonts w:cs="Times New Roman"/>
                <w:b/>
                <w:i/>
                <w:szCs w:val="24"/>
              </w:rPr>
              <w:t>Abom</w:t>
            </w:r>
          </w:p>
        </w:tc>
        <w:tc>
          <w:tcPr>
            <w:tcW w:w="1530" w:type="dxa"/>
            <w:tcBorders>
              <w:top w:val="single" w:sz="4" w:space="0" w:color="auto"/>
              <w:bottom w:val="single" w:sz="4" w:space="0" w:color="auto"/>
            </w:tcBorders>
            <w:hideMark/>
          </w:tcPr>
          <w:p w14:paraId="7D6B5D33" w14:textId="77777777" w:rsidR="00FB19F3" w:rsidRPr="00AB19E2" w:rsidRDefault="00FB19F3" w:rsidP="00F82A94">
            <w:pPr>
              <w:spacing w:before="0" w:beforeAutospacing="0"/>
              <w:jc w:val="center"/>
              <w:rPr>
                <w:rFonts w:cs="Times New Roman"/>
                <w:b/>
                <w:szCs w:val="24"/>
              </w:rPr>
            </w:pPr>
            <w:r w:rsidRPr="00AB19E2">
              <w:rPr>
                <w:rFonts w:cs="Times New Roman"/>
                <w:b/>
                <w:szCs w:val="24"/>
              </w:rPr>
              <w:t>Soup</w:t>
            </w:r>
          </w:p>
        </w:tc>
        <w:tc>
          <w:tcPr>
            <w:tcW w:w="1260" w:type="dxa"/>
            <w:tcBorders>
              <w:top w:val="single" w:sz="4" w:space="0" w:color="auto"/>
              <w:bottom w:val="single" w:sz="4" w:space="0" w:color="auto"/>
            </w:tcBorders>
            <w:hideMark/>
          </w:tcPr>
          <w:p w14:paraId="1AE35F45" w14:textId="4032B3CA" w:rsidR="00FB19F3" w:rsidRPr="007704C3" w:rsidRDefault="00FB19F3" w:rsidP="00F82A94">
            <w:pPr>
              <w:spacing w:before="0" w:beforeAutospacing="0"/>
              <w:jc w:val="center"/>
              <w:rPr>
                <w:rFonts w:cs="Times New Roman"/>
                <w:b/>
                <w:szCs w:val="24"/>
              </w:rPr>
            </w:pPr>
            <w:r w:rsidRPr="007704C3">
              <w:rPr>
                <w:rFonts w:cs="Times New Roman"/>
                <w:b/>
                <w:szCs w:val="24"/>
              </w:rPr>
              <w:t>p value</w:t>
            </w:r>
          </w:p>
        </w:tc>
        <w:tc>
          <w:tcPr>
            <w:tcW w:w="1620" w:type="dxa"/>
            <w:tcBorders>
              <w:top w:val="single" w:sz="4" w:space="0" w:color="auto"/>
              <w:bottom w:val="single" w:sz="4" w:space="0" w:color="auto"/>
            </w:tcBorders>
            <w:hideMark/>
          </w:tcPr>
          <w:p w14:paraId="1FCAA9B8" w14:textId="77777777" w:rsidR="00FB19F3" w:rsidRPr="00AB19E2" w:rsidRDefault="00FB19F3" w:rsidP="00F82A94">
            <w:pPr>
              <w:spacing w:before="0" w:beforeAutospacing="0"/>
              <w:jc w:val="center"/>
              <w:rPr>
                <w:rFonts w:cs="Times New Roman"/>
                <w:b/>
                <w:szCs w:val="24"/>
              </w:rPr>
            </w:pPr>
            <w:r w:rsidRPr="00AB19E2">
              <w:rPr>
                <w:rFonts w:cs="Times New Roman"/>
                <w:b/>
                <w:szCs w:val="24"/>
              </w:rPr>
              <w:t>Post Hoc</w:t>
            </w:r>
          </w:p>
        </w:tc>
      </w:tr>
      <w:tr w:rsidR="00FB19F3" w:rsidRPr="00AB19E2" w14:paraId="0EF48C7B" w14:textId="77777777" w:rsidTr="001E0A38">
        <w:trPr>
          <w:trHeight w:val="224"/>
        </w:trPr>
        <w:tc>
          <w:tcPr>
            <w:tcW w:w="2700" w:type="dxa"/>
            <w:tcBorders>
              <w:top w:val="single" w:sz="4" w:space="0" w:color="auto"/>
            </w:tcBorders>
          </w:tcPr>
          <w:p w14:paraId="7AD35F1F" w14:textId="74983BC4" w:rsidR="00FB19F3" w:rsidRPr="00AB19E2" w:rsidRDefault="00FB19F3" w:rsidP="006236ED">
            <w:pPr>
              <w:rPr>
                <w:rFonts w:cs="Times New Roman"/>
                <w:b/>
                <w:szCs w:val="24"/>
              </w:rPr>
            </w:pPr>
            <w:r w:rsidRPr="00144923">
              <w:rPr>
                <w:rFonts w:cs="Times New Roman"/>
                <w:b/>
                <w:i/>
                <w:szCs w:val="24"/>
              </w:rPr>
              <w:t>Kontomire</w:t>
            </w:r>
          </w:p>
        </w:tc>
        <w:tc>
          <w:tcPr>
            <w:tcW w:w="1800" w:type="dxa"/>
            <w:tcBorders>
              <w:top w:val="single" w:sz="4" w:space="0" w:color="auto"/>
            </w:tcBorders>
          </w:tcPr>
          <w:p w14:paraId="19F530EF" w14:textId="761BB248" w:rsidR="00FB19F3" w:rsidRPr="00AB19E2" w:rsidRDefault="00FB19F3" w:rsidP="006236ED">
            <w:pPr>
              <w:jc w:val="center"/>
              <w:rPr>
                <w:rFonts w:eastAsia="Times New Roman" w:cs="Times New Roman"/>
                <w:szCs w:val="24"/>
              </w:rPr>
            </w:pPr>
            <w:r w:rsidRPr="00AB19E2">
              <w:rPr>
                <w:rFonts w:eastAsia="Times New Roman" w:cs="Times New Roman"/>
                <w:szCs w:val="24"/>
              </w:rPr>
              <w:t>171.04 ± 13.37</w:t>
            </w:r>
          </w:p>
        </w:tc>
        <w:tc>
          <w:tcPr>
            <w:tcW w:w="1440" w:type="dxa"/>
            <w:tcBorders>
              <w:top w:val="single" w:sz="4" w:space="0" w:color="auto"/>
            </w:tcBorders>
          </w:tcPr>
          <w:p w14:paraId="6E630049" w14:textId="1F936C1E" w:rsidR="00FB19F3" w:rsidRPr="00AB19E2" w:rsidRDefault="00FB19F3" w:rsidP="006236ED">
            <w:pPr>
              <w:jc w:val="center"/>
              <w:rPr>
                <w:rFonts w:eastAsia="Times New Roman" w:cs="Times New Roman"/>
                <w:szCs w:val="24"/>
              </w:rPr>
            </w:pPr>
            <w:r w:rsidRPr="00AB19E2">
              <w:rPr>
                <w:rFonts w:eastAsia="Times New Roman" w:cs="Times New Roman"/>
                <w:szCs w:val="24"/>
              </w:rPr>
              <w:t>45.28 ± 5.28</w:t>
            </w:r>
          </w:p>
        </w:tc>
        <w:tc>
          <w:tcPr>
            <w:tcW w:w="1710" w:type="dxa"/>
            <w:tcBorders>
              <w:top w:val="single" w:sz="4" w:space="0" w:color="auto"/>
            </w:tcBorders>
          </w:tcPr>
          <w:p w14:paraId="425864D6" w14:textId="37E83502" w:rsidR="00FB19F3" w:rsidRPr="00AB19E2" w:rsidRDefault="00FB19F3" w:rsidP="006236ED">
            <w:pPr>
              <w:jc w:val="center"/>
              <w:rPr>
                <w:rFonts w:eastAsia="Times New Roman" w:cs="Times New Roman"/>
                <w:szCs w:val="24"/>
              </w:rPr>
            </w:pPr>
            <w:r w:rsidRPr="00AB19E2">
              <w:rPr>
                <w:rFonts w:eastAsia="Times New Roman" w:cs="Times New Roman"/>
                <w:szCs w:val="24"/>
              </w:rPr>
              <w:t>39.84 ± 3.93</w:t>
            </w:r>
          </w:p>
        </w:tc>
        <w:tc>
          <w:tcPr>
            <w:tcW w:w="1530" w:type="dxa"/>
            <w:tcBorders>
              <w:top w:val="single" w:sz="4" w:space="0" w:color="auto"/>
            </w:tcBorders>
          </w:tcPr>
          <w:p w14:paraId="5421498C" w14:textId="624654FB" w:rsidR="00FB19F3" w:rsidRPr="00AB19E2" w:rsidRDefault="00FB19F3" w:rsidP="006236ED">
            <w:pPr>
              <w:jc w:val="center"/>
              <w:rPr>
                <w:rFonts w:eastAsia="Times New Roman" w:cs="Times New Roman"/>
                <w:szCs w:val="24"/>
              </w:rPr>
            </w:pPr>
            <w:r w:rsidRPr="00AB19E2">
              <w:rPr>
                <w:rFonts w:eastAsia="Times New Roman" w:cs="Times New Roman"/>
                <w:szCs w:val="24"/>
              </w:rPr>
              <w:t>44.56 ± 5.90</w:t>
            </w:r>
          </w:p>
        </w:tc>
        <w:tc>
          <w:tcPr>
            <w:tcW w:w="1260" w:type="dxa"/>
            <w:tcBorders>
              <w:top w:val="single" w:sz="4" w:space="0" w:color="auto"/>
            </w:tcBorders>
          </w:tcPr>
          <w:p w14:paraId="1C0F579A" w14:textId="4BA37CD9" w:rsidR="00FB19F3" w:rsidRPr="007704C3" w:rsidRDefault="00FB19F3" w:rsidP="006236ED">
            <w:pPr>
              <w:jc w:val="center"/>
              <w:rPr>
                <w:rFonts w:eastAsia="Times New Roman" w:cs="Times New Roman"/>
                <w:szCs w:val="24"/>
              </w:rPr>
            </w:pPr>
            <w:r w:rsidRPr="007704C3">
              <w:rPr>
                <w:rFonts w:eastAsia="Times New Roman" w:cs="Times New Roman"/>
                <w:szCs w:val="24"/>
              </w:rPr>
              <w:t>&lt; 0.001</w:t>
            </w:r>
          </w:p>
        </w:tc>
        <w:tc>
          <w:tcPr>
            <w:tcW w:w="1620" w:type="dxa"/>
            <w:tcBorders>
              <w:top w:val="single" w:sz="4" w:space="0" w:color="auto"/>
            </w:tcBorders>
          </w:tcPr>
          <w:p w14:paraId="13A07D53" w14:textId="28AC398A" w:rsidR="00FB19F3" w:rsidRPr="00AB19E2" w:rsidRDefault="00FB19F3" w:rsidP="006236ED">
            <w:pPr>
              <w:jc w:val="center"/>
              <w:rPr>
                <w:rFonts w:cs="Times New Roman"/>
                <w:b/>
                <w:szCs w:val="24"/>
                <w:vertAlign w:val="superscript"/>
              </w:rPr>
            </w:pPr>
            <w:r w:rsidRPr="00AB19E2">
              <w:rPr>
                <w:rFonts w:cs="Times New Roman"/>
                <w:b/>
                <w:szCs w:val="24"/>
                <w:vertAlign w:val="superscript"/>
              </w:rPr>
              <w:t>a</w:t>
            </w:r>
            <w:r w:rsidRPr="00AB19E2">
              <w:rPr>
                <w:rFonts w:cs="Times New Roman"/>
                <w:szCs w:val="24"/>
              </w:rPr>
              <w:t xml:space="preserve"> p &lt; 0.001*</w:t>
            </w:r>
          </w:p>
        </w:tc>
      </w:tr>
      <w:tr w:rsidR="00FB19F3" w:rsidRPr="00AB19E2" w14:paraId="43F9FE57" w14:textId="77777777" w:rsidTr="001E0A38">
        <w:trPr>
          <w:trHeight w:val="224"/>
        </w:trPr>
        <w:tc>
          <w:tcPr>
            <w:tcW w:w="2700" w:type="dxa"/>
          </w:tcPr>
          <w:p w14:paraId="56BE0E6B" w14:textId="77777777" w:rsidR="00FB19F3" w:rsidRPr="00AB19E2" w:rsidRDefault="00FB19F3" w:rsidP="006236ED">
            <w:pPr>
              <w:rPr>
                <w:rFonts w:cs="Times New Roman"/>
                <w:b/>
                <w:szCs w:val="24"/>
              </w:rPr>
            </w:pPr>
          </w:p>
        </w:tc>
        <w:tc>
          <w:tcPr>
            <w:tcW w:w="1800" w:type="dxa"/>
          </w:tcPr>
          <w:p w14:paraId="543C0080" w14:textId="77777777" w:rsidR="00FB19F3" w:rsidRPr="00AB19E2" w:rsidRDefault="00FB19F3" w:rsidP="006236ED">
            <w:pPr>
              <w:jc w:val="center"/>
              <w:rPr>
                <w:rFonts w:eastAsia="Times New Roman" w:cs="Times New Roman"/>
                <w:szCs w:val="24"/>
              </w:rPr>
            </w:pPr>
          </w:p>
        </w:tc>
        <w:tc>
          <w:tcPr>
            <w:tcW w:w="1440" w:type="dxa"/>
          </w:tcPr>
          <w:p w14:paraId="1CEC2257" w14:textId="77777777" w:rsidR="00FB19F3" w:rsidRPr="00AB19E2" w:rsidRDefault="00FB19F3" w:rsidP="006236ED">
            <w:pPr>
              <w:jc w:val="center"/>
              <w:rPr>
                <w:rFonts w:eastAsia="Times New Roman" w:cs="Times New Roman"/>
                <w:szCs w:val="24"/>
              </w:rPr>
            </w:pPr>
          </w:p>
        </w:tc>
        <w:tc>
          <w:tcPr>
            <w:tcW w:w="1710" w:type="dxa"/>
          </w:tcPr>
          <w:p w14:paraId="32A9DC3E" w14:textId="77777777" w:rsidR="00FB19F3" w:rsidRPr="00AB19E2" w:rsidRDefault="00FB19F3" w:rsidP="006236ED">
            <w:pPr>
              <w:jc w:val="center"/>
              <w:rPr>
                <w:rFonts w:eastAsia="Times New Roman" w:cs="Times New Roman"/>
                <w:szCs w:val="24"/>
              </w:rPr>
            </w:pPr>
          </w:p>
        </w:tc>
        <w:tc>
          <w:tcPr>
            <w:tcW w:w="1530" w:type="dxa"/>
          </w:tcPr>
          <w:p w14:paraId="397313A9" w14:textId="77777777" w:rsidR="00FB19F3" w:rsidRPr="00AB19E2" w:rsidRDefault="00FB19F3" w:rsidP="006236ED">
            <w:pPr>
              <w:jc w:val="center"/>
              <w:rPr>
                <w:rFonts w:eastAsia="Times New Roman" w:cs="Times New Roman"/>
                <w:szCs w:val="24"/>
              </w:rPr>
            </w:pPr>
          </w:p>
        </w:tc>
        <w:tc>
          <w:tcPr>
            <w:tcW w:w="1260" w:type="dxa"/>
          </w:tcPr>
          <w:p w14:paraId="0EC60BC5" w14:textId="77777777" w:rsidR="00FB19F3" w:rsidRPr="007704C3" w:rsidRDefault="00FB19F3" w:rsidP="006236ED">
            <w:pPr>
              <w:jc w:val="center"/>
              <w:rPr>
                <w:rFonts w:eastAsia="Times New Roman" w:cs="Times New Roman"/>
                <w:szCs w:val="24"/>
              </w:rPr>
            </w:pPr>
          </w:p>
        </w:tc>
        <w:tc>
          <w:tcPr>
            <w:tcW w:w="1620" w:type="dxa"/>
          </w:tcPr>
          <w:p w14:paraId="5EBE4215" w14:textId="72281F4C" w:rsidR="00FB19F3" w:rsidRPr="00AB19E2" w:rsidRDefault="00FB19F3" w:rsidP="006236ED">
            <w:pPr>
              <w:jc w:val="center"/>
              <w:rPr>
                <w:rFonts w:cs="Times New Roman"/>
                <w:b/>
                <w:szCs w:val="24"/>
                <w:vertAlign w:val="superscript"/>
              </w:rPr>
            </w:pPr>
            <w:r w:rsidRPr="00AB19E2">
              <w:rPr>
                <w:rFonts w:cs="Times New Roman"/>
                <w:b/>
                <w:szCs w:val="24"/>
                <w:vertAlign w:val="superscript"/>
              </w:rPr>
              <w:t>b</w:t>
            </w:r>
            <w:r w:rsidRPr="00AB19E2">
              <w:rPr>
                <w:rFonts w:cs="Times New Roman"/>
                <w:szCs w:val="24"/>
              </w:rPr>
              <w:t xml:space="preserve"> p &lt; 0.001*</w:t>
            </w:r>
          </w:p>
        </w:tc>
      </w:tr>
      <w:tr w:rsidR="00FB19F3" w:rsidRPr="00AB19E2" w14:paraId="70434F2B" w14:textId="77777777" w:rsidTr="001E0A38">
        <w:trPr>
          <w:trHeight w:val="224"/>
        </w:trPr>
        <w:tc>
          <w:tcPr>
            <w:tcW w:w="2700" w:type="dxa"/>
          </w:tcPr>
          <w:p w14:paraId="689F19DB" w14:textId="77777777" w:rsidR="00FB19F3" w:rsidRPr="00AB19E2" w:rsidRDefault="00FB19F3" w:rsidP="00AE6B19">
            <w:pPr>
              <w:spacing w:after="100"/>
              <w:rPr>
                <w:rFonts w:cs="Times New Roman"/>
                <w:b/>
                <w:szCs w:val="24"/>
              </w:rPr>
            </w:pPr>
          </w:p>
        </w:tc>
        <w:tc>
          <w:tcPr>
            <w:tcW w:w="1800" w:type="dxa"/>
          </w:tcPr>
          <w:p w14:paraId="3AAFE6FD" w14:textId="77777777" w:rsidR="00FB19F3" w:rsidRPr="00AB19E2" w:rsidRDefault="00FB19F3" w:rsidP="006236ED">
            <w:pPr>
              <w:jc w:val="center"/>
              <w:rPr>
                <w:rFonts w:eastAsia="Times New Roman" w:cs="Times New Roman"/>
                <w:szCs w:val="24"/>
              </w:rPr>
            </w:pPr>
          </w:p>
        </w:tc>
        <w:tc>
          <w:tcPr>
            <w:tcW w:w="1440" w:type="dxa"/>
          </w:tcPr>
          <w:p w14:paraId="093D3821" w14:textId="77777777" w:rsidR="00FB19F3" w:rsidRPr="00AB19E2" w:rsidRDefault="00FB19F3" w:rsidP="006236ED">
            <w:pPr>
              <w:jc w:val="center"/>
              <w:rPr>
                <w:rFonts w:eastAsia="Times New Roman" w:cs="Times New Roman"/>
                <w:szCs w:val="24"/>
              </w:rPr>
            </w:pPr>
          </w:p>
        </w:tc>
        <w:tc>
          <w:tcPr>
            <w:tcW w:w="1710" w:type="dxa"/>
          </w:tcPr>
          <w:p w14:paraId="48830604" w14:textId="77777777" w:rsidR="00FB19F3" w:rsidRPr="00AB19E2" w:rsidRDefault="00FB19F3" w:rsidP="006236ED">
            <w:pPr>
              <w:jc w:val="center"/>
              <w:rPr>
                <w:rFonts w:eastAsia="Times New Roman" w:cs="Times New Roman"/>
                <w:szCs w:val="24"/>
              </w:rPr>
            </w:pPr>
          </w:p>
        </w:tc>
        <w:tc>
          <w:tcPr>
            <w:tcW w:w="1530" w:type="dxa"/>
          </w:tcPr>
          <w:p w14:paraId="658AAF01" w14:textId="77777777" w:rsidR="00FB19F3" w:rsidRPr="00AB19E2" w:rsidRDefault="00FB19F3" w:rsidP="006236ED">
            <w:pPr>
              <w:jc w:val="center"/>
              <w:rPr>
                <w:rFonts w:eastAsia="Times New Roman" w:cs="Times New Roman"/>
                <w:szCs w:val="24"/>
              </w:rPr>
            </w:pPr>
          </w:p>
        </w:tc>
        <w:tc>
          <w:tcPr>
            <w:tcW w:w="1260" w:type="dxa"/>
          </w:tcPr>
          <w:p w14:paraId="14689441" w14:textId="77777777" w:rsidR="00FB19F3" w:rsidRPr="007704C3" w:rsidRDefault="00FB19F3" w:rsidP="006236ED">
            <w:pPr>
              <w:jc w:val="center"/>
              <w:rPr>
                <w:rFonts w:eastAsia="Times New Roman" w:cs="Times New Roman"/>
                <w:szCs w:val="24"/>
              </w:rPr>
            </w:pPr>
          </w:p>
        </w:tc>
        <w:tc>
          <w:tcPr>
            <w:tcW w:w="1620" w:type="dxa"/>
          </w:tcPr>
          <w:p w14:paraId="0B0C41C1" w14:textId="0845A158" w:rsidR="00FB19F3" w:rsidRPr="00AB19E2" w:rsidRDefault="00FB19F3" w:rsidP="006236ED">
            <w:pPr>
              <w:jc w:val="center"/>
              <w:rPr>
                <w:rFonts w:cs="Times New Roman"/>
                <w:b/>
                <w:szCs w:val="24"/>
                <w:vertAlign w:val="superscript"/>
              </w:rPr>
            </w:pPr>
            <w:r w:rsidRPr="00AB19E2">
              <w:rPr>
                <w:rFonts w:cs="Times New Roman"/>
                <w:b/>
                <w:szCs w:val="24"/>
                <w:vertAlign w:val="superscript"/>
              </w:rPr>
              <w:t>c</w:t>
            </w:r>
            <w:r w:rsidRPr="00AB19E2">
              <w:rPr>
                <w:rFonts w:cs="Times New Roman"/>
                <w:szCs w:val="24"/>
              </w:rPr>
              <w:t xml:space="preserve"> p &lt; 0.001*</w:t>
            </w:r>
          </w:p>
        </w:tc>
      </w:tr>
      <w:tr w:rsidR="00FB19F3" w:rsidRPr="00AB19E2" w14:paraId="616BC46E" w14:textId="77777777" w:rsidTr="001E0A38">
        <w:trPr>
          <w:trHeight w:val="224"/>
        </w:trPr>
        <w:tc>
          <w:tcPr>
            <w:tcW w:w="2700" w:type="dxa"/>
          </w:tcPr>
          <w:p w14:paraId="1F20BEC2" w14:textId="78EAA7BA" w:rsidR="00FB19F3" w:rsidRPr="00AB19E2" w:rsidRDefault="00FB19F3" w:rsidP="006236ED">
            <w:pPr>
              <w:rPr>
                <w:rFonts w:cs="Times New Roman"/>
                <w:b/>
                <w:szCs w:val="24"/>
              </w:rPr>
            </w:pPr>
            <w:r w:rsidRPr="00AB19E2">
              <w:rPr>
                <w:rFonts w:cs="Times New Roman"/>
                <w:b/>
                <w:szCs w:val="24"/>
              </w:rPr>
              <w:t>Garden egg</w:t>
            </w:r>
          </w:p>
        </w:tc>
        <w:tc>
          <w:tcPr>
            <w:tcW w:w="1800" w:type="dxa"/>
          </w:tcPr>
          <w:p w14:paraId="4642ED12" w14:textId="1713CF1A" w:rsidR="00FB19F3" w:rsidRPr="00AB19E2" w:rsidRDefault="00FB19F3" w:rsidP="006236ED">
            <w:pPr>
              <w:jc w:val="center"/>
              <w:rPr>
                <w:rFonts w:eastAsia="Times New Roman" w:cs="Times New Roman"/>
                <w:szCs w:val="24"/>
              </w:rPr>
            </w:pPr>
            <w:r w:rsidRPr="00AB19E2">
              <w:rPr>
                <w:rFonts w:eastAsia="Times New Roman" w:cs="Times New Roman"/>
                <w:szCs w:val="24"/>
              </w:rPr>
              <w:t>129.52 ± 13.88</w:t>
            </w:r>
          </w:p>
        </w:tc>
        <w:tc>
          <w:tcPr>
            <w:tcW w:w="1440" w:type="dxa"/>
          </w:tcPr>
          <w:p w14:paraId="108DA827" w14:textId="6DFCE65E" w:rsidR="00FB19F3" w:rsidRPr="00AB19E2" w:rsidRDefault="00FB19F3" w:rsidP="006236ED">
            <w:pPr>
              <w:jc w:val="center"/>
              <w:rPr>
                <w:rFonts w:eastAsia="Times New Roman" w:cs="Times New Roman"/>
                <w:szCs w:val="24"/>
              </w:rPr>
            </w:pPr>
            <w:r w:rsidRPr="00AB19E2">
              <w:rPr>
                <w:rFonts w:eastAsia="Times New Roman" w:cs="Times New Roman"/>
                <w:szCs w:val="24"/>
              </w:rPr>
              <w:t>40.24 ± 1.47</w:t>
            </w:r>
          </w:p>
        </w:tc>
        <w:tc>
          <w:tcPr>
            <w:tcW w:w="1710" w:type="dxa"/>
          </w:tcPr>
          <w:p w14:paraId="20B050FE" w14:textId="2409E8A7" w:rsidR="00FB19F3" w:rsidRPr="00AB19E2" w:rsidRDefault="00FB19F3" w:rsidP="006236ED">
            <w:pPr>
              <w:jc w:val="center"/>
              <w:rPr>
                <w:rFonts w:eastAsia="Times New Roman" w:cs="Times New Roman"/>
                <w:szCs w:val="24"/>
              </w:rPr>
            </w:pPr>
            <w:r w:rsidRPr="00AB19E2">
              <w:rPr>
                <w:rFonts w:eastAsia="Times New Roman" w:cs="Times New Roman"/>
                <w:szCs w:val="24"/>
              </w:rPr>
              <w:t>43.12 ± 3.85</w:t>
            </w:r>
          </w:p>
        </w:tc>
        <w:tc>
          <w:tcPr>
            <w:tcW w:w="1530" w:type="dxa"/>
          </w:tcPr>
          <w:p w14:paraId="271FD600" w14:textId="2B2F0EA9" w:rsidR="00FB19F3" w:rsidRPr="00AB19E2" w:rsidRDefault="00FB19F3" w:rsidP="006236ED">
            <w:pPr>
              <w:jc w:val="center"/>
              <w:rPr>
                <w:rFonts w:eastAsia="Times New Roman" w:cs="Times New Roman"/>
                <w:szCs w:val="24"/>
              </w:rPr>
            </w:pPr>
            <w:r w:rsidRPr="00AB19E2">
              <w:rPr>
                <w:rFonts w:eastAsia="Times New Roman" w:cs="Times New Roman"/>
                <w:szCs w:val="24"/>
              </w:rPr>
              <w:t>-</w:t>
            </w:r>
          </w:p>
        </w:tc>
        <w:tc>
          <w:tcPr>
            <w:tcW w:w="1260" w:type="dxa"/>
          </w:tcPr>
          <w:p w14:paraId="0B617A8C" w14:textId="1E8AFACC" w:rsidR="00FB19F3" w:rsidRPr="007704C3" w:rsidRDefault="00FB19F3" w:rsidP="006236ED">
            <w:pPr>
              <w:jc w:val="center"/>
              <w:rPr>
                <w:rFonts w:eastAsia="Times New Roman" w:cs="Times New Roman"/>
                <w:szCs w:val="24"/>
              </w:rPr>
            </w:pPr>
            <w:r w:rsidRPr="007704C3">
              <w:rPr>
                <w:rFonts w:eastAsia="Times New Roman" w:cs="Times New Roman"/>
                <w:szCs w:val="24"/>
              </w:rPr>
              <w:t>&lt; 0.001</w:t>
            </w:r>
          </w:p>
        </w:tc>
        <w:tc>
          <w:tcPr>
            <w:tcW w:w="1620" w:type="dxa"/>
          </w:tcPr>
          <w:p w14:paraId="35A6F758" w14:textId="724B74AC" w:rsidR="00FB19F3" w:rsidRPr="00AB19E2" w:rsidRDefault="00FB19F3" w:rsidP="006236ED">
            <w:pPr>
              <w:jc w:val="center"/>
              <w:rPr>
                <w:rFonts w:cs="Times New Roman"/>
                <w:b/>
                <w:szCs w:val="24"/>
                <w:vertAlign w:val="superscript"/>
              </w:rPr>
            </w:pPr>
            <w:r w:rsidRPr="00AB19E2">
              <w:rPr>
                <w:rFonts w:cs="Times New Roman"/>
                <w:b/>
                <w:szCs w:val="24"/>
                <w:vertAlign w:val="superscript"/>
              </w:rPr>
              <w:t>a</w:t>
            </w:r>
            <w:r w:rsidRPr="00AB19E2">
              <w:rPr>
                <w:rFonts w:cs="Times New Roman"/>
                <w:szCs w:val="24"/>
              </w:rPr>
              <w:t xml:space="preserve"> p &lt; 0.001*</w:t>
            </w:r>
          </w:p>
        </w:tc>
      </w:tr>
      <w:tr w:rsidR="00FB19F3" w:rsidRPr="00AB19E2" w14:paraId="30725760" w14:textId="77777777" w:rsidTr="001E0A38">
        <w:trPr>
          <w:trHeight w:val="224"/>
        </w:trPr>
        <w:tc>
          <w:tcPr>
            <w:tcW w:w="2700" w:type="dxa"/>
          </w:tcPr>
          <w:p w14:paraId="7E5BAB84" w14:textId="77777777" w:rsidR="00FB19F3" w:rsidRPr="00AB19E2" w:rsidRDefault="00FB19F3" w:rsidP="006236ED">
            <w:pPr>
              <w:rPr>
                <w:rFonts w:cs="Times New Roman"/>
                <w:b/>
                <w:szCs w:val="24"/>
              </w:rPr>
            </w:pPr>
          </w:p>
        </w:tc>
        <w:tc>
          <w:tcPr>
            <w:tcW w:w="1800" w:type="dxa"/>
          </w:tcPr>
          <w:p w14:paraId="1DCFD4F3" w14:textId="77777777" w:rsidR="00FB19F3" w:rsidRPr="00AB19E2" w:rsidRDefault="00FB19F3" w:rsidP="006236ED">
            <w:pPr>
              <w:jc w:val="center"/>
              <w:rPr>
                <w:rFonts w:eastAsia="Times New Roman" w:cs="Times New Roman"/>
                <w:szCs w:val="24"/>
              </w:rPr>
            </w:pPr>
          </w:p>
        </w:tc>
        <w:tc>
          <w:tcPr>
            <w:tcW w:w="1440" w:type="dxa"/>
          </w:tcPr>
          <w:p w14:paraId="49293AA1" w14:textId="77777777" w:rsidR="00FB19F3" w:rsidRPr="00AB19E2" w:rsidRDefault="00FB19F3" w:rsidP="006236ED">
            <w:pPr>
              <w:jc w:val="center"/>
              <w:rPr>
                <w:rFonts w:eastAsia="Times New Roman" w:cs="Times New Roman"/>
                <w:szCs w:val="24"/>
              </w:rPr>
            </w:pPr>
          </w:p>
        </w:tc>
        <w:tc>
          <w:tcPr>
            <w:tcW w:w="1710" w:type="dxa"/>
          </w:tcPr>
          <w:p w14:paraId="1C5BDE1D" w14:textId="77777777" w:rsidR="00FB19F3" w:rsidRPr="00AB19E2" w:rsidRDefault="00FB19F3" w:rsidP="006236ED">
            <w:pPr>
              <w:jc w:val="center"/>
              <w:rPr>
                <w:rFonts w:eastAsia="Times New Roman" w:cs="Times New Roman"/>
                <w:szCs w:val="24"/>
              </w:rPr>
            </w:pPr>
          </w:p>
        </w:tc>
        <w:tc>
          <w:tcPr>
            <w:tcW w:w="1530" w:type="dxa"/>
          </w:tcPr>
          <w:p w14:paraId="0B64AFB1" w14:textId="77777777" w:rsidR="00FB19F3" w:rsidRPr="00AB19E2" w:rsidRDefault="00FB19F3" w:rsidP="006236ED">
            <w:pPr>
              <w:jc w:val="center"/>
              <w:rPr>
                <w:rFonts w:eastAsia="Times New Roman" w:cs="Times New Roman"/>
                <w:szCs w:val="24"/>
              </w:rPr>
            </w:pPr>
          </w:p>
        </w:tc>
        <w:tc>
          <w:tcPr>
            <w:tcW w:w="1260" w:type="dxa"/>
          </w:tcPr>
          <w:p w14:paraId="30B4D2C6" w14:textId="77777777" w:rsidR="00FB19F3" w:rsidRPr="007704C3" w:rsidRDefault="00FB19F3" w:rsidP="006236ED">
            <w:pPr>
              <w:jc w:val="center"/>
              <w:rPr>
                <w:rFonts w:eastAsia="Times New Roman" w:cs="Times New Roman"/>
                <w:szCs w:val="24"/>
              </w:rPr>
            </w:pPr>
          </w:p>
        </w:tc>
        <w:tc>
          <w:tcPr>
            <w:tcW w:w="1620" w:type="dxa"/>
          </w:tcPr>
          <w:p w14:paraId="2406B59F" w14:textId="53C7E42B" w:rsidR="00FB19F3" w:rsidRPr="00AB19E2" w:rsidRDefault="00FB19F3" w:rsidP="006236ED">
            <w:pPr>
              <w:jc w:val="center"/>
              <w:rPr>
                <w:rFonts w:cs="Times New Roman"/>
                <w:b/>
                <w:szCs w:val="24"/>
                <w:vertAlign w:val="superscript"/>
              </w:rPr>
            </w:pPr>
            <w:r w:rsidRPr="00AB19E2">
              <w:rPr>
                <w:rFonts w:cs="Times New Roman"/>
                <w:b/>
                <w:szCs w:val="24"/>
                <w:vertAlign w:val="superscript"/>
              </w:rPr>
              <w:t xml:space="preserve">c </w:t>
            </w:r>
            <w:r w:rsidRPr="00AB19E2">
              <w:rPr>
                <w:rFonts w:cs="Times New Roman"/>
                <w:szCs w:val="24"/>
              </w:rPr>
              <w:t>p &lt; 0.001*</w:t>
            </w:r>
          </w:p>
        </w:tc>
      </w:tr>
      <w:tr w:rsidR="00FB19F3" w:rsidRPr="00AB19E2" w14:paraId="2B420B73" w14:textId="77777777" w:rsidTr="001E0A38">
        <w:trPr>
          <w:trHeight w:val="224"/>
        </w:trPr>
        <w:tc>
          <w:tcPr>
            <w:tcW w:w="2700" w:type="dxa"/>
            <w:hideMark/>
          </w:tcPr>
          <w:p w14:paraId="548B1E40" w14:textId="77777777" w:rsidR="00FB19F3" w:rsidRPr="00AB19E2" w:rsidRDefault="00FB19F3" w:rsidP="006236ED">
            <w:pPr>
              <w:rPr>
                <w:rFonts w:cs="Times New Roman"/>
                <w:b/>
                <w:szCs w:val="24"/>
              </w:rPr>
            </w:pPr>
            <w:r w:rsidRPr="00AB19E2">
              <w:rPr>
                <w:rFonts w:cs="Times New Roman"/>
                <w:b/>
                <w:szCs w:val="24"/>
              </w:rPr>
              <w:t>Okro</w:t>
            </w:r>
          </w:p>
        </w:tc>
        <w:tc>
          <w:tcPr>
            <w:tcW w:w="1800" w:type="dxa"/>
            <w:hideMark/>
          </w:tcPr>
          <w:p w14:paraId="7814682B" w14:textId="77777777" w:rsidR="00FB19F3" w:rsidRPr="00AB19E2" w:rsidRDefault="00FB19F3" w:rsidP="006236ED">
            <w:pPr>
              <w:jc w:val="center"/>
              <w:rPr>
                <w:rFonts w:eastAsia="Times New Roman" w:cs="Times New Roman"/>
                <w:szCs w:val="24"/>
              </w:rPr>
            </w:pPr>
            <w:r w:rsidRPr="00AB19E2">
              <w:rPr>
                <w:rFonts w:eastAsia="Times New Roman" w:cs="Times New Roman"/>
                <w:szCs w:val="24"/>
              </w:rPr>
              <w:t>138.72 ± 10.68</w:t>
            </w:r>
          </w:p>
        </w:tc>
        <w:tc>
          <w:tcPr>
            <w:tcW w:w="1440" w:type="dxa"/>
            <w:hideMark/>
          </w:tcPr>
          <w:p w14:paraId="41ED418B" w14:textId="77777777" w:rsidR="00FB19F3" w:rsidRPr="00AB19E2" w:rsidRDefault="00FB19F3" w:rsidP="006236ED">
            <w:pPr>
              <w:jc w:val="center"/>
              <w:rPr>
                <w:rFonts w:eastAsia="Times New Roman" w:cs="Times New Roman"/>
                <w:szCs w:val="24"/>
              </w:rPr>
            </w:pPr>
            <w:r w:rsidRPr="00AB19E2">
              <w:rPr>
                <w:rFonts w:eastAsia="Times New Roman" w:cs="Times New Roman"/>
                <w:szCs w:val="24"/>
              </w:rPr>
              <w:t>37.60 ± 2.46</w:t>
            </w:r>
          </w:p>
        </w:tc>
        <w:tc>
          <w:tcPr>
            <w:tcW w:w="1710" w:type="dxa"/>
            <w:hideMark/>
          </w:tcPr>
          <w:p w14:paraId="45F83827" w14:textId="06424F16" w:rsidR="00FB19F3" w:rsidRPr="00AB19E2" w:rsidRDefault="00FB19F3" w:rsidP="006236ED">
            <w:pPr>
              <w:jc w:val="center"/>
              <w:rPr>
                <w:rFonts w:eastAsia="Times New Roman" w:cs="Times New Roman"/>
                <w:szCs w:val="24"/>
              </w:rPr>
            </w:pPr>
            <w:r w:rsidRPr="00AB19E2">
              <w:rPr>
                <w:rFonts w:eastAsia="Times New Roman" w:cs="Times New Roman"/>
                <w:szCs w:val="24"/>
              </w:rPr>
              <w:t>-</w:t>
            </w:r>
          </w:p>
        </w:tc>
        <w:tc>
          <w:tcPr>
            <w:tcW w:w="1530" w:type="dxa"/>
            <w:hideMark/>
          </w:tcPr>
          <w:p w14:paraId="5E8F1505" w14:textId="77777777" w:rsidR="00FB19F3" w:rsidRPr="00AB19E2" w:rsidRDefault="00FB19F3" w:rsidP="006236ED">
            <w:pPr>
              <w:jc w:val="center"/>
              <w:rPr>
                <w:rFonts w:eastAsia="Times New Roman" w:cs="Times New Roman"/>
                <w:szCs w:val="24"/>
              </w:rPr>
            </w:pPr>
            <w:r w:rsidRPr="00AB19E2">
              <w:rPr>
                <w:rFonts w:eastAsia="Times New Roman" w:cs="Times New Roman"/>
                <w:szCs w:val="24"/>
              </w:rPr>
              <w:t>36.00 ± 3.69</w:t>
            </w:r>
          </w:p>
        </w:tc>
        <w:tc>
          <w:tcPr>
            <w:tcW w:w="1260" w:type="dxa"/>
            <w:hideMark/>
          </w:tcPr>
          <w:p w14:paraId="32264D63" w14:textId="3D4FEEFD" w:rsidR="00FB19F3" w:rsidRPr="007704C3" w:rsidRDefault="00FB19F3" w:rsidP="006236ED">
            <w:pPr>
              <w:jc w:val="center"/>
              <w:rPr>
                <w:rFonts w:eastAsia="Times New Roman" w:cs="Times New Roman"/>
                <w:szCs w:val="24"/>
              </w:rPr>
            </w:pPr>
            <w:r w:rsidRPr="007704C3">
              <w:rPr>
                <w:rFonts w:eastAsia="Times New Roman" w:cs="Times New Roman"/>
                <w:szCs w:val="24"/>
              </w:rPr>
              <w:t>&lt; 0.001</w:t>
            </w:r>
          </w:p>
        </w:tc>
        <w:tc>
          <w:tcPr>
            <w:tcW w:w="1620" w:type="dxa"/>
            <w:hideMark/>
          </w:tcPr>
          <w:p w14:paraId="0273B060" w14:textId="36891EDD" w:rsidR="00FB19F3" w:rsidRPr="00AB19E2" w:rsidRDefault="00FB19F3" w:rsidP="006236ED">
            <w:pPr>
              <w:jc w:val="center"/>
              <w:rPr>
                <w:rFonts w:cs="Times New Roman"/>
                <w:szCs w:val="24"/>
              </w:rPr>
            </w:pPr>
            <w:r w:rsidRPr="00AB19E2">
              <w:rPr>
                <w:rFonts w:cs="Times New Roman"/>
                <w:b/>
                <w:szCs w:val="24"/>
                <w:vertAlign w:val="superscript"/>
              </w:rPr>
              <w:t>a</w:t>
            </w:r>
            <w:r w:rsidRPr="00AB19E2">
              <w:rPr>
                <w:rFonts w:cs="Times New Roman"/>
                <w:szCs w:val="24"/>
              </w:rPr>
              <w:t xml:space="preserve"> p &lt; 0.001*</w:t>
            </w:r>
          </w:p>
        </w:tc>
      </w:tr>
      <w:tr w:rsidR="00FB19F3" w:rsidRPr="00AB19E2" w14:paraId="740C9696" w14:textId="77777777" w:rsidTr="001E0A38">
        <w:trPr>
          <w:trHeight w:val="224"/>
        </w:trPr>
        <w:tc>
          <w:tcPr>
            <w:tcW w:w="2700" w:type="dxa"/>
          </w:tcPr>
          <w:p w14:paraId="1FBDF394" w14:textId="77777777" w:rsidR="00FB19F3" w:rsidRPr="00AB19E2" w:rsidRDefault="00FB19F3" w:rsidP="006236ED">
            <w:pPr>
              <w:rPr>
                <w:rFonts w:cs="Times New Roman"/>
                <w:b/>
                <w:szCs w:val="24"/>
              </w:rPr>
            </w:pPr>
          </w:p>
        </w:tc>
        <w:tc>
          <w:tcPr>
            <w:tcW w:w="1800" w:type="dxa"/>
          </w:tcPr>
          <w:p w14:paraId="5536331B" w14:textId="77777777" w:rsidR="00FB19F3" w:rsidRPr="00AB19E2" w:rsidRDefault="00FB19F3" w:rsidP="006236ED">
            <w:pPr>
              <w:jc w:val="center"/>
              <w:rPr>
                <w:rFonts w:eastAsia="Times New Roman" w:cs="Times New Roman"/>
                <w:szCs w:val="24"/>
              </w:rPr>
            </w:pPr>
          </w:p>
        </w:tc>
        <w:tc>
          <w:tcPr>
            <w:tcW w:w="1440" w:type="dxa"/>
          </w:tcPr>
          <w:p w14:paraId="1B537172" w14:textId="77777777" w:rsidR="00FB19F3" w:rsidRPr="00AB19E2" w:rsidRDefault="00FB19F3" w:rsidP="006236ED">
            <w:pPr>
              <w:jc w:val="center"/>
              <w:rPr>
                <w:rFonts w:eastAsia="Times New Roman" w:cs="Times New Roman"/>
                <w:szCs w:val="24"/>
              </w:rPr>
            </w:pPr>
          </w:p>
        </w:tc>
        <w:tc>
          <w:tcPr>
            <w:tcW w:w="1710" w:type="dxa"/>
          </w:tcPr>
          <w:p w14:paraId="6B33E5B3" w14:textId="1D3D0D83" w:rsidR="00FB19F3" w:rsidRPr="00AB19E2" w:rsidRDefault="00FB19F3" w:rsidP="006236ED">
            <w:pPr>
              <w:jc w:val="center"/>
              <w:rPr>
                <w:rFonts w:eastAsia="Times New Roman" w:cs="Times New Roman"/>
                <w:szCs w:val="24"/>
              </w:rPr>
            </w:pPr>
          </w:p>
        </w:tc>
        <w:tc>
          <w:tcPr>
            <w:tcW w:w="1530" w:type="dxa"/>
          </w:tcPr>
          <w:p w14:paraId="40FFE236" w14:textId="77777777" w:rsidR="00FB19F3" w:rsidRPr="00AB19E2" w:rsidRDefault="00FB19F3" w:rsidP="006236ED">
            <w:pPr>
              <w:jc w:val="center"/>
              <w:rPr>
                <w:rFonts w:eastAsia="Times New Roman" w:cs="Times New Roman"/>
                <w:szCs w:val="24"/>
              </w:rPr>
            </w:pPr>
          </w:p>
        </w:tc>
        <w:tc>
          <w:tcPr>
            <w:tcW w:w="1260" w:type="dxa"/>
          </w:tcPr>
          <w:p w14:paraId="339617E5" w14:textId="77777777" w:rsidR="00FB19F3" w:rsidRPr="007704C3" w:rsidRDefault="00FB19F3" w:rsidP="006236ED">
            <w:pPr>
              <w:jc w:val="center"/>
              <w:rPr>
                <w:rFonts w:eastAsia="Times New Roman" w:cs="Times New Roman"/>
                <w:szCs w:val="24"/>
              </w:rPr>
            </w:pPr>
          </w:p>
        </w:tc>
        <w:tc>
          <w:tcPr>
            <w:tcW w:w="1620" w:type="dxa"/>
            <w:hideMark/>
          </w:tcPr>
          <w:p w14:paraId="201F83B6" w14:textId="4571C493" w:rsidR="00FB19F3" w:rsidRPr="00AB19E2" w:rsidRDefault="00FB19F3" w:rsidP="006236ED">
            <w:pPr>
              <w:jc w:val="center"/>
              <w:rPr>
                <w:rFonts w:cs="Times New Roman"/>
                <w:szCs w:val="24"/>
              </w:rPr>
            </w:pPr>
            <w:r w:rsidRPr="00AB19E2">
              <w:rPr>
                <w:rFonts w:cs="Times New Roman"/>
                <w:b/>
                <w:szCs w:val="24"/>
                <w:vertAlign w:val="superscript"/>
              </w:rPr>
              <w:t>b</w:t>
            </w:r>
            <w:r w:rsidRPr="00AB19E2">
              <w:rPr>
                <w:rFonts w:cs="Times New Roman"/>
                <w:szCs w:val="24"/>
              </w:rPr>
              <w:t xml:space="preserve"> p &lt; 0.001*</w:t>
            </w:r>
          </w:p>
        </w:tc>
      </w:tr>
      <w:tr w:rsidR="00FB19F3" w:rsidRPr="00AB19E2" w14:paraId="4040E80A" w14:textId="77777777" w:rsidTr="001E0A38">
        <w:trPr>
          <w:trHeight w:val="256"/>
        </w:trPr>
        <w:tc>
          <w:tcPr>
            <w:tcW w:w="2700" w:type="dxa"/>
            <w:hideMark/>
          </w:tcPr>
          <w:p w14:paraId="08CC4547" w14:textId="77777777" w:rsidR="00FB19F3" w:rsidRPr="00AB19E2" w:rsidRDefault="00FB19F3" w:rsidP="006236ED">
            <w:pPr>
              <w:rPr>
                <w:rFonts w:cs="Times New Roman"/>
                <w:b/>
                <w:szCs w:val="24"/>
              </w:rPr>
            </w:pPr>
            <w:r w:rsidRPr="00AB19E2">
              <w:rPr>
                <w:rFonts w:cs="Times New Roman"/>
                <w:b/>
                <w:szCs w:val="24"/>
              </w:rPr>
              <w:t>Cabbage</w:t>
            </w:r>
          </w:p>
        </w:tc>
        <w:tc>
          <w:tcPr>
            <w:tcW w:w="1800" w:type="dxa"/>
            <w:hideMark/>
          </w:tcPr>
          <w:p w14:paraId="1F8A784E" w14:textId="77777777" w:rsidR="00FB19F3" w:rsidRPr="00AB19E2" w:rsidRDefault="00FB19F3" w:rsidP="006236ED">
            <w:pPr>
              <w:jc w:val="center"/>
              <w:rPr>
                <w:rFonts w:eastAsia="Times New Roman" w:cs="Times New Roman"/>
                <w:szCs w:val="24"/>
              </w:rPr>
            </w:pPr>
            <w:r w:rsidRPr="00AB19E2">
              <w:rPr>
                <w:rFonts w:eastAsia="Times New Roman" w:cs="Times New Roman"/>
                <w:szCs w:val="24"/>
              </w:rPr>
              <w:t>168.24 ± 14.65</w:t>
            </w:r>
          </w:p>
        </w:tc>
        <w:tc>
          <w:tcPr>
            <w:tcW w:w="1440" w:type="dxa"/>
            <w:hideMark/>
          </w:tcPr>
          <w:p w14:paraId="1E361511" w14:textId="77777777" w:rsidR="00FB19F3" w:rsidRPr="00AB19E2" w:rsidRDefault="00FB19F3" w:rsidP="006236ED">
            <w:pPr>
              <w:jc w:val="center"/>
              <w:rPr>
                <w:rFonts w:eastAsia="Times New Roman" w:cs="Times New Roman"/>
                <w:szCs w:val="24"/>
              </w:rPr>
            </w:pPr>
            <w:r w:rsidRPr="00AB19E2">
              <w:rPr>
                <w:rFonts w:eastAsia="Times New Roman" w:cs="Times New Roman"/>
                <w:szCs w:val="24"/>
              </w:rPr>
              <w:t>35.68 ± 1.32</w:t>
            </w:r>
          </w:p>
        </w:tc>
        <w:tc>
          <w:tcPr>
            <w:tcW w:w="1710" w:type="dxa"/>
          </w:tcPr>
          <w:p w14:paraId="1BD2E0A7" w14:textId="294C5A44" w:rsidR="00FB19F3" w:rsidRPr="00AB19E2" w:rsidRDefault="00FB19F3" w:rsidP="006236ED">
            <w:pPr>
              <w:jc w:val="center"/>
              <w:rPr>
                <w:rFonts w:eastAsia="Times New Roman" w:cs="Times New Roman"/>
                <w:szCs w:val="24"/>
              </w:rPr>
            </w:pPr>
            <w:r w:rsidRPr="00AB19E2">
              <w:rPr>
                <w:rFonts w:eastAsia="Times New Roman" w:cs="Times New Roman"/>
                <w:szCs w:val="24"/>
              </w:rPr>
              <w:t>-</w:t>
            </w:r>
          </w:p>
        </w:tc>
        <w:tc>
          <w:tcPr>
            <w:tcW w:w="1530" w:type="dxa"/>
          </w:tcPr>
          <w:p w14:paraId="04013858" w14:textId="3021BF1F" w:rsidR="00FB19F3" w:rsidRPr="00AB19E2" w:rsidRDefault="00FB19F3" w:rsidP="006236ED">
            <w:pPr>
              <w:jc w:val="center"/>
              <w:rPr>
                <w:rFonts w:eastAsia="Times New Roman" w:cs="Times New Roman"/>
                <w:szCs w:val="24"/>
              </w:rPr>
            </w:pPr>
            <w:r w:rsidRPr="00AB19E2">
              <w:rPr>
                <w:rFonts w:eastAsia="Times New Roman" w:cs="Times New Roman"/>
                <w:szCs w:val="24"/>
              </w:rPr>
              <w:t>-</w:t>
            </w:r>
          </w:p>
        </w:tc>
        <w:tc>
          <w:tcPr>
            <w:tcW w:w="1260" w:type="dxa"/>
            <w:hideMark/>
          </w:tcPr>
          <w:p w14:paraId="3DDB3AFF" w14:textId="1CCCCC37" w:rsidR="00FB19F3" w:rsidRPr="007704C3" w:rsidRDefault="00FB19F3" w:rsidP="006236ED">
            <w:pPr>
              <w:jc w:val="center"/>
              <w:rPr>
                <w:rFonts w:eastAsia="Times New Roman" w:cs="Times New Roman"/>
                <w:szCs w:val="24"/>
              </w:rPr>
            </w:pPr>
            <w:r w:rsidRPr="007704C3">
              <w:rPr>
                <w:rFonts w:eastAsia="Times New Roman" w:cs="Times New Roman"/>
                <w:szCs w:val="24"/>
              </w:rPr>
              <w:t>&lt; 0.001</w:t>
            </w:r>
          </w:p>
        </w:tc>
        <w:tc>
          <w:tcPr>
            <w:tcW w:w="1620" w:type="dxa"/>
            <w:hideMark/>
          </w:tcPr>
          <w:p w14:paraId="1E7316DD" w14:textId="388F0F66" w:rsidR="00FB19F3" w:rsidRPr="00AB19E2" w:rsidRDefault="00FB19F3" w:rsidP="006236ED">
            <w:pPr>
              <w:jc w:val="center"/>
              <w:rPr>
                <w:rFonts w:cs="Times New Roman"/>
                <w:szCs w:val="24"/>
              </w:rPr>
            </w:pPr>
            <w:r w:rsidRPr="00AB19E2">
              <w:rPr>
                <w:rFonts w:cs="Times New Roman"/>
                <w:b/>
                <w:szCs w:val="24"/>
                <w:vertAlign w:val="superscript"/>
              </w:rPr>
              <w:t>a</w:t>
            </w:r>
            <w:r w:rsidRPr="00AB19E2">
              <w:rPr>
                <w:rFonts w:cs="Times New Roman"/>
                <w:szCs w:val="24"/>
              </w:rPr>
              <w:t xml:space="preserve"> p &lt; 0.001*</w:t>
            </w:r>
          </w:p>
        </w:tc>
      </w:tr>
      <w:tr w:rsidR="00FB19F3" w:rsidRPr="00AB19E2" w14:paraId="087A2E71" w14:textId="77777777" w:rsidTr="001E0A38">
        <w:trPr>
          <w:trHeight w:val="256"/>
        </w:trPr>
        <w:tc>
          <w:tcPr>
            <w:tcW w:w="2700" w:type="dxa"/>
          </w:tcPr>
          <w:p w14:paraId="4D7022B8" w14:textId="53608509" w:rsidR="00FB19F3" w:rsidRPr="00AB19E2" w:rsidRDefault="00FB19F3" w:rsidP="006236ED">
            <w:pPr>
              <w:rPr>
                <w:rFonts w:cs="Times New Roman"/>
                <w:b/>
                <w:szCs w:val="24"/>
              </w:rPr>
            </w:pPr>
            <w:r w:rsidRPr="00AB19E2">
              <w:rPr>
                <w:rFonts w:cs="Times New Roman"/>
                <w:b/>
                <w:szCs w:val="24"/>
              </w:rPr>
              <w:t>Tomato</w:t>
            </w:r>
          </w:p>
        </w:tc>
        <w:tc>
          <w:tcPr>
            <w:tcW w:w="1800" w:type="dxa"/>
          </w:tcPr>
          <w:p w14:paraId="61F0C854" w14:textId="38DC97E4" w:rsidR="00FB19F3" w:rsidRPr="00AB19E2" w:rsidRDefault="00FB19F3" w:rsidP="006236ED">
            <w:pPr>
              <w:jc w:val="center"/>
              <w:rPr>
                <w:rFonts w:eastAsia="Times New Roman" w:cs="Times New Roman"/>
                <w:szCs w:val="24"/>
              </w:rPr>
            </w:pPr>
            <w:r w:rsidRPr="00AB19E2">
              <w:rPr>
                <w:rFonts w:cs="Times New Roman"/>
                <w:szCs w:val="24"/>
              </w:rPr>
              <w:t>121.44 ± 25.58</w:t>
            </w:r>
          </w:p>
        </w:tc>
        <w:tc>
          <w:tcPr>
            <w:tcW w:w="1440" w:type="dxa"/>
          </w:tcPr>
          <w:p w14:paraId="6D423666" w14:textId="01BBD5B5" w:rsidR="00FB19F3" w:rsidRPr="00AB19E2" w:rsidRDefault="00FB19F3" w:rsidP="006236ED">
            <w:pPr>
              <w:jc w:val="center"/>
              <w:rPr>
                <w:rFonts w:eastAsia="Times New Roman" w:cs="Times New Roman"/>
                <w:szCs w:val="24"/>
              </w:rPr>
            </w:pPr>
            <w:r w:rsidRPr="00AB19E2">
              <w:rPr>
                <w:rFonts w:cs="Times New Roman"/>
                <w:szCs w:val="24"/>
              </w:rPr>
              <w:t>29.76 ± 1.92</w:t>
            </w:r>
          </w:p>
        </w:tc>
        <w:tc>
          <w:tcPr>
            <w:tcW w:w="1710" w:type="dxa"/>
          </w:tcPr>
          <w:p w14:paraId="19E5B98E" w14:textId="537865AE" w:rsidR="00FB19F3" w:rsidRPr="00AB19E2" w:rsidRDefault="00FB19F3" w:rsidP="006236ED">
            <w:pPr>
              <w:jc w:val="center"/>
              <w:rPr>
                <w:rFonts w:eastAsia="Times New Roman" w:cs="Times New Roman"/>
                <w:szCs w:val="24"/>
              </w:rPr>
            </w:pPr>
            <w:r w:rsidRPr="00AB19E2">
              <w:rPr>
                <w:rFonts w:cs="Times New Roman"/>
                <w:szCs w:val="24"/>
              </w:rPr>
              <w:t>33.84 ± 3.99</w:t>
            </w:r>
          </w:p>
        </w:tc>
        <w:tc>
          <w:tcPr>
            <w:tcW w:w="1530" w:type="dxa"/>
          </w:tcPr>
          <w:p w14:paraId="1D0C4E8F" w14:textId="4CE19DF9" w:rsidR="00FB19F3" w:rsidRPr="00AB19E2" w:rsidRDefault="00FB19F3" w:rsidP="006236ED">
            <w:pPr>
              <w:jc w:val="center"/>
              <w:rPr>
                <w:rFonts w:eastAsia="Times New Roman" w:cs="Times New Roman"/>
                <w:szCs w:val="24"/>
              </w:rPr>
            </w:pPr>
            <w:r w:rsidRPr="00AB19E2">
              <w:rPr>
                <w:rFonts w:cs="Times New Roman"/>
                <w:szCs w:val="24"/>
              </w:rPr>
              <w:t>29.68 ± 5.51</w:t>
            </w:r>
          </w:p>
        </w:tc>
        <w:tc>
          <w:tcPr>
            <w:tcW w:w="1260" w:type="dxa"/>
          </w:tcPr>
          <w:p w14:paraId="7C2E92D8" w14:textId="3972B7BF" w:rsidR="00FB19F3" w:rsidRPr="007704C3" w:rsidRDefault="00FB19F3" w:rsidP="006236ED">
            <w:pPr>
              <w:jc w:val="center"/>
              <w:rPr>
                <w:rFonts w:eastAsia="Times New Roman" w:cs="Times New Roman"/>
                <w:szCs w:val="24"/>
              </w:rPr>
            </w:pPr>
            <w:r w:rsidRPr="007704C3">
              <w:rPr>
                <w:rFonts w:cs="Times New Roman"/>
                <w:szCs w:val="24"/>
              </w:rPr>
              <w:t>&lt; 0.001</w:t>
            </w:r>
          </w:p>
        </w:tc>
        <w:tc>
          <w:tcPr>
            <w:tcW w:w="1620" w:type="dxa"/>
          </w:tcPr>
          <w:p w14:paraId="21C472F0" w14:textId="634E8748" w:rsidR="00FB19F3" w:rsidRPr="00AB19E2" w:rsidRDefault="00FB19F3" w:rsidP="006236ED">
            <w:pPr>
              <w:jc w:val="center"/>
              <w:rPr>
                <w:rFonts w:cs="Times New Roman"/>
                <w:b/>
                <w:szCs w:val="24"/>
                <w:vertAlign w:val="superscript"/>
              </w:rPr>
            </w:pPr>
            <w:r w:rsidRPr="00AB19E2">
              <w:rPr>
                <w:rFonts w:cs="Times New Roman"/>
                <w:b/>
                <w:szCs w:val="24"/>
                <w:vertAlign w:val="superscript"/>
              </w:rPr>
              <w:t>a</w:t>
            </w:r>
            <w:r w:rsidRPr="00AB19E2">
              <w:rPr>
                <w:rFonts w:cs="Times New Roman"/>
                <w:szCs w:val="24"/>
              </w:rPr>
              <w:t xml:space="preserve"> p &lt; 0.001*</w:t>
            </w:r>
          </w:p>
        </w:tc>
      </w:tr>
      <w:tr w:rsidR="00FB19F3" w:rsidRPr="00AB19E2" w14:paraId="3A281F3A" w14:textId="77777777" w:rsidTr="001E0A38">
        <w:trPr>
          <w:trHeight w:val="256"/>
        </w:trPr>
        <w:tc>
          <w:tcPr>
            <w:tcW w:w="2700" w:type="dxa"/>
          </w:tcPr>
          <w:p w14:paraId="525462F1" w14:textId="77777777" w:rsidR="00FB19F3" w:rsidRPr="00AB19E2" w:rsidRDefault="00FB19F3" w:rsidP="006236ED">
            <w:pPr>
              <w:rPr>
                <w:rFonts w:cs="Times New Roman"/>
                <w:b/>
                <w:szCs w:val="24"/>
              </w:rPr>
            </w:pPr>
          </w:p>
        </w:tc>
        <w:tc>
          <w:tcPr>
            <w:tcW w:w="1800" w:type="dxa"/>
          </w:tcPr>
          <w:p w14:paraId="0A6492BE" w14:textId="77777777" w:rsidR="00FB19F3" w:rsidRPr="00AB19E2" w:rsidRDefault="00FB19F3" w:rsidP="006236ED">
            <w:pPr>
              <w:jc w:val="center"/>
              <w:rPr>
                <w:rFonts w:eastAsia="Times New Roman" w:cs="Times New Roman"/>
                <w:szCs w:val="24"/>
              </w:rPr>
            </w:pPr>
          </w:p>
        </w:tc>
        <w:tc>
          <w:tcPr>
            <w:tcW w:w="1440" w:type="dxa"/>
          </w:tcPr>
          <w:p w14:paraId="4F5E38AC" w14:textId="77777777" w:rsidR="00FB19F3" w:rsidRPr="00AB19E2" w:rsidRDefault="00FB19F3" w:rsidP="006236ED">
            <w:pPr>
              <w:jc w:val="center"/>
              <w:rPr>
                <w:rFonts w:eastAsia="Times New Roman" w:cs="Times New Roman"/>
                <w:szCs w:val="24"/>
              </w:rPr>
            </w:pPr>
          </w:p>
        </w:tc>
        <w:tc>
          <w:tcPr>
            <w:tcW w:w="1710" w:type="dxa"/>
          </w:tcPr>
          <w:p w14:paraId="5C83D634" w14:textId="77777777" w:rsidR="00FB19F3" w:rsidRPr="00AB19E2" w:rsidRDefault="00FB19F3" w:rsidP="006236ED">
            <w:pPr>
              <w:jc w:val="center"/>
              <w:rPr>
                <w:rFonts w:eastAsia="Times New Roman" w:cs="Times New Roman"/>
                <w:szCs w:val="24"/>
              </w:rPr>
            </w:pPr>
          </w:p>
        </w:tc>
        <w:tc>
          <w:tcPr>
            <w:tcW w:w="1530" w:type="dxa"/>
          </w:tcPr>
          <w:p w14:paraId="48BD61FB" w14:textId="77777777" w:rsidR="00FB19F3" w:rsidRPr="00AB19E2" w:rsidRDefault="00FB19F3" w:rsidP="006236ED">
            <w:pPr>
              <w:jc w:val="center"/>
              <w:rPr>
                <w:rFonts w:eastAsia="Times New Roman" w:cs="Times New Roman"/>
                <w:szCs w:val="24"/>
              </w:rPr>
            </w:pPr>
          </w:p>
        </w:tc>
        <w:tc>
          <w:tcPr>
            <w:tcW w:w="1260" w:type="dxa"/>
          </w:tcPr>
          <w:p w14:paraId="2464B2E7" w14:textId="77777777" w:rsidR="00FB19F3" w:rsidRPr="007704C3" w:rsidRDefault="00FB19F3" w:rsidP="006236ED">
            <w:pPr>
              <w:jc w:val="center"/>
              <w:rPr>
                <w:rFonts w:eastAsia="Times New Roman" w:cs="Times New Roman"/>
                <w:szCs w:val="24"/>
              </w:rPr>
            </w:pPr>
          </w:p>
        </w:tc>
        <w:tc>
          <w:tcPr>
            <w:tcW w:w="1620" w:type="dxa"/>
          </w:tcPr>
          <w:p w14:paraId="462FFDCB" w14:textId="56A8BD15" w:rsidR="00FB19F3" w:rsidRPr="00AB19E2" w:rsidRDefault="00FB19F3" w:rsidP="006236ED">
            <w:pPr>
              <w:jc w:val="center"/>
              <w:rPr>
                <w:rFonts w:cs="Times New Roman"/>
                <w:b/>
                <w:szCs w:val="24"/>
                <w:vertAlign w:val="superscript"/>
              </w:rPr>
            </w:pPr>
            <w:r w:rsidRPr="00AB19E2">
              <w:rPr>
                <w:rFonts w:cs="Times New Roman"/>
                <w:b/>
                <w:szCs w:val="24"/>
                <w:vertAlign w:val="superscript"/>
              </w:rPr>
              <w:t>b</w:t>
            </w:r>
            <w:r w:rsidRPr="00AB19E2">
              <w:rPr>
                <w:rFonts w:cs="Times New Roman"/>
                <w:szCs w:val="24"/>
              </w:rPr>
              <w:t xml:space="preserve"> p &lt; 0.001*</w:t>
            </w:r>
          </w:p>
        </w:tc>
      </w:tr>
      <w:tr w:rsidR="00FB19F3" w:rsidRPr="00AB19E2" w14:paraId="0F556676" w14:textId="77777777" w:rsidTr="001E0A38">
        <w:trPr>
          <w:trHeight w:val="256"/>
        </w:trPr>
        <w:tc>
          <w:tcPr>
            <w:tcW w:w="2700" w:type="dxa"/>
          </w:tcPr>
          <w:p w14:paraId="3042BCAD" w14:textId="77777777" w:rsidR="00FB19F3" w:rsidRPr="00AB19E2" w:rsidRDefault="00FB19F3" w:rsidP="006236ED">
            <w:pPr>
              <w:rPr>
                <w:rFonts w:cs="Times New Roman"/>
                <w:b/>
                <w:szCs w:val="24"/>
              </w:rPr>
            </w:pPr>
          </w:p>
        </w:tc>
        <w:tc>
          <w:tcPr>
            <w:tcW w:w="1800" w:type="dxa"/>
          </w:tcPr>
          <w:p w14:paraId="0B4D1311" w14:textId="77777777" w:rsidR="00FB19F3" w:rsidRPr="00AB19E2" w:rsidRDefault="00FB19F3" w:rsidP="006236ED">
            <w:pPr>
              <w:jc w:val="center"/>
              <w:rPr>
                <w:rFonts w:eastAsia="Times New Roman" w:cs="Times New Roman"/>
                <w:szCs w:val="24"/>
              </w:rPr>
            </w:pPr>
          </w:p>
        </w:tc>
        <w:tc>
          <w:tcPr>
            <w:tcW w:w="1440" w:type="dxa"/>
          </w:tcPr>
          <w:p w14:paraId="26E11AF7" w14:textId="77777777" w:rsidR="00FB19F3" w:rsidRPr="00AB19E2" w:rsidRDefault="00FB19F3" w:rsidP="006236ED">
            <w:pPr>
              <w:jc w:val="center"/>
              <w:rPr>
                <w:rFonts w:eastAsia="Times New Roman" w:cs="Times New Roman"/>
                <w:szCs w:val="24"/>
              </w:rPr>
            </w:pPr>
          </w:p>
        </w:tc>
        <w:tc>
          <w:tcPr>
            <w:tcW w:w="1710" w:type="dxa"/>
          </w:tcPr>
          <w:p w14:paraId="7CD5AA0C" w14:textId="77777777" w:rsidR="00FB19F3" w:rsidRPr="00AB19E2" w:rsidRDefault="00FB19F3" w:rsidP="006236ED">
            <w:pPr>
              <w:jc w:val="center"/>
              <w:rPr>
                <w:rFonts w:eastAsia="Times New Roman" w:cs="Times New Roman"/>
                <w:szCs w:val="24"/>
              </w:rPr>
            </w:pPr>
          </w:p>
        </w:tc>
        <w:tc>
          <w:tcPr>
            <w:tcW w:w="1530" w:type="dxa"/>
          </w:tcPr>
          <w:p w14:paraId="2BE9953B" w14:textId="77777777" w:rsidR="00FB19F3" w:rsidRPr="00AB19E2" w:rsidRDefault="00FB19F3" w:rsidP="006236ED">
            <w:pPr>
              <w:jc w:val="center"/>
              <w:rPr>
                <w:rFonts w:eastAsia="Times New Roman" w:cs="Times New Roman"/>
                <w:szCs w:val="24"/>
              </w:rPr>
            </w:pPr>
          </w:p>
        </w:tc>
        <w:tc>
          <w:tcPr>
            <w:tcW w:w="1260" w:type="dxa"/>
          </w:tcPr>
          <w:p w14:paraId="3B0ED07A" w14:textId="77777777" w:rsidR="00FB19F3" w:rsidRPr="007704C3" w:rsidRDefault="00FB19F3" w:rsidP="006236ED">
            <w:pPr>
              <w:jc w:val="center"/>
              <w:rPr>
                <w:rFonts w:eastAsia="Times New Roman" w:cs="Times New Roman"/>
                <w:szCs w:val="24"/>
              </w:rPr>
            </w:pPr>
          </w:p>
        </w:tc>
        <w:tc>
          <w:tcPr>
            <w:tcW w:w="1620" w:type="dxa"/>
          </w:tcPr>
          <w:p w14:paraId="42609C35" w14:textId="226AA5FF" w:rsidR="00FB19F3" w:rsidRPr="00AB19E2" w:rsidRDefault="00FB19F3" w:rsidP="006236ED">
            <w:pPr>
              <w:jc w:val="center"/>
              <w:rPr>
                <w:rFonts w:cs="Times New Roman"/>
                <w:b/>
                <w:szCs w:val="24"/>
                <w:vertAlign w:val="superscript"/>
              </w:rPr>
            </w:pPr>
            <w:r w:rsidRPr="00AB19E2">
              <w:rPr>
                <w:rFonts w:cs="Times New Roman"/>
                <w:b/>
                <w:szCs w:val="24"/>
                <w:vertAlign w:val="superscript"/>
              </w:rPr>
              <w:t>c</w:t>
            </w:r>
            <w:r w:rsidRPr="00AB19E2">
              <w:rPr>
                <w:rFonts w:cs="Times New Roman"/>
                <w:szCs w:val="24"/>
              </w:rPr>
              <w:t xml:space="preserve"> p &lt; 0.001*</w:t>
            </w:r>
          </w:p>
        </w:tc>
      </w:tr>
      <w:tr w:rsidR="00FB19F3" w:rsidRPr="00AB19E2" w14:paraId="18FC69DB" w14:textId="77777777" w:rsidTr="001E0A38">
        <w:trPr>
          <w:trHeight w:val="256"/>
        </w:trPr>
        <w:tc>
          <w:tcPr>
            <w:tcW w:w="2700" w:type="dxa"/>
          </w:tcPr>
          <w:p w14:paraId="5A48821A" w14:textId="77777777" w:rsidR="00FB19F3" w:rsidRPr="00AB19E2" w:rsidRDefault="00FB19F3" w:rsidP="006236ED">
            <w:pPr>
              <w:rPr>
                <w:rFonts w:cs="Times New Roman"/>
                <w:b/>
                <w:szCs w:val="24"/>
              </w:rPr>
            </w:pPr>
          </w:p>
        </w:tc>
        <w:tc>
          <w:tcPr>
            <w:tcW w:w="1800" w:type="dxa"/>
          </w:tcPr>
          <w:p w14:paraId="2AB3F2FE" w14:textId="77777777" w:rsidR="00FB19F3" w:rsidRPr="00AB19E2" w:rsidRDefault="00FB19F3" w:rsidP="006236ED">
            <w:pPr>
              <w:jc w:val="center"/>
              <w:rPr>
                <w:rFonts w:eastAsia="Times New Roman" w:cs="Times New Roman"/>
                <w:szCs w:val="24"/>
              </w:rPr>
            </w:pPr>
          </w:p>
        </w:tc>
        <w:tc>
          <w:tcPr>
            <w:tcW w:w="1440" w:type="dxa"/>
          </w:tcPr>
          <w:p w14:paraId="547DC20E" w14:textId="77777777" w:rsidR="00FB19F3" w:rsidRPr="00AB19E2" w:rsidRDefault="00FB19F3" w:rsidP="006236ED">
            <w:pPr>
              <w:jc w:val="center"/>
              <w:rPr>
                <w:rFonts w:eastAsia="Times New Roman" w:cs="Times New Roman"/>
                <w:szCs w:val="24"/>
              </w:rPr>
            </w:pPr>
          </w:p>
        </w:tc>
        <w:tc>
          <w:tcPr>
            <w:tcW w:w="1710" w:type="dxa"/>
          </w:tcPr>
          <w:p w14:paraId="1492D0FF" w14:textId="77777777" w:rsidR="00FB19F3" w:rsidRPr="00AB19E2" w:rsidRDefault="00FB19F3" w:rsidP="006236ED">
            <w:pPr>
              <w:jc w:val="center"/>
              <w:rPr>
                <w:rFonts w:eastAsia="Times New Roman" w:cs="Times New Roman"/>
                <w:szCs w:val="24"/>
              </w:rPr>
            </w:pPr>
          </w:p>
        </w:tc>
        <w:tc>
          <w:tcPr>
            <w:tcW w:w="1530" w:type="dxa"/>
          </w:tcPr>
          <w:p w14:paraId="5F68874C" w14:textId="77777777" w:rsidR="00FB19F3" w:rsidRPr="00AB19E2" w:rsidRDefault="00FB19F3" w:rsidP="006236ED">
            <w:pPr>
              <w:jc w:val="center"/>
              <w:rPr>
                <w:rFonts w:eastAsia="Times New Roman" w:cs="Times New Roman"/>
                <w:szCs w:val="24"/>
              </w:rPr>
            </w:pPr>
          </w:p>
        </w:tc>
        <w:tc>
          <w:tcPr>
            <w:tcW w:w="1260" w:type="dxa"/>
          </w:tcPr>
          <w:p w14:paraId="481B6572" w14:textId="77777777" w:rsidR="00FB19F3" w:rsidRPr="007704C3" w:rsidRDefault="00FB19F3" w:rsidP="006236ED">
            <w:pPr>
              <w:jc w:val="center"/>
              <w:rPr>
                <w:rFonts w:eastAsia="Times New Roman" w:cs="Times New Roman"/>
                <w:szCs w:val="24"/>
              </w:rPr>
            </w:pPr>
          </w:p>
        </w:tc>
        <w:tc>
          <w:tcPr>
            <w:tcW w:w="1620" w:type="dxa"/>
          </w:tcPr>
          <w:p w14:paraId="5E0FA366" w14:textId="706EF988" w:rsidR="00FB19F3" w:rsidRPr="00AB19E2" w:rsidRDefault="00FB19F3" w:rsidP="006236ED">
            <w:pPr>
              <w:jc w:val="center"/>
              <w:rPr>
                <w:rFonts w:cs="Times New Roman"/>
                <w:b/>
                <w:szCs w:val="24"/>
                <w:vertAlign w:val="superscript"/>
              </w:rPr>
            </w:pPr>
            <w:r w:rsidRPr="00AB19E2">
              <w:rPr>
                <w:rFonts w:cs="Times New Roman"/>
                <w:b/>
                <w:szCs w:val="24"/>
                <w:vertAlign w:val="superscript"/>
              </w:rPr>
              <w:t xml:space="preserve">d </w:t>
            </w:r>
            <w:r w:rsidRPr="00AB19E2">
              <w:rPr>
                <w:rFonts w:cs="Times New Roman"/>
                <w:szCs w:val="24"/>
              </w:rPr>
              <w:t>p &lt; 0.001*</w:t>
            </w:r>
          </w:p>
        </w:tc>
      </w:tr>
      <w:tr w:rsidR="00FB19F3" w:rsidRPr="00AB19E2" w14:paraId="03CB8262" w14:textId="77777777" w:rsidTr="001E0A38">
        <w:trPr>
          <w:trHeight w:val="256"/>
        </w:trPr>
        <w:tc>
          <w:tcPr>
            <w:tcW w:w="2700" w:type="dxa"/>
          </w:tcPr>
          <w:p w14:paraId="62403491" w14:textId="0E1DB4A9" w:rsidR="00FB19F3" w:rsidRPr="00AB19E2" w:rsidRDefault="001E0A38" w:rsidP="001E0A38">
            <w:pPr>
              <w:jc w:val="left"/>
              <w:rPr>
                <w:rFonts w:cs="Times New Roman"/>
                <w:b/>
                <w:szCs w:val="24"/>
              </w:rPr>
            </w:pPr>
            <w:r>
              <w:rPr>
                <w:rFonts w:cs="Times New Roman"/>
                <w:b/>
                <w:szCs w:val="24"/>
              </w:rPr>
              <w:t xml:space="preserve">Mixed vegetable </w:t>
            </w:r>
          </w:p>
        </w:tc>
        <w:tc>
          <w:tcPr>
            <w:tcW w:w="1800" w:type="dxa"/>
          </w:tcPr>
          <w:p w14:paraId="542D8B3F" w14:textId="6074EC01" w:rsidR="00FB19F3" w:rsidRPr="00AB19E2" w:rsidRDefault="00FB19F3" w:rsidP="006236ED">
            <w:pPr>
              <w:jc w:val="center"/>
              <w:rPr>
                <w:rFonts w:eastAsia="Times New Roman" w:cs="Times New Roman"/>
                <w:szCs w:val="24"/>
              </w:rPr>
            </w:pPr>
            <w:r w:rsidRPr="00FB19F3">
              <w:rPr>
                <w:rFonts w:eastAsia="Times New Roman" w:cs="Times New Roman"/>
                <w:szCs w:val="24"/>
              </w:rPr>
              <w:t>121.44 ± 25.58</w:t>
            </w:r>
          </w:p>
        </w:tc>
        <w:tc>
          <w:tcPr>
            <w:tcW w:w="1440" w:type="dxa"/>
          </w:tcPr>
          <w:p w14:paraId="7243D14A" w14:textId="31F1E37F" w:rsidR="00FB19F3" w:rsidRPr="00AB19E2" w:rsidRDefault="00FB19F3" w:rsidP="006236ED">
            <w:pPr>
              <w:jc w:val="center"/>
              <w:rPr>
                <w:rFonts w:eastAsia="Times New Roman" w:cs="Times New Roman"/>
                <w:szCs w:val="24"/>
              </w:rPr>
            </w:pPr>
            <w:r w:rsidRPr="00AB19E2">
              <w:rPr>
                <w:rFonts w:cs="Times New Roman"/>
                <w:szCs w:val="24"/>
              </w:rPr>
              <w:t>35.52 ± 2.09</w:t>
            </w:r>
          </w:p>
        </w:tc>
        <w:tc>
          <w:tcPr>
            <w:tcW w:w="1710" w:type="dxa"/>
          </w:tcPr>
          <w:p w14:paraId="3E8A08F2" w14:textId="474A091E" w:rsidR="00FB19F3" w:rsidRPr="00AB19E2" w:rsidRDefault="00FB19F3" w:rsidP="006236ED">
            <w:pPr>
              <w:jc w:val="center"/>
              <w:rPr>
                <w:rFonts w:eastAsia="Times New Roman" w:cs="Times New Roman"/>
                <w:szCs w:val="24"/>
              </w:rPr>
            </w:pPr>
            <w:r>
              <w:rPr>
                <w:rFonts w:eastAsia="Times New Roman" w:cs="Times New Roman"/>
                <w:szCs w:val="24"/>
              </w:rPr>
              <w:t>-</w:t>
            </w:r>
          </w:p>
        </w:tc>
        <w:tc>
          <w:tcPr>
            <w:tcW w:w="1530" w:type="dxa"/>
          </w:tcPr>
          <w:p w14:paraId="50860095" w14:textId="7E4C8F93" w:rsidR="00FB19F3" w:rsidRPr="00AB19E2" w:rsidRDefault="00FB19F3" w:rsidP="006236ED">
            <w:pPr>
              <w:jc w:val="center"/>
              <w:rPr>
                <w:rFonts w:eastAsia="Times New Roman" w:cs="Times New Roman"/>
                <w:szCs w:val="24"/>
              </w:rPr>
            </w:pPr>
            <w:r>
              <w:rPr>
                <w:rFonts w:eastAsia="Times New Roman" w:cs="Times New Roman"/>
                <w:szCs w:val="24"/>
              </w:rPr>
              <w:t>-</w:t>
            </w:r>
          </w:p>
        </w:tc>
        <w:tc>
          <w:tcPr>
            <w:tcW w:w="1260" w:type="dxa"/>
          </w:tcPr>
          <w:p w14:paraId="3FD137B5" w14:textId="4C455645" w:rsidR="00FB19F3" w:rsidRPr="007704C3" w:rsidRDefault="00FB19F3" w:rsidP="006236ED">
            <w:pPr>
              <w:jc w:val="center"/>
              <w:rPr>
                <w:rFonts w:eastAsia="Times New Roman" w:cs="Times New Roman"/>
                <w:szCs w:val="24"/>
              </w:rPr>
            </w:pPr>
            <w:r>
              <w:rPr>
                <w:rFonts w:eastAsia="Times New Roman" w:cs="Times New Roman"/>
                <w:szCs w:val="24"/>
              </w:rPr>
              <w:t>&lt; 0.001</w:t>
            </w:r>
          </w:p>
        </w:tc>
        <w:tc>
          <w:tcPr>
            <w:tcW w:w="1620" w:type="dxa"/>
          </w:tcPr>
          <w:p w14:paraId="585303F4" w14:textId="3C102878" w:rsidR="00FB19F3" w:rsidRPr="00AB19E2" w:rsidRDefault="001E0A38" w:rsidP="006236ED">
            <w:pPr>
              <w:jc w:val="center"/>
              <w:rPr>
                <w:rFonts w:cs="Times New Roman"/>
                <w:b/>
                <w:szCs w:val="24"/>
                <w:vertAlign w:val="superscript"/>
              </w:rPr>
            </w:pPr>
            <w:r>
              <w:rPr>
                <w:rFonts w:cs="Times New Roman"/>
                <w:b/>
                <w:szCs w:val="24"/>
                <w:vertAlign w:val="superscript"/>
              </w:rPr>
              <w:t>a</w:t>
            </w:r>
            <w:r w:rsidRPr="00AB19E2">
              <w:rPr>
                <w:rFonts w:cs="Times New Roman"/>
                <w:b/>
                <w:szCs w:val="24"/>
                <w:vertAlign w:val="superscript"/>
              </w:rPr>
              <w:t xml:space="preserve"> </w:t>
            </w:r>
            <w:r w:rsidRPr="00AB19E2">
              <w:rPr>
                <w:rFonts w:cs="Times New Roman"/>
                <w:szCs w:val="24"/>
              </w:rPr>
              <w:t>p &lt; 0.001*</w:t>
            </w:r>
          </w:p>
        </w:tc>
      </w:tr>
    </w:tbl>
    <w:p w14:paraId="4BA7D7A5" w14:textId="0651F415" w:rsidR="00AE6B19" w:rsidRPr="001E0A38" w:rsidRDefault="00117DE6" w:rsidP="00F82A94">
      <w:pPr>
        <w:spacing w:before="0" w:beforeAutospacing="0" w:after="0" w:afterAutospacing="0" w:line="240" w:lineRule="auto"/>
        <w:ind w:left="720"/>
        <w:rPr>
          <w:rFonts w:eastAsiaTheme="minorEastAsia" w:cs="Times New Roman"/>
          <w:b/>
          <w:bCs/>
          <w:kern w:val="24"/>
          <w:sz w:val="22"/>
          <w:szCs w:val="24"/>
        </w:rPr>
      </w:pPr>
      <w:r w:rsidRPr="001E0A38">
        <w:rPr>
          <w:rFonts w:cs="Times New Roman"/>
          <w:b/>
          <w:sz w:val="22"/>
          <w:szCs w:val="24"/>
        </w:rPr>
        <w:t xml:space="preserve">a = </w:t>
      </w:r>
      <w:r w:rsidRPr="001E0A38">
        <w:rPr>
          <w:rFonts w:cs="Times New Roman"/>
          <w:sz w:val="22"/>
          <w:szCs w:val="24"/>
        </w:rPr>
        <w:t>difference between raw and stew,</w:t>
      </w:r>
      <w:r w:rsidRPr="001E0A38">
        <w:rPr>
          <w:rFonts w:cs="Times New Roman"/>
          <w:b/>
          <w:sz w:val="22"/>
          <w:szCs w:val="24"/>
        </w:rPr>
        <w:t xml:space="preserve"> b = </w:t>
      </w:r>
      <w:r w:rsidRPr="001E0A38">
        <w:rPr>
          <w:rFonts w:cs="Times New Roman"/>
          <w:sz w:val="22"/>
          <w:szCs w:val="24"/>
        </w:rPr>
        <w:t>difference between raw and soup</w:t>
      </w:r>
      <w:r w:rsidRPr="001E0A38">
        <w:rPr>
          <w:rFonts w:cs="Times New Roman"/>
          <w:b/>
          <w:sz w:val="22"/>
          <w:szCs w:val="24"/>
        </w:rPr>
        <w:t xml:space="preserve">, c = </w:t>
      </w:r>
      <w:r w:rsidRPr="001E0A38">
        <w:rPr>
          <w:rFonts w:cs="Times New Roman"/>
          <w:sz w:val="22"/>
          <w:szCs w:val="24"/>
        </w:rPr>
        <w:t>d</w:t>
      </w:r>
      <w:r w:rsidR="002116D5" w:rsidRPr="001E0A38">
        <w:rPr>
          <w:rFonts w:cs="Times New Roman"/>
          <w:sz w:val="22"/>
          <w:szCs w:val="24"/>
        </w:rPr>
        <w:t xml:space="preserve">ifference between raw and </w:t>
      </w:r>
      <w:r w:rsidR="00144923" w:rsidRPr="001E0A38">
        <w:rPr>
          <w:rFonts w:cs="Times New Roman"/>
          <w:i/>
          <w:sz w:val="22"/>
          <w:szCs w:val="24"/>
        </w:rPr>
        <w:t>Abom</w:t>
      </w:r>
      <w:r w:rsidR="00442EA6" w:rsidRPr="001E0A38">
        <w:rPr>
          <w:rFonts w:cs="Times New Roman"/>
          <w:sz w:val="22"/>
          <w:szCs w:val="24"/>
        </w:rPr>
        <w:t>,</w:t>
      </w:r>
      <w:r w:rsidR="00442EA6" w:rsidRPr="001E0A38">
        <w:rPr>
          <w:rFonts w:eastAsiaTheme="minorEastAsia" w:cs="Times New Roman"/>
          <w:b/>
          <w:bCs/>
          <w:kern w:val="24"/>
          <w:sz w:val="22"/>
          <w:szCs w:val="24"/>
        </w:rPr>
        <w:t xml:space="preserve"> </w:t>
      </w:r>
    </w:p>
    <w:p w14:paraId="050F95C6" w14:textId="0108AD23" w:rsidR="00442EA6" w:rsidRPr="001E0A38" w:rsidRDefault="00442EA6" w:rsidP="00F82A94">
      <w:pPr>
        <w:spacing w:before="0" w:beforeAutospacing="0" w:after="0" w:afterAutospacing="0" w:line="240" w:lineRule="auto"/>
        <w:ind w:left="720"/>
        <w:rPr>
          <w:rFonts w:cs="Times New Roman"/>
          <w:sz w:val="22"/>
          <w:szCs w:val="24"/>
        </w:rPr>
      </w:pPr>
      <w:r w:rsidRPr="001E0A38">
        <w:rPr>
          <w:rFonts w:eastAsiaTheme="minorEastAsia" w:cs="Times New Roman"/>
          <w:b/>
          <w:bCs/>
          <w:kern w:val="24"/>
          <w:sz w:val="22"/>
          <w:szCs w:val="24"/>
        </w:rPr>
        <w:t>d</w:t>
      </w:r>
      <w:r w:rsidRPr="001E0A38">
        <w:rPr>
          <w:rFonts w:eastAsiaTheme="minorEastAsia" w:cs="Times New Roman"/>
          <w:kern w:val="24"/>
          <w:sz w:val="22"/>
          <w:szCs w:val="24"/>
        </w:rPr>
        <w:t xml:space="preserve"> = difference between raw and mixed vegetable stew</w:t>
      </w:r>
    </w:p>
    <w:p w14:paraId="211A4579" w14:textId="77777777" w:rsidR="00C52498" w:rsidRPr="001E0A38" w:rsidRDefault="00117DE6" w:rsidP="00C52498">
      <w:pPr>
        <w:spacing w:before="0" w:beforeAutospacing="0" w:after="0" w:afterAutospacing="0" w:line="240" w:lineRule="auto"/>
        <w:ind w:left="720"/>
        <w:rPr>
          <w:rFonts w:cs="Times New Roman"/>
          <w:sz w:val="22"/>
          <w:szCs w:val="24"/>
        </w:rPr>
      </w:pPr>
      <w:r w:rsidRPr="001E0A38">
        <w:rPr>
          <w:rFonts w:cs="Times New Roman"/>
          <w:sz w:val="22"/>
          <w:szCs w:val="24"/>
        </w:rPr>
        <w:t>Dunnett’s post ho</w:t>
      </w:r>
      <w:r w:rsidR="00DE5A9E" w:rsidRPr="001E0A38">
        <w:rPr>
          <w:rFonts w:cs="Times New Roman"/>
          <w:sz w:val="22"/>
          <w:szCs w:val="24"/>
        </w:rPr>
        <w:t>c test; * significant at p&lt;0.05</w:t>
      </w:r>
    </w:p>
    <w:p w14:paraId="6AE6CF4C" w14:textId="77777777" w:rsidR="00C52498" w:rsidRPr="001E0A38" w:rsidRDefault="00C52498" w:rsidP="00C52498">
      <w:pPr>
        <w:spacing w:before="0" w:beforeAutospacing="0" w:after="0" w:afterAutospacing="0" w:line="240" w:lineRule="auto"/>
        <w:ind w:left="720"/>
        <w:rPr>
          <w:rFonts w:cs="Times New Roman"/>
          <w:sz w:val="22"/>
          <w:szCs w:val="24"/>
        </w:rPr>
      </w:pPr>
    </w:p>
    <w:p w14:paraId="037045EA" w14:textId="77777777" w:rsidR="00C52498" w:rsidRDefault="00C52498" w:rsidP="00C52498">
      <w:pPr>
        <w:spacing w:before="0" w:beforeAutospacing="0" w:after="0" w:afterAutospacing="0" w:line="240" w:lineRule="auto"/>
        <w:ind w:left="720"/>
      </w:pPr>
    </w:p>
    <w:p w14:paraId="0536D69D" w14:textId="77777777" w:rsidR="00C52498" w:rsidRDefault="00C52498" w:rsidP="00C52498">
      <w:pPr>
        <w:spacing w:before="0" w:beforeAutospacing="0" w:after="0" w:afterAutospacing="0" w:line="240" w:lineRule="auto"/>
        <w:ind w:left="720"/>
      </w:pPr>
    </w:p>
    <w:p w14:paraId="23D3E5C8" w14:textId="77777777" w:rsidR="00C52498" w:rsidRDefault="00C52498" w:rsidP="00C52498">
      <w:pPr>
        <w:spacing w:before="0" w:beforeAutospacing="0" w:after="0" w:afterAutospacing="0" w:line="240" w:lineRule="auto"/>
        <w:ind w:left="720"/>
      </w:pPr>
    </w:p>
    <w:p w14:paraId="1322EB99" w14:textId="77777777" w:rsidR="00C52498" w:rsidRDefault="00C52498" w:rsidP="00C52498">
      <w:pPr>
        <w:spacing w:before="0" w:beforeAutospacing="0" w:after="0" w:afterAutospacing="0" w:line="240" w:lineRule="auto"/>
        <w:ind w:left="720"/>
      </w:pPr>
    </w:p>
    <w:p w14:paraId="3DB4FA10" w14:textId="77777777" w:rsidR="00C52498" w:rsidRDefault="00C52498" w:rsidP="00C52498">
      <w:pPr>
        <w:spacing w:before="0" w:beforeAutospacing="0" w:after="0" w:afterAutospacing="0" w:line="240" w:lineRule="auto"/>
        <w:ind w:left="720"/>
      </w:pPr>
    </w:p>
    <w:p w14:paraId="62EA1B77" w14:textId="77777777" w:rsidR="00C52498" w:rsidRDefault="00C52498" w:rsidP="00C52498">
      <w:pPr>
        <w:spacing w:before="0" w:beforeAutospacing="0" w:after="0" w:afterAutospacing="0" w:line="240" w:lineRule="auto"/>
        <w:ind w:left="720"/>
      </w:pPr>
    </w:p>
    <w:p w14:paraId="4A2C9466" w14:textId="77777777" w:rsidR="00C52498" w:rsidRDefault="00C52498" w:rsidP="00C52498">
      <w:pPr>
        <w:spacing w:before="0" w:beforeAutospacing="0" w:after="0" w:afterAutospacing="0" w:line="240" w:lineRule="auto"/>
        <w:ind w:left="720"/>
      </w:pPr>
    </w:p>
    <w:p w14:paraId="06D19A60" w14:textId="77777777" w:rsidR="00C52498" w:rsidRDefault="00C52498" w:rsidP="0044043B">
      <w:pPr>
        <w:spacing w:before="0" w:beforeAutospacing="0" w:after="0" w:afterAutospacing="0" w:line="240" w:lineRule="auto"/>
        <w:sectPr w:rsidR="00C52498" w:rsidSect="00C52498">
          <w:footerReference w:type="default" r:id="rId19"/>
          <w:pgSz w:w="15840" w:h="12240" w:orient="landscape"/>
          <w:pgMar w:top="1440" w:right="1440" w:bottom="1440" w:left="1440" w:header="720" w:footer="720" w:gutter="0"/>
          <w:cols w:space="720"/>
          <w:docGrid w:linePitch="326"/>
        </w:sectPr>
      </w:pPr>
    </w:p>
    <w:p w14:paraId="6EFE2B5B" w14:textId="1594AAFC" w:rsidR="00117DE6" w:rsidRPr="00C52498" w:rsidRDefault="00DE5A9E" w:rsidP="0044043B">
      <w:pPr>
        <w:spacing w:before="0" w:beforeAutospacing="0" w:after="0" w:afterAutospacing="0" w:line="240" w:lineRule="auto"/>
        <w:jc w:val="center"/>
        <w:rPr>
          <w:b/>
        </w:rPr>
      </w:pPr>
      <w:r w:rsidRPr="00C52498">
        <w:rPr>
          <w:b/>
        </w:rPr>
        <w:lastRenderedPageBreak/>
        <w:t xml:space="preserve">CHAPTER </w:t>
      </w:r>
      <w:r w:rsidR="00117DE6" w:rsidRPr="00C52498">
        <w:rPr>
          <w:b/>
        </w:rPr>
        <w:t>FIVE</w:t>
      </w:r>
    </w:p>
    <w:p w14:paraId="458A5570" w14:textId="302CCDFE" w:rsidR="009220A0" w:rsidRPr="00AE6B19" w:rsidRDefault="00117DE6" w:rsidP="00C52498">
      <w:pPr>
        <w:pStyle w:val="Heading1"/>
        <w:spacing w:before="100" w:line="240" w:lineRule="auto"/>
      </w:pPr>
      <w:bookmarkStart w:id="104" w:name="_Toc90493946"/>
      <w:r w:rsidRPr="00987D02">
        <w:t xml:space="preserve">5.0 </w:t>
      </w:r>
      <w:r w:rsidR="00535F79">
        <w:t>DISCUSSION</w:t>
      </w:r>
      <w:bookmarkEnd w:id="104"/>
      <w:r w:rsidR="00535F79">
        <w:t xml:space="preserve"> </w:t>
      </w:r>
    </w:p>
    <w:p w14:paraId="380CED06" w14:textId="6045F595" w:rsidR="00535F79" w:rsidRPr="00AE6B19" w:rsidRDefault="009220A0" w:rsidP="00C52498">
      <w:pPr>
        <w:pStyle w:val="Heading2"/>
        <w:spacing w:before="100" w:line="240" w:lineRule="auto"/>
      </w:pPr>
      <w:bookmarkStart w:id="105" w:name="_Toc90493947"/>
      <w:r w:rsidRPr="00987D02">
        <w:t>5.1</w:t>
      </w:r>
      <w:r w:rsidR="00777FB4">
        <w:t xml:space="preserve"> Factors affecting nitrate levels in raw vegetables</w:t>
      </w:r>
      <w:bookmarkEnd w:id="105"/>
    </w:p>
    <w:p w14:paraId="67C50E8E" w14:textId="56E1F494" w:rsidR="00C52498" w:rsidRPr="00D72F0A" w:rsidRDefault="00C52498" w:rsidP="00C52498">
      <w:pPr>
        <w:rPr>
          <w:rFonts w:cs="Times New Roman"/>
          <w:szCs w:val="24"/>
        </w:rPr>
      </w:pPr>
      <w:r w:rsidRPr="00D72F0A">
        <w:rPr>
          <w:rFonts w:cs="Times New Roman"/>
          <w:szCs w:val="24"/>
        </w:rPr>
        <w:t>Participants of this study were found to be consuming a variety of</w:t>
      </w:r>
      <w:r w:rsidR="001D59A1" w:rsidRPr="00D72F0A">
        <w:rPr>
          <w:rFonts w:cs="Times New Roman"/>
          <w:szCs w:val="24"/>
        </w:rPr>
        <w:t xml:space="preserve"> </w:t>
      </w:r>
      <w:r w:rsidR="00BB1063" w:rsidRPr="00D72F0A">
        <w:rPr>
          <w:rFonts w:cs="Times New Roman"/>
          <w:szCs w:val="24"/>
        </w:rPr>
        <w:t>vegetables</w:t>
      </w:r>
      <w:r w:rsidR="00455CFC" w:rsidRPr="00D72F0A">
        <w:rPr>
          <w:rFonts w:cs="Times New Roman"/>
          <w:szCs w:val="24"/>
        </w:rPr>
        <w:t xml:space="preserve"> and vegetable foods</w:t>
      </w:r>
      <w:r w:rsidR="00BB1063" w:rsidRPr="00D72F0A">
        <w:rPr>
          <w:rFonts w:cs="Times New Roman"/>
          <w:szCs w:val="24"/>
        </w:rPr>
        <w:t xml:space="preserve">. </w:t>
      </w:r>
      <w:r w:rsidR="00766B51" w:rsidRPr="00D72F0A">
        <w:rPr>
          <w:rFonts w:cs="Times New Roman"/>
          <w:szCs w:val="24"/>
        </w:rPr>
        <w:t xml:space="preserve">Vegetables are good sources </w:t>
      </w:r>
      <w:r w:rsidR="00BB1063" w:rsidRPr="00D72F0A">
        <w:rPr>
          <w:rFonts w:cs="Times New Roman"/>
          <w:szCs w:val="24"/>
        </w:rPr>
        <w:t xml:space="preserve">of nutrients and beneficial bioactive compounds that aid the body to fight against </w:t>
      </w:r>
      <w:r w:rsidR="00455CFC" w:rsidRPr="00D72F0A">
        <w:rPr>
          <w:rFonts w:cs="Times New Roman"/>
          <w:szCs w:val="24"/>
        </w:rPr>
        <w:t>cancer, diabetes and cardiovascular diseases</w:t>
      </w:r>
      <w:r w:rsidR="00BB1063" w:rsidRPr="00D72F0A">
        <w:rPr>
          <w:rFonts w:cs="Times New Roman"/>
          <w:szCs w:val="24"/>
        </w:rPr>
        <w:t xml:space="preserve"> (</w:t>
      </w:r>
      <w:r w:rsidR="00766B51" w:rsidRPr="00D72F0A">
        <w:rPr>
          <w:rFonts w:cs="Times New Roman"/>
          <w:szCs w:val="24"/>
        </w:rPr>
        <w:t xml:space="preserve">Aune </w:t>
      </w:r>
      <w:r w:rsidR="00766B51" w:rsidRPr="00D72F0A">
        <w:rPr>
          <w:rFonts w:cs="Times New Roman"/>
          <w:i/>
          <w:szCs w:val="24"/>
        </w:rPr>
        <w:t>et al</w:t>
      </w:r>
      <w:r w:rsidR="00766B51" w:rsidRPr="00D72F0A">
        <w:rPr>
          <w:rFonts w:cs="Times New Roman"/>
          <w:szCs w:val="24"/>
        </w:rPr>
        <w:t xml:space="preserve">., 2017). </w:t>
      </w:r>
      <w:r w:rsidRPr="00D72F0A">
        <w:rPr>
          <w:rFonts w:cs="Times New Roman"/>
          <w:szCs w:val="24"/>
        </w:rPr>
        <w:t>The World Health Organisation Global Action Plan for the prevention and control of non-communicable diseases 2013-2030, includes the consumption of vegetables as part of a healthy diet plan</w:t>
      </w:r>
      <w:r w:rsidR="00D174BF">
        <w:rPr>
          <w:rFonts w:cs="Times New Roman"/>
          <w:szCs w:val="24"/>
        </w:rPr>
        <w:t>.</w:t>
      </w:r>
      <w:r w:rsidRPr="00D72F0A">
        <w:rPr>
          <w:rFonts w:cs="Times New Roman"/>
          <w:szCs w:val="24"/>
        </w:rPr>
        <w:t xml:space="preserve"> </w:t>
      </w:r>
    </w:p>
    <w:p w14:paraId="13BE3504" w14:textId="371B7AF7" w:rsidR="00EC69C7" w:rsidRPr="00696EB6" w:rsidRDefault="00EC69C7" w:rsidP="00C52498">
      <w:pPr>
        <w:rPr>
          <w:rFonts w:cs="Times New Roman"/>
          <w:i/>
          <w:iCs/>
          <w:szCs w:val="24"/>
        </w:rPr>
      </w:pPr>
      <w:r w:rsidRPr="00D72F0A">
        <w:rPr>
          <w:rFonts w:cs="Times New Roman"/>
          <w:szCs w:val="24"/>
        </w:rPr>
        <w:t xml:space="preserve">A </w:t>
      </w:r>
      <w:r w:rsidR="00E6614F" w:rsidRPr="00D72F0A">
        <w:rPr>
          <w:rFonts w:cs="Times New Roman"/>
          <w:szCs w:val="24"/>
        </w:rPr>
        <w:t>total</w:t>
      </w:r>
      <w:r w:rsidR="008F6E2F" w:rsidRPr="00D72F0A">
        <w:rPr>
          <w:rFonts w:cs="Times New Roman"/>
          <w:szCs w:val="24"/>
        </w:rPr>
        <w:t xml:space="preserve"> of </w:t>
      </w:r>
      <w:r w:rsidRPr="00D72F0A">
        <w:rPr>
          <w:rFonts w:cs="Times New Roman"/>
          <w:szCs w:val="24"/>
        </w:rPr>
        <w:t>29.75</w:t>
      </w:r>
      <w:r w:rsidR="00E6614F" w:rsidRPr="00D72F0A">
        <w:rPr>
          <w:rFonts w:cs="Times New Roman"/>
          <w:szCs w:val="24"/>
        </w:rPr>
        <w:t>%</w:t>
      </w:r>
      <w:r w:rsidRPr="00D72F0A">
        <w:rPr>
          <w:rFonts w:cs="Times New Roman"/>
          <w:szCs w:val="24"/>
        </w:rPr>
        <w:t xml:space="preserve"> of the study participants reported consuming raw; cabbage, tomatoes, carrot, lettuce and cucumber as side dishes, fillings in bread or as garnishes on t</w:t>
      </w:r>
      <w:r w:rsidR="00455CFC" w:rsidRPr="00D72F0A">
        <w:rPr>
          <w:rFonts w:cs="Times New Roman"/>
          <w:szCs w:val="24"/>
        </w:rPr>
        <w:t>heir main meals. However, 70.25</w:t>
      </w:r>
      <w:r w:rsidRPr="00D72F0A">
        <w:rPr>
          <w:rFonts w:cs="Times New Roman"/>
          <w:szCs w:val="24"/>
        </w:rPr>
        <w:t>% consumed most vegetables in cooked forms as stews</w:t>
      </w:r>
      <w:r w:rsidR="0083103E">
        <w:rPr>
          <w:rFonts w:cs="Times New Roman"/>
          <w:szCs w:val="24"/>
        </w:rPr>
        <w:t xml:space="preserve">, </w:t>
      </w:r>
      <w:r w:rsidRPr="00D72F0A">
        <w:rPr>
          <w:rFonts w:cs="Times New Roman"/>
          <w:szCs w:val="24"/>
        </w:rPr>
        <w:t>soups</w:t>
      </w:r>
      <w:r w:rsidR="00D174BF">
        <w:rPr>
          <w:rFonts w:cs="Times New Roman"/>
          <w:szCs w:val="24"/>
        </w:rPr>
        <w:t xml:space="preserve"> or </w:t>
      </w:r>
      <w:r w:rsidR="00144923" w:rsidRPr="00144923">
        <w:rPr>
          <w:rFonts w:cs="Times New Roman"/>
          <w:i/>
          <w:szCs w:val="24"/>
        </w:rPr>
        <w:t>Abom</w:t>
      </w:r>
      <w:r w:rsidR="003A6C85">
        <w:rPr>
          <w:rFonts w:cs="Times New Roman"/>
          <w:szCs w:val="24"/>
        </w:rPr>
        <w:t xml:space="preserve"> </w:t>
      </w:r>
      <w:r w:rsidR="003A6C85">
        <w:rPr>
          <w:rFonts w:cs="Times New Roman"/>
          <w:i/>
          <w:iCs/>
          <w:szCs w:val="24"/>
        </w:rPr>
        <w:t>(boiled vegetables grinded with onions and pepper with added palm oil).</w:t>
      </w:r>
      <w:r w:rsidR="00696EB6">
        <w:rPr>
          <w:rStyle w:val="SubtleEmphasis"/>
          <w:rFonts w:cs="Times New Roman"/>
          <w:i/>
          <w:iCs/>
          <w:szCs w:val="24"/>
        </w:rPr>
        <w:t xml:space="preserve"> </w:t>
      </w:r>
      <w:r w:rsidRPr="00D72F0A">
        <w:rPr>
          <w:rFonts w:cs="Times New Roman"/>
          <w:szCs w:val="24"/>
        </w:rPr>
        <w:t xml:space="preserve">Vegetables can be consumed raw or prepared at the domestic level before consumption. Usually, </w:t>
      </w:r>
      <w:r w:rsidR="008F6E2F" w:rsidRPr="00D72F0A">
        <w:rPr>
          <w:rFonts w:cs="Times New Roman"/>
          <w:szCs w:val="24"/>
        </w:rPr>
        <w:t xml:space="preserve">some vegetables go through food </w:t>
      </w:r>
      <w:r w:rsidRPr="00D72F0A">
        <w:rPr>
          <w:rFonts w:cs="Times New Roman"/>
          <w:szCs w:val="24"/>
        </w:rPr>
        <w:t xml:space="preserve">preparation methods that vary among consumers. The preparation methods are based on convenience, habits, sensory preferences, situational factors and perceived nutritional benefits (Bigoni </w:t>
      </w:r>
      <w:r w:rsidRPr="00D72F0A">
        <w:rPr>
          <w:rFonts w:cs="Times New Roman"/>
          <w:i/>
          <w:szCs w:val="24"/>
        </w:rPr>
        <w:t>et al</w:t>
      </w:r>
      <w:r w:rsidRPr="00D72F0A">
        <w:rPr>
          <w:rFonts w:cs="Times New Roman"/>
          <w:szCs w:val="24"/>
        </w:rPr>
        <w:t xml:space="preserve">., 2013; Hossain </w:t>
      </w:r>
      <w:r w:rsidRPr="00D72F0A">
        <w:rPr>
          <w:rFonts w:cs="Times New Roman"/>
          <w:i/>
          <w:szCs w:val="24"/>
        </w:rPr>
        <w:t>et al</w:t>
      </w:r>
      <w:r w:rsidR="00C52498" w:rsidRPr="00D72F0A">
        <w:rPr>
          <w:rFonts w:cs="Times New Roman"/>
          <w:szCs w:val="24"/>
        </w:rPr>
        <w:t xml:space="preserve">., 2017). </w:t>
      </w:r>
    </w:p>
    <w:p w14:paraId="09AE4707" w14:textId="172BB6A0" w:rsidR="004941F7" w:rsidRDefault="007E0673" w:rsidP="00AA26E4">
      <w:pPr>
        <w:tabs>
          <w:tab w:val="left" w:pos="0"/>
        </w:tabs>
        <w:rPr>
          <w:rFonts w:cs="Times New Roman"/>
          <w:szCs w:val="24"/>
        </w:rPr>
      </w:pPr>
      <w:r w:rsidRPr="00D72F0A">
        <w:rPr>
          <w:rFonts w:cs="Times New Roman"/>
          <w:szCs w:val="24"/>
        </w:rPr>
        <w:t>A majority</w:t>
      </w:r>
      <w:r w:rsidR="00483DDE">
        <w:rPr>
          <w:rFonts w:cs="Times New Roman"/>
          <w:szCs w:val="24"/>
        </w:rPr>
        <w:t xml:space="preserve"> </w:t>
      </w:r>
      <w:r w:rsidRPr="00D72F0A">
        <w:rPr>
          <w:rFonts w:cs="Times New Roman"/>
          <w:szCs w:val="24"/>
        </w:rPr>
        <w:t>of the study participants consumed</w:t>
      </w:r>
      <w:r w:rsidR="00F0356E" w:rsidRPr="00D72F0A">
        <w:rPr>
          <w:rFonts w:cs="Times New Roman"/>
          <w:szCs w:val="24"/>
        </w:rPr>
        <w:t xml:space="preserve"> tomatoes in cooked forms as tomato stew, tomato</w:t>
      </w:r>
      <w:r w:rsidR="00EC052E">
        <w:rPr>
          <w:rFonts w:cs="Times New Roman"/>
          <w:szCs w:val="24"/>
        </w:rPr>
        <w:t xml:space="preserve"> (light)</w:t>
      </w:r>
      <w:r w:rsidR="00F0356E" w:rsidRPr="00D72F0A">
        <w:rPr>
          <w:rFonts w:cs="Times New Roman"/>
          <w:szCs w:val="24"/>
        </w:rPr>
        <w:t xml:space="preserve"> soup and </w:t>
      </w:r>
      <w:r w:rsidR="00144923" w:rsidRPr="00144923">
        <w:rPr>
          <w:rFonts w:cs="Times New Roman"/>
          <w:i/>
          <w:szCs w:val="24"/>
        </w:rPr>
        <w:t>Abom</w:t>
      </w:r>
      <w:r w:rsidR="00483DDE">
        <w:rPr>
          <w:rFonts w:cs="Times New Roman"/>
          <w:szCs w:val="24"/>
        </w:rPr>
        <w:t xml:space="preserve">, </w:t>
      </w:r>
      <w:r w:rsidR="00F0356E" w:rsidRPr="00D72F0A">
        <w:rPr>
          <w:rFonts w:cs="Times New Roman"/>
          <w:szCs w:val="24"/>
        </w:rPr>
        <w:t>whilst</w:t>
      </w:r>
      <w:r w:rsidRPr="00D72F0A">
        <w:rPr>
          <w:rFonts w:cs="Times New Roman"/>
          <w:szCs w:val="24"/>
        </w:rPr>
        <w:t xml:space="preserve"> </w:t>
      </w:r>
      <w:r w:rsidR="00696EB6">
        <w:rPr>
          <w:rFonts w:cs="Times New Roman"/>
          <w:szCs w:val="24"/>
        </w:rPr>
        <w:t xml:space="preserve">a few </w:t>
      </w:r>
      <w:r w:rsidR="00F0356E" w:rsidRPr="00D72F0A">
        <w:rPr>
          <w:rFonts w:cs="Times New Roman"/>
          <w:szCs w:val="24"/>
        </w:rPr>
        <w:t>ate tomatoes</w:t>
      </w:r>
      <w:r w:rsidR="00AF65AD" w:rsidRPr="00D72F0A">
        <w:rPr>
          <w:rFonts w:cs="Times New Roman"/>
          <w:szCs w:val="24"/>
        </w:rPr>
        <w:t xml:space="preserve"> uncooked</w:t>
      </w:r>
      <w:r w:rsidR="00F0356E" w:rsidRPr="00D72F0A">
        <w:rPr>
          <w:rFonts w:cs="Times New Roman"/>
          <w:szCs w:val="24"/>
        </w:rPr>
        <w:t xml:space="preserve">. </w:t>
      </w:r>
      <w:r w:rsidR="00AF65AD" w:rsidRPr="00D72F0A">
        <w:rPr>
          <w:rFonts w:cs="Times New Roman"/>
          <w:szCs w:val="24"/>
        </w:rPr>
        <w:t>Also, o</w:t>
      </w:r>
      <w:r w:rsidR="00B917CC" w:rsidRPr="00D72F0A">
        <w:rPr>
          <w:rFonts w:cs="Times New Roman"/>
          <w:szCs w:val="24"/>
        </w:rPr>
        <w:t xml:space="preserve">nion </w:t>
      </w:r>
      <w:r w:rsidR="00AF65AD" w:rsidRPr="00D72F0A">
        <w:rPr>
          <w:rFonts w:cs="Times New Roman"/>
          <w:szCs w:val="24"/>
        </w:rPr>
        <w:t>in its raw form was</w:t>
      </w:r>
      <w:r w:rsidR="00B917CC" w:rsidRPr="00D72F0A">
        <w:rPr>
          <w:rFonts w:cs="Times New Roman"/>
          <w:szCs w:val="24"/>
        </w:rPr>
        <w:t xml:space="preserve"> </w:t>
      </w:r>
      <w:r w:rsidR="00AF65AD" w:rsidRPr="00D72F0A">
        <w:rPr>
          <w:rFonts w:cs="Times New Roman"/>
          <w:szCs w:val="24"/>
        </w:rPr>
        <w:t xml:space="preserve">found to be eaten </w:t>
      </w:r>
      <w:r w:rsidR="00B917CC" w:rsidRPr="00D72F0A">
        <w:rPr>
          <w:rFonts w:cs="Times New Roman"/>
          <w:szCs w:val="24"/>
        </w:rPr>
        <w:t xml:space="preserve">less </w:t>
      </w:r>
      <w:r w:rsidR="00AF65AD" w:rsidRPr="00D72F0A">
        <w:rPr>
          <w:rFonts w:cs="Times New Roman"/>
          <w:szCs w:val="24"/>
        </w:rPr>
        <w:t>(0.41%) amongst all the vegetables identified from the</w:t>
      </w:r>
      <w:r w:rsidR="008F6E2F" w:rsidRPr="00D72F0A">
        <w:rPr>
          <w:rFonts w:cs="Times New Roman"/>
          <w:szCs w:val="24"/>
        </w:rPr>
        <w:t xml:space="preserve"> study. </w:t>
      </w:r>
      <w:r w:rsidR="00B33B94" w:rsidRPr="00D72F0A">
        <w:rPr>
          <w:rFonts w:cs="Times New Roman"/>
          <w:szCs w:val="24"/>
        </w:rPr>
        <w:t>According to Kpodo, Mensah &amp; Dzah (2015), tomatoes and onions are significant ingredients in Ghanaian stews or soups.</w:t>
      </w:r>
      <w:r w:rsidR="00551100">
        <w:rPr>
          <w:rFonts w:cs="Times New Roman"/>
          <w:szCs w:val="24"/>
        </w:rPr>
        <w:t xml:space="preserve"> </w:t>
      </w:r>
      <w:r w:rsidR="00BD05A9" w:rsidRPr="00D72F0A">
        <w:t>Onions are mostly used as spices to season stews and other vegetable foods (</w:t>
      </w:r>
      <w:r w:rsidR="00BD05A9">
        <w:t xml:space="preserve">Etana, Aga &amp; </w:t>
      </w:r>
      <w:r w:rsidR="00BD05A9">
        <w:lastRenderedPageBreak/>
        <w:t>Fufa, 2019)</w:t>
      </w:r>
      <w:r w:rsidR="00BD05A9" w:rsidRPr="009A1AEC">
        <w:rPr>
          <w:rFonts w:cs="Times New Roman"/>
          <w:color w:val="C00000"/>
          <w:szCs w:val="24"/>
        </w:rPr>
        <w:t>.</w:t>
      </w:r>
      <w:r w:rsidR="00BD05A9" w:rsidRPr="00D72F0A">
        <w:rPr>
          <w:rFonts w:cs="Times New Roman"/>
          <w:szCs w:val="24"/>
        </w:rPr>
        <w:t xml:space="preserve"> </w:t>
      </w:r>
      <w:r w:rsidR="004941F7" w:rsidRPr="00D72F0A">
        <w:rPr>
          <w:rFonts w:cs="Times New Roman"/>
          <w:szCs w:val="24"/>
        </w:rPr>
        <w:t xml:space="preserve">Although, onion was consumed less in its raw forms by the study participants, it was possibly consumed cooked in prepared stews, soups and </w:t>
      </w:r>
      <w:r w:rsidR="004941F7" w:rsidRPr="00144923">
        <w:rPr>
          <w:rFonts w:cs="Times New Roman"/>
          <w:i/>
          <w:szCs w:val="24"/>
        </w:rPr>
        <w:t>Abom</w:t>
      </w:r>
      <w:r w:rsidR="004941F7" w:rsidRPr="00D72F0A">
        <w:rPr>
          <w:rFonts w:cs="Times New Roman"/>
          <w:szCs w:val="24"/>
        </w:rPr>
        <w:t xml:space="preserve"> as it forms a significant part of the Ghanaian recipes for stews, soups and </w:t>
      </w:r>
      <w:r w:rsidR="004941F7" w:rsidRPr="00144923">
        <w:rPr>
          <w:rFonts w:cs="Times New Roman"/>
          <w:i/>
          <w:szCs w:val="24"/>
        </w:rPr>
        <w:t>Abom</w:t>
      </w:r>
      <w:r w:rsidR="004941F7" w:rsidRPr="00D72F0A">
        <w:rPr>
          <w:rFonts w:cs="Times New Roman"/>
          <w:szCs w:val="24"/>
        </w:rPr>
        <w:t>.</w:t>
      </w:r>
    </w:p>
    <w:p w14:paraId="6485C9F0" w14:textId="1DB8E7EF" w:rsidR="00EC69C7" w:rsidRPr="00005879" w:rsidRDefault="00BD05A9" w:rsidP="00005879">
      <w:pPr>
        <w:tabs>
          <w:tab w:val="left" w:pos="0"/>
        </w:tabs>
      </w:pPr>
      <w:r>
        <w:rPr>
          <w:rFonts w:cs="Times New Roman"/>
          <w:szCs w:val="24"/>
        </w:rPr>
        <w:t xml:space="preserve">Lower </w:t>
      </w:r>
      <w:r w:rsidR="00551100">
        <w:rPr>
          <w:rFonts w:cs="Times New Roman"/>
          <w:szCs w:val="24"/>
        </w:rPr>
        <w:t xml:space="preserve">nitrate levels </w:t>
      </w:r>
      <w:r>
        <w:rPr>
          <w:rFonts w:cs="Times New Roman"/>
          <w:szCs w:val="24"/>
        </w:rPr>
        <w:t xml:space="preserve">were </w:t>
      </w:r>
      <w:r w:rsidR="00551100">
        <w:rPr>
          <w:rFonts w:cs="Times New Roman"/>
          <w:szCs w:val="24"/>
        </w:rPr>
        <w:t xml:space="preserve">recorded for </w:t>
      </w:r>
      <w:r w:rsidR="00C14CF1">
        <w:rPr>
          <w:rFonts w:cs="Times New Roman"/>
          <w:szCs w:val="24"/>
        </w:rPr>
        <w:t xml:space="preserve">raw </w:t>
      </w:r>
      <w:r w:rsidR="00551100">
        <w:rPr>
          <w:rFonts w:cs="Times New Roman"/>
          <w:szCs w:val="24"/>
        </w:rPr>
        <w:t>tomatoes</w:t>
      </w:r>
      <w:r>
        <w:rPr>
          <w:rFonts w:cs="Times New Roman"/>
          <w:szCs w:val="24"/>
        </w:rPr>
        <w:t xml:space="preserve"> </w:t>
      </w:r>
      <w:r w:rsidR="00551100">
        <w:rPr>
          <w:rFonts w:cs="Times New Roman"/>
          <w:szCs w:val="24"/>
        </w:rPr>
        <w:t xml:space="preserve">and </w:t>
      </w:r>
      <w:r w:rsidR="00C14CF1">
        <w:rPr>
          <w:rFonts w:cs="Times New Roman"/>
          <w:szCs w:val="24"/>
        </w:rPr>
        <w:t xml:space="preserve">raw </w:t>
      </w:r>
      <w:r w:rsidR="00551100">
        <w:rPr>
          <w:rFonts w:cs="Times New Roman"/>
          <w:szCs w:val="24"/>
        </w:rPr>
        <w:t>onions</w:t>
      </w:r>
      <w:r>
        <w:rPr>
          <w:rFonts w:cs="Times New Roman"/>
          <w:szCs w:val="24"/>
        </w:rPr>
        <w:t xml:space="preserve"> compared to other vegetables analysed in this work. However, the recorded mean nitrate levels for these two vegetables were higher </w:t>
      </w:r>
      <w:r w:rsidR="00551100">
        <w:rPr>
          <w:rFonts w:cs="Times New Roman"/>
          <w:szCs w:val="24"/>
        </w:rPr>
        <w:t>compared to</w:t>
      </w:r>
      <w:r>
        <w:rPr>
          <w:rFonts w:cs="Times New Roman"/>
          <w:szCs w:val="24"/>
        </w:rPr>
        <w:t xml:space="preserve"> the</w:t>
      </w:r>
      <w:r w:rsidR="00551100">
        <w:rPr>
          <w:rFonts w:cs="Times New Roman"/>
          <w:szCs w:val="24"/>
        </w:rPr>
        <w:t xml:space="preserve"> </w:t>
      </w:r>
      <w:r w:rsidR="00337D8F">
        <w:rPr>
          <w:rFonts w:cs="Times New Roman"/>
          <w:szCs w:val="24"/>
        </w:rPr>
        <w:t>study done by</w:t>
      </w:r>
      <w:r w:rsidR="00551100">
        <w:rPr>
          <w:rFonts w:cs="Times New Roman"/>
          <w:szCs w:val="24"/>
        </w:rPr>
        <w:t xml:space="preserve"> Vahed </w:t>
      </w:r>
      <w:r w:rsidR="00551100" w:rsidRPr="00BD05A9">
        <w:rPr>
          <w:rFonts w:cs="Times New Roman"/>
          <w:i/>
          <w:szCs w:val="24"/>
        </w:rPr>
        <w:t>et al</w:t>
      </w:r>
      <w:r w:rsidR="00551100">
        <w:rPr>
          <w:rFonts w:cs="Times New Roman"/>
          <w:szCs w:val="24"/>
        </w:rPr>
        <w:t xml:space="preserve">., </w:t>
      </w:r>
      <w:r>
        <w:rPr>
          <w:rFonts w:cs="Times New Roman"/>
          <w:szCs w:val="24"/>
        </w:rPr>
        <w:t>(</w:t>
      </w:r>
      <w:r w:rsidR="00551100">
        <w:rPr>
          <w:rFonts w:cs="Times New Roman"/>
          <w:szCs w:val="24"/>
        </w:rPr>
        <w:t>2014</w:t>
      </w:r>
      <w:r>
        <w:rPr>
          <w:rFonts w:cs="Times New Roman"/>
          <w:szCs w:val="24"/>
        </w:rPr>
        <w:t>)</w:t>
      </w:r>
      <w:r w:rsidR="00551100">
        <w:rPr>
          <w:rFonts w:cs="Times New Roman"/>
          <w:szCs w:val="24"/>
        </w:rPr>
        <w:t xml:space="preserve"> </w:t>
      </w:r>
      <w:r>
        <w:rPr>
          <w:rFonts w:cs="Times New Roman"/>
          <w:szCs w:val="24"/>
        </w:rPr>
        <w:t>who reported mean nitrate levels of</w:t>
      </w:r>
      <w:r w:rsidRPr="00BD05A9">
        <w:t xml:space="preserve"> </w:t>
      </w:r>
      <w:r w:rsidRPr="00BD05A9">
        <w:rPr>
          <w:rFonts w:cs="Times New Roman"/>
          <w:szCs w:val="24"/>
        </w:rPr>
        <w:t xml:space="preserve">34.67 </w:t>
      </w:r>
      <w:r w:rsidRPr="00987D02">
        <w:rPr>
          <w:rFonts w:eastAsia="Times New Roman" w:cs="Times New Roman"/>
          <w:szCs w:val="24"/>
        </w:rPr>
        <w:t xml:space="preserve">± </w:t>
      </w:r>
      <w:r w:rsidRPr="00BD05A9">
        <w:rPr>
          <w:rFonts w:cs="Times New Roman"/>
          <w:szCs w:val="24"/>
        </w:rPr>
        <w:t>0.67</w:t>
      </w:r>
      <w:r w:rsidRPr="00BD05A9">
        <w:rPr>
          <w:rFonts w:eastAsia="Times New Roman" w:cs="Times New Roman"/>
          <w:szCs w:val="24"/>
        </w:rPr>
        <w:t xml:space="preserve"> </w:t>
      </w:r>
      <w:r>
        <w:rPr>
          <w:rFonts w:eastAsia="Times New Roman" w:cs="Times New Roman"/>
          <w:szCs w:val="24"/>
        </w:rPr>
        <w:t xml:space="preserve">mg/kg and </w:t>
      </w:r>
      <w:r>
        <w:rPr>
          <w:rFonts w:cs="Times New Roman"/>
          <w:szCs w:val="24"/>
        </w:rPr>
        <w:t>68.03</w:t>
      </w:r>
      <w:r w:rsidRPr="00BD05A9">
        <w:rPr>
          <w:rFonts w:cs="Times New Roman"/>
          <w:szCs w:val="24"/>
        </w:rPr>
        <w:t xml:space="preserve"> </w:t>
      </w:r>
      <w:r>
        <w:rPr>
          <w:rFonts w:eastAsia="Times New Roman" w:cs="Times New Roman"/>
          <w:szCs w:val="24"/>
        </w:rPr>
        <w:t xml:space="preserve">± </w:t>
      </w:r>
      <w:r w:rsidRPr="00BD05A9">
        <w:rPr>
          <w:rFonts w:cs="Times New Roman"/>
          <w:szCs w:val="24"/>
        </w:rPr>
        <w:t>1.34</w:t>
      </w:r>
      <w:r>
        <w:rPr>
          <w:rFonts w:cs="Times New Roman"/>
          <w:szCs w:val="24"/>
        </w:rPr>
        <w:t xml:space="preserve"> </w:t>
      </w:r>
      <w:r>
        <w:rPr>
          <w:rFonts w:eastAsia="Times New Roman" w:cs="Times New Roman"/>
          <w:szCs w:val="24"/>
        </w:rPr>
        <w:t xml:space="preserve">mg/kg for Iranian tomatoes and onions respectively. </w:t>
      </w:r>
      <w:r w:rsidR="0036341F" w:rsidRPr="0036341F">
        <w:rPr>
          <w:rFonts w:eastAsia="Times New Roman" w:cs="Times New Roman"/>
          <w:szCs w:val="24"/>
        </w:rPr>
        <w:t xml:space="preserve">Vahed </w:t>
      </w:r>
      <w:r w:rsidR="0036341F" w:rsidRPr="0036341F">
        <w:rPr>
          <w:rFonts w:eastAsia="Times New Roman" w:cs="Times New Roman"/>
          <w:i/>
          <w:szCs w:val="24"/>
        </w:rPr>
        <w:t>et al.,</w:t>
      </w:r>
      <w:r w:rsidR="0036341F" w:rsidRPr="0036341F">
        <w:rPr>
          <w:rFonts w:eastAsia="Times New Roman" w:cs="Times New Roman"/>
          <w:szCs w:val="24"/>
        </w:rPr>
        <w:t xml:space="preserve"> (2014)</w:t>
      </w:r>
      <w:r w:rsidR="0036341F">
        <w:rPr>
          <w:rFonts w:eastAsia="Times New Roman" w:cs="Times New Roman"/>
          <w:szCs w:val="24"/>
        </w:rPr>
        <w:t xml:space="preserve"> </w:t>
      </w:r>
      <w:r w:rsidR="0036341F" w:rsidRPr="00005879">
        <w:rPr>
          <w:rFonts w:eastAsia="Times New Roman" w:cs="Times New Roman"/>
          <w:szCs w:val="24"/>
        </w:rPr>
        <w:t>and o</w:t>
      </w:r>
      <w:r w:rsidR="00C14CF1" w:rsidRPr="00005879">
        <w:rPr>
          <w:rFonts w:eastAsia="Times New Roman" w:cs="Times New Roman"/>
          <w:szCs w:val="24"/>
        </w:rPr>
        <w:t xml:space="preserve">ther researchers </w:t>
      </w:r>
      <w:r w:rsidR="00C14CF1" w:rsidRPr="00005879">
        <w:t xml:space="preserve">(Raczuk, Wadas &amp; Głozak, 2014; Bahadoran </w:t>
      </w:r>
      <w:r w:rsidR="00C14CF1" w:rsidRPr="00005879">
        <w:rPr>
          <w:i/>
        </w:rPr>
        <w:t>et al</w:t>
      </w:r>
      <w:r w:rsidR="00C14CF1" w:rsidRPr="00005879">
        <w:t xml:space="preserve">., 2016; Ding </w:t>
      </w:r>
      <w:r w:rsidR="00C14CF1" w:rsidRPr="00005879">
        <w:rPr>
          <w:i/>
        </w:rPr>
        <w:t>et al</w:t>
      </w:r>
      <w:r w:rsidR="00C14CF1" w:rsidRPr="00005879">
        <w:t xml:space="preserve">., 2018) have reported </w:t>
      </w:r>
      <w:r w:rsidR="0036341F" w:rsidRPr="00005879">
        <w:t xml:space="preserve">similar trends, where </w:t>
      </w:r>
      <w:r w:rsidR="00C14CF1" w:rsidRPr="00005879">
        <w:t>lower nitrates contents in tomatoes and onions</w:t>
      </w:r>
      <w:r w:rsidR="004941F7" w:rsidRPr="00005879">
        <w:t xml:space="preserve"> </w:t>
      </w:r>
      <w:r w:rsidR="0036341F" w:rsidRPr="00005879">
        <w:t xml:space="preserve">were observed </w:t>
      </w:r>
      <w:r w:rsidR="004941F7" w:rsidRPr="00005879">
        <w:t>compared to other vegetables analysed in their studies</w:t>
      </w:r>
      <w:r w:rsidR="00C14CF1" w:rsidRPr="00005879">
        <w:t xml:space="preserve">. </w:t>
      </w:r>
      <w:r w:rsidR="004941F7" w:rsidRPr="00005879">
        <w:t>According to Santamaria (1999),</w:t>
      </w:r>
      <w:r w:rsidR="0036341F" w:rsidRPr="00005879">
        <w:t xml:space="preserve"> the nitrate content varies between the different portions of the plants; </w:t>
      </w:r>
      <w:r w:rsidR="00005879" w:rsidRPr="00005879">
        <w:t>petiole &gt; leaf &gt; stem &gt; root &gt; inflorescence &gt; tuber &gt; bulb &gt; fruit &gt; seed, indicating bulb and fruit vegetables such as onion and tomatoes to have low nitrate contents.</w:t>
      </w:r>
    </w:p>
    <w:p w14:paraId="7097C77E" w14:textId="340CAB3D" w:rsidR="00337BAF" w:rsidRDefault="00023D77" w:rsidP="00282CB0">
      <w:pPr>
        <w:rPr>
          <w:rFonts w:cs="Times New Roman"/>
          <w:szCs w:val="24"/>
        </w:rPr>
      </w:pPr>
      <w:r w:rsidRPr="00E55022">
        <w:rPr>
          <w:rFonts w:cs="Times New Roman"/>
          <w:szCs w:val="24"/>
        </w:rPr>
        <w:t xml:space="preserve">The highest raw nitrate levels were found in </w:t>
      </w:r>
      <w:r w:rsidR="00144923" w:rsidRPr="00144923">
        <w:rPr>
          <w:rFonts w:cs="Times New Roman"/>
          <w:i/>
          <w:szCs w:val="24"/>
        </w:rPr>
        <w:t>Kontomire</w:t>
      </w:r>
      <w:r w:rsidR="00483DDE">
        <w:rPr>
          <w:rFonts w:cs="Times New Roman"/>
          <w:szCs w:val="24"/>
        </w:rPr>
        <w:t xml:space="preserve"> </w:t>
      </w:r>
      <w:r w:rsidR="008C6CEA" w:rsidRPr="00E55022">
        <w:rPr>
          <w:rFonts w:cs="Times New Roman"/>
          <w:szCs w:val="24"/>
        </w:rPr>
        <w:t xml:space="preserve">followed by cabbage </w:t>
      </w:r>
      <w:r w:rsidRPr="00E55022">
        <w:rPr>
          <w:rFonts w:cs="Times New Roman"/>
          <w:szCs w:val="24"/>
        </w:rPr>
        <w:t>for this</w:t>
      </w:r>
      <w:r w:rsidR="00AC2616" w:rsidRPr="00E55022">
        <w:rPr>
          <w:rFonts w:cs="Times New Roman"/>
          <w:szCs w:val="24"/>
        </w:rPr>
        <w:t xml:space="preserve"> study</w:t>
      </w:r>
      <w:r w:rsidR="00D72F0A" w:rsidRPr="00E55022">
        <w:rPr>
          <w:rFonts w:cs="Times New Roman"/>
          <w:szCs w:val="24"/>
        </w:rPr>
        <w:t xml:space="preserve">. </w:t>
      </w:r>
      <w:r w:rsidR="00144923" w:rsidRPr="00144923">
        <w:rPr>
          <w:rFonts w:cs="Times New Roman"/>
          <w:i/>
          <w:szCs w:val="24"/>
        </w:rPr>
        <w:t>Kontomire</w:t>
      </w:r>
      <w:r w:rsidR="00D72F0A" w:rsidRPr="00E55022">
        <w:rPr>
          <w:rFonts w:cs="Times New Roman"/>
          <w:szCs w:val="24"/>
        </w:rPr>
        <w:t xml:space="preserve"> </w:t>
      </w:r>
      <w:r w:rsidR="008C6CEA" w:rsidRPr="00E55022">
        <w:rPr>
          <w:rFonts w:cs="Times New Roman"/>
          <w:szCs w:val="24"/>
        </w:rPr>
        <w:t>(also known as C</w:t>
      </w:r>
      <w:r w:rsidR="00D72F0A" w:rsidRPr="00E55022">
        <w:rPr>
          <w:rFonts w:cs="Times New Roman"/>
          <w:szCs w:val="24"/>
        </w:rPr>
        <w:t xml:space="preserve">ocoyam </w:t>
      </w:r>
      <w:r w:rsidR="008C6CEA" w:rsidRPr="00E55022">
        <w:rPr>
          <w:rFonts w:cs="Times New Roman"/>
          <w:szCs w:val="24"/>
        </w:rPr>
        <w:t>leaves) and cabbage are</w:t>
      </w:r>
      <w:r w:rsidR="00D72F0A" w:rsidRPr="00E55022">
        <w:rPr>
          <w:rFonts w:cs="Times New Roman"/>
          <w:szCs w:val="24"/>
        </w:rPr>
        <w:t xml:space="preserve"> green leafy vegetable</w:t>
      </w:r>
      <w:r w:rsidR="008C6CEA" w:rsidRPr="00E55022">
        <w:rPr>
          <w:rFonts w:cs="Times New Roman"/>
          <w:szCs w:val="24"/>
        </w:rPr>
        <w:t>s</w:t>
      </w:r>
      <w:r w:rsidR="00D72F0A" w:rsidRPr="00E55022">
        <w:rPr>
          <w:rFonts w:cs="Times New Roman"/>
          <w:szCs w:val="24"/>
        </w:rPr>
        <w:t>.</w:t>
      </w:r>
      <w:r w:rsidRPr="00E55022">
        <w:rPr>
          <w:rFonts w:cs="Times New Roman"/>
          <w:szCs w:val="24"/>
        </w:rPr>
        <w:t xml:space="preserve"> Green leafy vegetables have been reported to be exceptionally rich in nitrates (</w:t>
      </w:r>
      <w:r w:rsidR="00F7034B" w:rsidRPr="00E55022">
        <w:rPr>
          <w:rFonts w:cs="Times New Roman"/>
          <w:szCs w:val="24"/>
        </w:rPr>
        <w:t xml:space="preserve">Santamaria, 2006; </w:t>
      </w:r>
      <w:r w:rsidR="00C80939" w:rsidRPr="00E55022">
        <w:rPr>
          <w:rFonts w:eastAsia="Calibri" w:cs="Times New Roman"/>
          <w:szCs w:val="24"/>
        </w:rPr>
        <w:t xml:space="preserve">Hord </w:t>
      </w:r>
      <w:r w:rsidR="00C80939" w:rsidRPr="00E55022">
        <w:rPr>
          <w:rFonts w:eastAsia="Calibri" w:cs="Times New Roman"/>
          <w:i/>
          <w:szCs w:val="24"/>
        </w:rPr>
        <w:t>et al.,</w:t>
      </w:r>
      <w:r w:rsidR="00C80939" w:rsidRPr="00E55022">
        <w:rPr>
          <w:rFonts w:eastAsia="Calibri" w:cs="Times New Roman"/>
          <w:szCs w:val="24"/>
        </w:rPr>
        <w:t xml:space="preserve"> 2009</w:t>
      </w:r>
      <w:r w:rsidRPr="00E55022">
        <w:rPr>
          <w:rFonts w:cs="Times New Roman"/>
          <w:szCs w:val="24"/>
        </w:rPr>
        <w:t>).</w:t>
      </w:r>
      <w:r w:rsidR="008C6CEA" w:rsidRPr="00E55022">
        <w:rPr>
          <w:rFonts w:cs="Times New Roman"/>
          <w:szCs w:val="24"/>
        </w:rPr>
        <w:t xml:space="preserve"> </w:t>
      </w:r>
    </w:p>
    <w:p w14:paraId="28B7755F" w14:textId="1FA9A46F" w:rsidR="00B813D5" w:rsidRDefault="008C6CEA" w:rsidP="005E04DB">
      <w:pPr>
        <w:rPr>
          <w:rFonts w:cs="Times New Roman"/>
          <w:szCs w:val="24"/>
        </w:rPr>
      </w:pPr>
      <w:r w:rsidRPr="00E55022">
        <w:rPr>
          <w:rFonts w:cs="Times New Roman"/>
          <w:szCs w:val="24"/>
        </w:rPr>
        <w:t>F</w:t>
      </w:r>
      <w:r w:rsidR="00AC2616" w:rsidRPr="00E55022">
        <w:rPr>
          <w:rFonts w:cs="Times New Roman"/>
          <w:szCs w:val="24"/>
        </w:rPr>
        <w:t xml:space="preserve">indings </w:t>
      </w:r>
      <w:r w:rsidRPr="00E55022">
        <w:rPr>
          <w:rFonts w:cs="Times New Roman"/>
          <w:szCs w:val="24"/>
        </w:rPr>
        <w:t xml:space="preserve">in this work </w:t>
      </w:r>
      <w:r w:rsidR="00DB047D" w:rsidRPr="00E55022">
        <w:rPr>
          <w:rFonts w:cs="Times New Roman"/>
          <w:szCs w:val="24"/>
        </w:rPr>
        <w:t>were</w:t>
      </w:r>
      <w:r w:rsidR="00AC2616" w:rsidRPr="00E55022">
        <w:rPr>
          <w:rFonts w:cs="Times New Roman"/>
          <w:szCs w:val="24"/>
        </w:rPr>
        <w:t xml:space="preserve"> similar to </w:t>
      </w:r>
      <w:r w:rsidR="00E80E09" w:rsidRPr="00E55022">
        <w:rPr>
          <w:rFonts w:cs="Times New Roman"/>
          <w:szCs w:val="24"/>
        </w:rPr>
        <w:t>a study</w:t>
      </w:r>
      <w:r w:rsidR="00AC2616" w:rsidRPr="00E55022">
        <w:rPr>
          <w:rFonts w:cs="Times New Roman"/>
          <w:szCs w:val="24"/>
        </w:rPr>
        <w:t xml:space="preserve"> conducted </w:t>
      </w:r>
      <w:r w:rsidR="00E80E09" w:rsidRPr="00E55022">
        <w:rPr>
          <w:rFonts w:cs="Times New Roman"/>
          <w:szCs w:val="24"/>
        </w:rPr>
        <w:t xml:space="preserve">in Tunisia </w:t>
      </w:r>
      <w:r w:rsidR="00AC2616" w:rsidRPr="00E55022">
        <w:rPr>
          <w:rFonts w:cs="Times New Roman"/>
          <w:szCs w:val="24"/>
        </w:rPr>
        <w:t xml:space="preserve">by </w:t>
      </w:r>
      <w:r w:rsidR="00DB047D" w:rsidRPr="00E55022">
        <w:rPr>
          <w:rFonts w:cs="Times New Roman"/>
          <w:szCs w:val="24"/>
        </w:rPr>
        <w:t>Razgallah</w:t>
      </w:r>
      <w:r w:rsidR="00DB047D" w:rsidRPr="00E55022">
        <w:rPr>
          <w:rFonts w:cs="Times New Roman"/>
          <w:i/>
          <w:szCs w:val="24"/>
        </w:rPr>
        <w:t xml:space="preserve"> et al., </w:t>
      </w:r>
      <w:r w:rsidR="00DB047D" w:rsidRPr="00E55022">
        <w:rPr>
          <w:rFonts w:cs="Times New Roman"/>
          <w:szCs w:val="24"/>
        </w:rPr>
        <w:t xml:space="preserve">(2016) </w:t>
      </w:r>
      <w:r w:rsidR="00E80E09" w:rsidRPr="00E55022">
        <w:rPr>
          <w:rFonts w:cs="Times New Roman"/>
          <w:szCs w:val="24"/>
        </w:rPr>
        <w:t xml:space="preserve">who recorded higher </w:t>
      </w:r>
      <w:r w:rsidRPr="00E55022">
        <w:rPr>
          <w:rFonts w:cs="Times New Roman"/>
          <w:szCs w:val="24"/>
        </w:rPr>
        <w:t>nitrate contents in green leafy vegetables</w:t>
      </w:r>
      <w:r w:rsidR="00E80E09" w:rsidRPr="00E55022">
        <w:rPr>
          <w:rFonts w:cs="Times New Roman"/>
          <w:szCs w:val="24"/>
        </w:rPr>
        <w:t>,</w:t>
      </w:r>
      <w:r w:rsidRPr="00E55022">
        <w:rPr>
          <w:rFonts w:cs="Times New Roman"/>
          <w:szCs w:val="24"/>
        </w:rPr>
        <w:t xml:space="preserve"> </w:t>
      </w:r>
      <w:r w:rsidR="00E80E09" w:rsidRPr="00E55022">
        <w:rPr>
          <w:rFonts w:cs="Times New Roman"/>
          <w:szCs w:val="24"/>
        </w:rPr>
        <w:t xml:space="preserve">cabbage </w:t>
      </w:r>
      <w:r w:rsidR="00715045" w:rsidRPr="00E55022">
        <w:rPr>
          <w:rFonts w:cs="Times New Roman"/>
          <w:szCs w:val="24"/>
        </w:rPr>
        <w:t>and chard</w:t>
      </w:r>
      <w:r w:rsidRPr="00E55022">
        <w:rPr>
          <w:rFonts w:cs="Times New Roman"/>
          <w:szCs w:val="24"/>
        </w:rPr>
        <w:t xml:space="preserve">. </w:t>
      </w:r>
      <w:r w:rsidR="003D313B" w:rsidRPr="003D313B">
        <w:rPr>
          <w:rFonts w:cs="Times New Roman"/>
          <w:szCs w:val="24"/>
        </w:rPr>
        <w:t xml:space="preserve">Different </w:t>
      </w:r>
      <w:r w:rsidR="003D313B" w:rsidRPr="003D313B">
        <w:rPr>
          <w:rFonts w:cs="Times New Roman"/>
          <w:szCs w:val="24"/>
        </w:rPr>
        <w:lastRenderedPageBreak/>
        <w:t>agricultural practices associated wit</w:t>
      </w:r>
      <w:r w:rsidR="003D313B">
        <w:rPr>
          <w:rFonts w:cs="Times New Roman"/>
          <w:szCs w:val="24"/>
        </w:rPr>
        <w:t>h vegetable cultivation may</w:t>
      </w:r>
      <w:r w:rsidR="003D313B" w:rsidRPr="003D313B">
        <w:rPr>
          <w:rFonts w:cs="Times New Roman"/>
          <w:szCs w:val="24"/>
        </w:rPr>
        <w:t xml:space="preserve"> have influenced vegetable nitrate levels. </w:t>
      </w:r>
    </w:p>
    <w:p w14:paraId="0E680820" w14:textId="211E9122" w:rsidR="005E04DB" w:rsidRPr="005E04DB" w:rsidRDefault="003D313B" w:rsidP="005E04DB">
      <w:pPr>
        <w:rPr>
          <w:rFonts w:cs="Times New Roman"/>
          <w:szCs w:val="24"/>
        </w:rPr>
      </w:pPr>
      <w:r w:rsidRPr="003D313B">
        <w:rPr>
          <w:rFonts w:cs="Times New Roman"/>
          <w:szCs w:val="24"/>
        </w:rPr>
        <w:t>Over-cultivation and over-planting deplete soil nitrate concentration in farmlands inducing low nitrate uptake in vegetable crops (Abu</w:t>
      </w:r>
      <w:r w:rsidRPr="003D313B">
        <w:rPr>
          <w:rFonts w:ascii="Cambria Math" w:hAnsi="Cambria Math" w:cs="Cambria Math"/>
          <w:szCs w:val="24"/>
        </w:rPr>
        <w:t>‐</w:t>
      </w:r>
      <w:r w:rsidRPr="003D313B">
        <w:rPr>
          <w:rFonts w:cs="Times New Roman"/>
          <w:szCs w:val="24"/>
        </w:rPr>
        <w:t>Rayyan, Kharawish &amp; Al</w:t>
      </w:r>
      <w:r w:rsidRPr="003D313B">
        <w:rPr>
          <w:rFonts w:ascii="Cambria Math" w:hAnsi="Cambria Math" w:cs="Cambria Math"/>
          <w:szCs w:val="24"/>
        </w:rPr>
        <w:t>‐</w:t>
      </w:r>
      <w:r>
        <w:rPr>
          <w:rFonts w:cs="Times New Roman"/>
          <w:szCs w:val="24"/>
        </w:rPr>
        <w:t xml:space="preserve">Ismail, </w:t>
      </w:r>
      <w:r w:rsidRPr="003D313B">
        <w:rPr>
          <w:rFonts w:cs="Times New Roman"/>
          <w:szCs w:val="24"/>
        </w:rPr>
        <w:t>2004; Hsu, Arcot &amp; Lee, 2009). According to Bationo, Fening &amp; Kwaw, (2018) most farm lands in Ghana are consequently low in organic matter due to poor farming practices such as continuous cropping.</w:t>
      </w:r>
      <w:r w:rsidR="00CE26A4">
        <w:rPr>
          <w:rFonts w:cs="Times New Roman"/>
          <w:szCs w:val="24"/>
        </w:rPr>
        <w:t xml:space="preserve"> </w:t>
      </w:r>
      <w:r w:rsidR="005E04DB" w:rsidRPr="005E04DB">
        <w:rPr>
          <w:rFonts w:cs="Times New Roman"/>
          <w:szCs w:val="24"/>
        </w:rPr>
        <w:t xml:space="preserve">Bationo, Fening &amp; Kwaw, (2018), further reports, on the organic matter content in farm lands found in Ghana to be generally low due to high mineralization associated with the warm and humid climate. Nitrates are produced in the soil from the oxidation of organic waste materials such as decomposing plants and manure through the activities of nitrogen-fixing bacteria (Prasad &amp; Chetty, 2008). </w:t>
      </w:r>
    </w:p>
    <w:p w14:paraId="59E87F9D" w14:textId="06C7FCB5" w:rsidR="00B813D5" w:rsidRDefault="005E04DB" w:rsidP="00282CB0">
      <w:pPr>
        <w:rPr>
          <w:rFonts w:cs="Times New Roman"/>
          <w:szCs w:val="24"/>
        </w:rPr>
      </w:pPr>
      <w:r w:rsidRPr="005E04DB">
        <w:rPr>
          <w:rFonts w:cs="Times New Roman"/>
          <w:szCs w:val="24"/>
        </w:rPr>
        <w:t xml:space="preserve">Soil nitrate is a sole source of the nitrogen compound which plays a pivotal role in plant growth. (EFSA, 2008; Lucarini </w:t>
      </w:r>
      <w:r w:rsidRPr="00CE26A4">
        <w:rPr>
          <w:rFonts w:cs="Times New Roman"/>
          <w:i/>
          <w:szCs w:val="24"/>
        </w:rPr>
        <w:t>et al</w:t>
      </w:r>
      <w:r w:rsidRPr="005E04DB">
        <w:rPr>
          <w:rFonts w:cs="Times New Roman"/>
          <w:szCs w:val="24"/>
        </w:rPr>
        <w:t xml:space="preserve">., 2012), thus a low organic matter composition in farm lands in which vegetables are grown can be a possible explanation of the  lower mean nitrate levels recorded in this study compared to other studies (Razgallah </w:t>
      </w:r>
      <w:r w:rsidRPr="005E04DB">
        <w:rPr>
          <w:rFonts w:cs="Times New Roman"/>
          <w:i/>
          <w:szCs w:val="24"/>
        </w:rPr>
        <w:t>et al</w:t>
      </w:r>
      <w:r w:rsidRPr="005E04DB">
        <w:rPr>
          <w:rFonts w:cs="Times New Roman"/>
          <w:szCs w:val="24"/>
        </w:rPr>
        <w:t>., 2016).</w:t>
      </w:r>
    </w:p>
    <w:p w14:paraId="3A049036" w14:textId="6EE6D223" w:rsidR="00A97BBD" w:rsidRDefault="00157325" w:rsidP="00282CB0">
      <w:pPr>
        <w:rPr>
          <w:rFonts w:cs="Times New Roman"/>
          <w:szCs w:val="24"/>
        </w:rPr>
      </w:pPr>
      <w:r w:rsidRPr="00E55022">
        <w:rPr>
          <w:rFonts w:cs="Times New Roman"/>
          <w:szCs w:val="24"/>
        </w:rPr>
        <w:t xml:space="preserve">Other green leafy vegetables, </w:t>
      </w:r>
      <w:r w:rsidR="00144923" w:rsidRPr="00144923">
        <w:rPr>
          <w:rFonts w:cs="Times New Roman"/>
          <w:i/>
          <w:szCs w:val="24"/>
        </w:rPr>
        <w:t>Ayoyo</w:t>
      </w:r>
      <w:r w:rsidRPr="00E55022">
        <w:rPr>
          <w:rFonts w:cs="Times New Roman"/>
          <w:szCs w:val="24"/>
        </w:rPr>
        <w:t xml:space="preserve"> </w:t>
      </w:r>
      <w:r w:rsidR="00020868">
        <w:t>(jute</w:t>
      </w:r>
      <w:r w:rsidR="00020868" w:rsidRPr="00A864A4">
        <w:t xml:space="preserve"> leaves</w:t>
      </w:r>
      <w:r w:rsidR="00020868">
        <w:t>)</w:t>
      </w:r>
      <w:r w:rsidR="00020868" w:rsidRPr="00E55022">
        <w:rPr>
          <w:rFonts w:cs="Times New Roman"/>
          <w:szCs w:val="24"/>
        </w:rPr>
        <w:t xml:space="preserve"> </w:t>
      </w:r>
      <w:r w:rsidRPr="00E55022">
        <w:rPr>
          <w:rFonts w:cs="Times New Roman"/>
          <w:szCs w:val="24"/>
        </w:rPr>
        <w:t xml:space="preserve">and lettuce </w:t>
      </w:r>
      <w:r w:rsidR="000F33A6" w:rsidRPr="00E55022">
        <w:rPr>
          <w:rFonts w:eastAsia="Times New Roman" w:cs="Times New Roman"/>
          <w:szCs w:val="24"/>
        </w:rPr>
        <w:t xml:space="preserve">studied </w:t>
      </w:r>
      <w:r w:rsidR="000F33A6" w:rsidRPr="00E55022">
        <w:rPr>
          <w:rFonts w:cs="Times New Roman"/>
          <w:szCs w:val="24"/>
        </w:rPr>
        <w:t xml:space="preserve">in this work </w:t>
      </w:r>
      <w:r w:rsidRPr="00E55022">
        <w:rPr>
          <w:rFonts w:cs="Times New Roman"/>
          <w:szCs w:val="24"/>
        </w:rPr>
        <w:t>were also found to contain high mean nitrate levels.</w:t>
      </w:r>
      <w:r w:rsidR="00F7034B" w:rsidRPr="00E55022">
        <w:rPr>
          <w:rFonts w:cs="Times New Roman"/>
          <w:szCs w:val="24"/>
        </w:rPr>
        <w:t xml:space="preserve"> </w:t>
      </w:r>
      <w:r w:rsidR="00A97BBD">
        <w:rPr>
          <w:rFonts w:cs="Times New Roman"/>
          <w:szCs w:val="24"/>
        </w:rPr>
        <w:t>M</w:t>
      </w:r>
      <w:r w:rsidR="00EF4A3E" w:rsidRPr="00E55022">
        <w:rPr>
          <w:rFonts w:cs="Times New Roman"/>
          <w:szCs w:val="24"/>
        </w:rPr>
        <w:t xml:space="preserve">ean nitrate level in lettuce was found to be lower compared </w:t>
      </w:r>
      <w:r w:rsidR="00A97BBD">
        <w:rPr>
          <w:rFonts w:cs="Times New Roman"/>
          <w:szCs w:val="24"/>
        </w:rPr>
        <w:t xml:space="preserve">to </w:t>
      </w:r>
      <w:r w:rsidR="00483DDE">
        <w:rPr>
          <w:rFonts w:cs="Times New Roman"/>
          <w:szCs w:val="24"/>
        </w:rPr>
        <w:t xml:space="preserve">the </w:t>
      </w:r>
      <w:r w:rsidR="00734CBB">
        <w:rPr>
          <w:rFonts w:cs="Times New Roman"/>
          <w:szCs w:val="24"/>
        </w:rPr>
        <w:t xml:space="preserve">mean nitrate level of </w:t>
      </w:r>
      <w:r w:rsidR="00EA638E" w:rsidRPr="00E55022">
        <w:rPr>
          <w:rFonts w:cs="Times New Roman"/>
          <w:szCs w:val="24"/>
        </w:rPr>
        <w:t>1079 ± 240</w:t>
      </w:r>
      <w:r w:rsidR="00EA638E" w:rsidRPr="00E55022">
        <w:t xml:space="preserve"> </w:t>
      </w:r>
      <w:r w:rsidR="00734CBB">
        <w:rPr>
          <w:rFonts w:cs="Times New Roman"/>
          <w:szCs w:val="24"/>
        </w:rPr>
        <w:t xml:space="preserve">mg/kg reported </w:t>
      </w:r>
      <w:r w:rsidR="00EA638E">
        <w:rPr>
          <w:rFonts w:cs="Times New Roman"/>
          <w:szCs w:val="24"/>
        </w:rPr>
        <w:t xml:space="preserve">in </w:t>
      </w:r>
      <w:r w:rsidR="00A97BBD">
        <w:rPr>
          <w:rFonts w:cs="Times New Roman"/>
          <w:szCs w:val="24"/>
        </w:rPr>
        <w:t>the</w:t>
      </w:r>
      <w:r w:rsidR="00EF4A3E" w:rsidRPr="00E55022">
        <w:rPr>
          <w:rFonts w:cs="Times New Roman"/>
          <w:szCs w:val="24"/>
        </w:rPr>
        <w:t xml:space="preserve"> </w:t>
      </w:r>
      <w:r w:rsidR="00303266" w:rsidRPr="00E55022">
        <w:rPr>
          <w:rFonts w:cs="Times New Roman"/>
          <w:szCs w:val="24"/>
        </w:rPr>
        <w:t>study</w:t>
      </w:r>
      <w:r w:rsidR="00EF4A3E" w:rsidRPr="00E55022">
        <w:rPr>
          <w:rFonts w:cs="Times New Roman"/>
          <w:szCs w:val="24"/>
        </w:rPr>
        <w:t xml:space="preserve"> of Razgallah </w:t>
      </w:r>
      <w:r w:rsidR="00EF4A3E" w:rsidRPr="00E55022">
        <w:rPr>
          <w:rFonts w:cs="Times New Roman"/>
          <w:i/>
          <w:szCs w:val="24"/>
        </w:rPr>
        <w:t>et al.,</w:t>
      </w:r>
      <w:r w:rsidR="00EF4A3E" w:rsidRPr="00E55022">
        <w:rPr>
          <w:rFonts w:cs="Times New Roman"/>
          <w:szCs w:val="24"/>
        </w:rPr>
        <w:t xml:space="preserve"> (2016)</w:t>
      </w:r>
      <w:r w:rsidR="00A97BBD">
        <w:rPr>
          <w:rFonts w:cs="Times New Roman"/>
          <w:szCs w:val="24"/>
        </w:rPr>
        <w:t>.</w:t>
      </w:r>
    </w:p>
    <w:p w14:paraId="1C15C918" w14:textId="0DC5EFA0" w:rsidR="00337BAF" w:rsidRDefault="00DB129D" w:rsidP="00262B07">
      <w:pPr>
        <w:rPr>
          <w:rFonts w:cs="Times New Roman"/>
          <w:color w:val="000000" w:themeColor="text1"/>
          <w:szCs w:val="24"/>
        </w:rPr>
      </w:pPr>
      <w:r w:rsidRPr="00DB129D">
        <w:rPr>
          <w:rFonts w:cs="Times New Roman"/>
          <w:szCs w:val="24"/>
        </w:rPr>
        <w:t xml:space="preserve">According to Cintya </w:t>
      </w:r>
      <w:r w:rsidRPr="00FC012A">
        <w:rPr>
          <w:rFonts w:cs="Times New Roman"/>
          <w:i/>
          <w:szCs w:val="24"/>
        </w:rPr>
        <w:t>et al</w:t>
      </w:r>
      <w:r w:rsidRPr="00DB129D">
        <w:rPr>
          <w:rFonts w:cs="Times New Roman"/>
          <w:szCs w:val="24"/>
        </w:rPr>
        <w:t xml:space="preserve">., (2018) wide variations of nitrate levels exist in vegetables, ranging from 1 to 10000 mg/kg and are influenced by </w:t>
      </w:r>
      <w:r w:rsidR="004D04F7">
        <w:rPr>
          <w:rFonts w:cs="Times New Roman"/>
          <w:szCs w:val="24"/>
        </w:rPr>
        <w:t>many</w:t>
      </w:r>
      <w:r w:rsidR="004D04F7" w:rsidRPr="00DB129D">
        <w:rPr>
          <w:rFonts w:cs="Times New Roman"/>
          <w:szCs w:val="24"/>
        </w:rPr>
        <w:t xml:space="preserve"> </w:t>
      </w:r>
      <w:r w:rsidRPr="00DB129D">
        <w:rPr>
          <w:rFonts w:cs="Times New Roman"/>
          <w:szCs w:val="24"/>
        </w:rPr>
        <w:t xml:space="preserve">factors. </w:t>
      </w:r>
      <w:r w:rsidR="00262B07" w:rsidRPr="00987D02">
        <w:rPr>
          <w:rFonts w:cs="Times New Roman"/>
          <w:szCs w:val="24"/>
        </w:rPr>
        <w:t>The unique physical and biological properties of plants inf</w:t>
      </w:r>
      <w:r>
        <w:rPr>
          <w:rFonts w:cs="Times New Roman"/>
          <w:szCs w:val="24"/>
        </w:rPr>
        <w:t xml:space="preserve">luence nitrate concentrations. </w:t>
      </w:r>
      <w:r w:rsidR="00262B07" w:rsidRPr="00987D02">
        <w:rPr>
          <w:rFonts w:cs="Times New Roman"/>
          <w:szCs w:val="24"/>
        </w:rPr>
        <w:t xml:space="preserve">Nitrates are exclusively formed and </w:t>
      </w:r>
      <w:r w:rsidR="00262B07" w:rsidRPr="00987D02">
        <w:rPr>
          <w:rFonts w:cs="Times New Roman"/>
          <w:szCs w:val="24"/>
        </w:rPr>
        <w:lastRenderedPageBreak/>
        <w:t xml:space="preserve">transported in leaf mesophilic cells and xylem respectively. Thus, leafy vegetables are high in nitrate levels. </w:t>
      </w:r>
      <w:r w:rsidR="00262B07" w:rsidRPr="00262B07">
        <w:rPr>
          <w:rFonts w:cs="Times New Roman"/>
          <w:color w:val="000000" w:themeColor="text1"/>
          <w:szCs w:val="24"/>
        </w:rPr>
        <w:t xml:space="preserve">It is estimated that </w:t>
      </w:r>
      <w:r w:rsidR="001D14FB">
        <w:rPr>
          <w:rFonts w:cs="Times New Roman"/>
          <w:color w:val="000000" w:themeColor="text1"/>
          <w:szCs w:val="24"/>
        </w:rPr>
        <w:t xml:space="preserve">nitrate contents in </w:t>
      </w:r>
      <w:r w:rsidR="00262B07" w:rsidRPr="00262B07">
        <w:rPr>
          <w:rFonts w:cs="Times New Roman"/>
          <w:color w:val="000000" w:themeColor="text1"/>
          <w:szCs w:val="24"/>
        </w:rPr>
        <w:t>green leafy</w:t>
      </w:r>
      <w:r w:rsidR="001D14FB">
        <w:rPr>
          <w:rFonts w:cs="Times New Roman"/>
          <w:color w:val="000000" w:themeColor="text1"/>
          <w:szCs w:val="24"/>
        </w:rPr>
        <w:t xml:space="preserve"> vegetables can</w:t>
      </w:r>
      <w:r w:rsidR="00262B07" w:rsidRPr="00262B07">
        <w:rPr>
          <w:rFonts w:cs="Times New Roman"/>
          <w:color w:val="000000" w:themeColor="text1"/>
          <w:szCs w:val="24"/>
        </w:rPr>
        <w:t xml:space="preserve"> </w:t>
      </w:r>
      <w:r w:rsidR="001D14FB">
        <w:rPr>
          <w:rFonts w:cs="Times New Roman"/>
          <w:color w:val="000000" w:themeColor="text1"/>
          <w:szCs w:val="24"/>
        </w:rPr>
        <w:t>be</w:t>
      </w:r>
      <w:r w:rsidR="00EC495C">
        <w:rPr>
          <w:rFonts w:cs="Times New Roman"/>
          <w:color w:val="000000" w:themeColor="text1"/>
          <w:szCs w:val="24"/>
        </w:rPr>
        <w:t xml:space="preserve"> greater than 1000 mg/</w:t>
      </w:r>
      <w:r w:rsidR="001D14FB">
        <w:rPr>
          <w:rFonts w:cs="Times New Roman"/>
          <w:color w:val="000000" w:themeColor="text1"/>
          <w:szCs w:val="24"/>
        </w:rPr>
        <w:t>kg</w:t>
      </w:r>
      <w:r w:rsidR="00262B07" w:rsidRPr="00262B07">
        <w:rPr>
          <w:rFonts w:cs="Times New Roman"/>
          <w:color w:val="000000" w:themeColor="text1"/>
          <w:szCs w:val="24"/>
        </w:rPr>
        <w:t xml:space="preserve"> </w:t>
      </w:r>
      <w:r w:rsidR="00CE26A4">
        <w:rPr>
          <w:rFonts w:cs="Times New Roman"/>
          <w:color w:val="000000" w:themeColor="text1"/>
          <w:szCs w:val="24"/>
        </w:rPr>
        <w:t xml:space="preserve">compared to stem, root and fruit vegetables </w:t>
      </w:r>
      <w:r w:rsidR="00262B07" w:rsidRPr="00262B07">
        <w:rPr>
          <w:rFonts w:cs="Times New Roman"/>
          <w:color w:val="000000" w:themeColor="text1"/>
          <w:szCs w:val="24"/>
        </w:rPr>
        <w:t xml:space="preserve">(Tamme </w:t>
      </w:r>
      <w:r w:rsidR="00262B07" w:rsidRPr="00B47D61">
        <w:rPr>
          <w:rFonts w:cs="Times New Roman"/>
          <w:i/>
          <w:color w:val="000000" w:themeColor="text1"/>
          <w:szCs w:val="24"/>
        </w:rPr>
        <w:t>et al</w:t>
      </w:r>
      <w:r w:rsidR="00262B07" w:rsidRPr="00262B07">
        <w:rPr>
          <w:rFonts w:cs="Times New Roman"/>
          <w:color w:val="000000" w:themeColor="text1"/>
          <w:szCs w:val="24"/>
        </w:rPr>
        <w:t xml:space="preserve">., 2006). </w:t>
      </w:r>
    </w:p>
    <w:p w14:paraId="7703C319" w14:textId="64A316A6" w:rsidR="00337BAF" w:rsidRPr="00CE26A4" w:rsidRDefault="00B47D61" w:rsidP="00981AC4">
      <w:pPr>
        <w:rPr>
          <w:rFonts w:cs="Times New Roman"/>
          <w:color w:val="000000" w:themeColor="text1"/>
          <w:szCs w:val="24"/>
        </w:rPr>
      </w:pPr>
      <w:r>
        <w:rPr>
          <w:rFonts w:cs="Times New Roman"/>
          <w:color w:val="000000" w:themeColor="text1"/>
          <w:szCs w:val="24"/>
        </w:rPr>
        <w:t>Currently</w:t>
      </w:r>
      <w:r w:rsidR="001D14FB" w:rsidRPr="00262B07">
        <w:rPr>
          <w:rFonts w:cs="Times New Roman"/>
          <w:color w:val="000000" w:themeColor="text1"/>
          <w:szCs w:val="24"/>
        </w:rPr>
        <w:t xml:space="preserve">, the limit concentrations for nitrates in </w:t>
      </w:r>
      <w:r w:rsidR="005E04DB">
        <w:rPr>
          <w:rFonts w:cs="Times New Roman"/>
          <w:color w:val="000000" w:themeColor="text1"/>
          <w:szCs w:val="24"/>
        </w:rPr>
        <w:t>green leafy vegetables</w:t>
      </w:r>
      <w:r w:rsidR="001D14FB">
        <w:rPr>
          <w:rFonts w:cs="Times New Roman"/>
          <w:color w:val="000000" w:themeColor="text1"/>
          <w:szCs w:val="24"/>
        </w:rPr>
        <w:t xml:space="preserve"> have</w:t>
      </w:r>
      <w:r w:rsidR="001D14FB" w:rsidRPr="00262B07">
        <w:rPr>
          <w:rFonts w:cs="Times New Roman"/>
          <w:color w:val="000000" w:themeColor="text1"/>
          <w:szCs w:val="24"/>
        </w:rPr>
        <w:t xml:space="preserve"> been established for</w:t>
      </w:r>
      <w:r>
        <w:rPr>
          <w:rFonts w:cs="Times New Roman"/>
          <w:color w:val="000000" w:themeColor="text1"/>
          <w:szCs w:val="24"/>
        </w:rPr>
        <w:t xml:space="preserve"> spinach and lettuce </w:t>
      </w:r>
      <w:r w:rsidR="001D14FB" w:rsidRPr="00262B07">
        <w:rPr>
          <w:rFonts w:cs="Times New Roman"/>
          <w:color w:val="000000" w:themeColor="text1"/>
          <w:szCs w:val="24"/>
        </w:rPr>
        <w:t xml:space="preserve">(European Commission, 2002). </w:t>
      </w:r>
      <w:r w:rsidR="001D14FB">
        <w:rPr>
          <w:rFonts w:cs="Times New Roman"/>
          <w:color w:val="000000" w:themeColor="text1"/>
          <w:szCs w:val="24"/>
        </w:rPr>
        <w:t>The nitrate level for l</w:t>
      </w:r>
      <w:r w:rsidR="001D14FB" w:rsidRPr="00262B07">
        <w:rPr>
          <w:rFonts w:cs="Times New Roman"/>
          <w:color w:val="000000" w:themeColor="text1"/>
          <w:szCs w:val="24"/>
        </w:rPr>
        <w:t xml:space="preserve">ettuce </w:t>
      </w:r>
      <w:r w:rsidR="001D14FB">
        <w:rPr>
          <w:rFonts w:cs="Times New Roman"/>
          <w:color w:val="000000" w:themeColor="text1"/>
          <w:szCs w:val="24"/>
        </w:rPr>
        <w:t xml:space="preserve">in this study </w:t>
      </w:r>
      <w:r w:rsidR="001D14FB" w:rsidRPr="00262B07">
        <w:rPr>
          <w:rFonts w:cs="Times New Roman"/>
          <w:color w:val="000000" w:themeColor="text1"/>
          <w:szCs w:val="24"/>
        </w:rPr>
        <w:t xml:space="preserve">recorded </w:t>
      </w:r>
      <w:r w:rsidR="001D14FB">
        <w:rPr>
          <w:rFonts w:cs="Times New Roman"/>
          <w:color w:val="000000" w:themeColor="text1"/>
          <w:szCs w:val="24"/>
        </w:rPr>
        <w:t xml:space="preserve">is </w:t>
      </w:r>
      <w:r w:rsidR="001D14FB" w:rsidRPr="00262B07">
        <w:rPr>
          <w:rFonts w:cs="Times New Roman"/>
          <w:color w:val="000000" w:themeColor="text1"/>
          <w:szCs w:val="24"/>
        </w:rPr>
        <w:t xml:space="preserve">139.92 </w:t>
      </w:r>
      <w:r w:rsidR="00FC012A">
        <w:rPr>
          <w:rFonts w:cs="Times New Roman"/>
          <w:color w:val="000000" w:themeColor="text1"/>
          <w:szCs w:val="24"/>
        </w:rPr>
        <w:t>± 26.22</w:t>
      </w:r>
      <w:r w:rsidR="00FC012A" w:rsidRPr="00FC012A">
        <w:rPr>
          <w:rFonts w:cs="Times New Roman"/>
          <w:color w:val="000000" w:themeColor="text1"/>
          <w:szCs w:val="24"/>
        </w:rPr>
        <w:t xml:space="preserve"> </w:t>
      </w:r>
      <w:r w:rsidR="001D14FB" w:rsidRPr="00262B07">
        <w:rPr>
          <w:rFonts w:cs="Times New Roman"/>
          <w:color w:val="000000" w:themeColor="text1"/>
          <w:szCs w:val="24"/>
        </w:rPr>
        <w:t xml:space="preserve">mg/kg </w:t>
      </w:r>
      <w:r w:rsidR="001D14FB">
        <w:rPr>
          <w:rFonts w:cs="Times New Roman"/>
          <w:color w:val="000000" w:themeColor="text1"/>
          <w:szCs w:val="24"/>
        </w:rPr>
        <w:t>and falls</w:t>
      </w:r>
      <w:r w:rsidR="001D14FB" w:rsidRPr="00262B07">
        <w:rPr>
          <w:rFonts w:cs="Times New Roman"/>
          <w:color w:val="000000" w:themeColor="text1"/>
          <w:szCs w:val="24"/>
        </w:rPr>
        <w:t xml:space="preserve"> below the established </w:t>
      </w:r>
      <w:r w:rsidR="005114EF">
        <w:rPr>
          <w:rFonts w:cs="Times New Roman"/>
          <w:color w:val="000000" w:themeColor="text1"/>
          <w:szCs w:val="24"/>
        </w:rPr>
        <w:t>minimum</w:t>
      </w:r>
      <w:r w:rsidR="005114EF" w:rsidRPr="00262B07">
        <w:rPr>
          <w:rFonts w:cs="Times New Roman"/>
          <w:color w:val="000000" w:themeColor="text1"/>
          <w:szCs w:val="24"/>
        </w:rPr>
        <w:t xml:space="preserve"> </w:t>
      </w:r>
      <w:r w:rsidR="001D14FB" w:rsidRPr="00262B07">
        <w:rPr>
          <w:rFonts w:cs="Times New Roman"/>
          <w:color w:val="000000" w:themeColor="text1"/>
          <w:szCs w:val="24"/>
        </w:rPr>
        <w:t>nitrate levels; 2500.00-4500.00 mg/kg allowed in legislation for food samples by the European Union Legislation</w:t>
      </w:r>
      <w:r w:rsidR="00DF3260">
        <w:rPr>
          <w:rFonts w:cs="Times New Roman"/>
          <w:color w:val="000000" w:themeColor="text1"/>
          <w:szCs w:val="24"/>
        </w:rPr>
        <w:t>,</w:t>
      </w:r>
      <w:r w:rsidR="001D14FB" w:rsidRPr="00262B07">
        <w:rPr>
          <w:rFonts w:cs="Times New Roman"/>
          <w:color w:val="000000" w:themeColor="text1"/>
          <w:szCs w:val="24"/>
        </w:rPr>
        <w:t xml:space="preserve"> (2011) and Turkish Food Codex</w:t>
      </w:r>
      <w:r w:rsidR="00DF3260">
        <w:rPr>
          <w:rFonts w:cs="Times New Roman"/>
          <w:color w:val="000000" w:themeColor="text1"/>
          <w:szCs w:val="24"/>
        </w:rPr>
        <w:t>,</w:t>
      </w:r>
      <w:r w:rsidR="001D14FB">
        <w:rPr>
          <w:rFonts w:cs="Times New Roman"/>
          <w:color w:val="000000" w:themeColor="text1"/>
          <w:szCs w:val="24"/>
        </w:rPr>
        <w:t xml:space="preserve"> (2008).  </w:t>
      </w:r>
    </w:p>
    <w:p w14:paraId="6E301A1F" w14:textId="30EDEEE9" w:rsidR="00981AC4" w:rsidRPr="00981AC4" w:rsidRDefault="009228DD" w:rsidP="00981AC4">
      <w:pPr>
        <w:rPr>
          <w:rFonts w:cs="Times New Roman"/>
          <w:szCs w:val="24"/>
        </w:rPr>
      </w:pPr>
      <w:r>
        <w:rPr>
          <w:rFonts w:cs="Times New Roman"/>
          <w:szCs w:val="24"/>
        </w:rPr>
        <w:t xml:space="preserve">According to </w:t>
      </w:r>
      <w:r w:rsidR="00981AC4" w:rsidRPr="00981AC4">
        <w:rPr>
          <w:rFonts w:cs="Times New Roman"/>
          <w:szCs w:val="24"/>
        </w:rPr>
        <w:t xml:space="preserve">Ziarati </w:t>
      </w:r>
      <w:r w:rsidR="00FC012A">
        <w:rPr>
          <w:rFonts w:cs="Times New Roman"/>
          <w:szCs w:val="24"/>
        </w:rPr>
        <w:t>&amp;</w:t>
      </w:r>
      <w:r w:rsidR="00981AC4" w:rsidRPr="00981AC4">
        <w:rPr>
          <w:rFonts w:cs="Times New Roman"/>
          <w:szCs w:val="24"/>
        </w:rPr>
        <w:t xml:space="preserve"> Arbabi-</w:t>
      </w:r>
      <w:r w:rsidR="003D313B">
        <w:rPr>
          <w:rFonts w:cs="Times New Roman"/>
          <w:szCs w:val="24"/>
        </w:rPr>
        <w:t xml:space="preserve">Bidgoli, (2014), </w:t>
      </w:r>
      <w:r w:rsidR="001468D5">
        <w:rPr>
          <w:rFonts w:cs="Times New Roman"/>
          <w:szCs w:val="24"/>
        </w:rPr>
        <w:t xml:space="preserve">leafy vegetables contain higher levels of </w:t>
      </w:r>
      <w:r>
        <w:rPr>
          <w:rFonts w:cs="Times New Roman"/>
          <w:szCs w:val="24"/>
        </w:rPr>
        <w:t xml:space="preserve">nitrate due to </w:t>
      </w:r>
      <w:r w:rsidR="003D313B" w:rsidRPr="00981AC4">
        <w:rPr>
          <w:rFonts w:cs="Times New Roman"/>
          <w:szCs w:val="24"/>
        </w:rPr>
        <w:t>high</w:t>
      </w:r>
      <w:r w:rsidR="00981AC4" w:rsidRPr="00981AC4">
        <w:rPr>
          <w:rFonts w:cs="Times New Roman"/>
          <w:szCs w:val="24"/>
        </w:rPr>
        <w:t xml:space="preserve"> plant dependency on nitrates </w:t>
      </w:r>
      <w:r>
        <w:rPr>
          <w:rFonts w:cs="Times New Roman"/>
          <w:szCs w:val="24"/>
        </w:rPr>
        <w:t>during initial growth.  T</w:t>
      </w:r>
      <w:r w:rsidR="00981AC4" w:rsidRPr="00981AC4">
        <w:rPr>
          <w:rFonts w:cs="Times New Roman"/>
          <w:szCs w:val="24"/>
        </w:rPr>
        <w:t xml:space="preserve">he uptake of soil nitrates by the plant is purposely used for root and shoots development </w:t>
      </w:r>
      <w:r>
        <w:rPr>
          <w:rFonts w:cs="Times New Roman"/>
          <w:szCs w:val="24"/>
        </w:rPr>
        <w:t xml:space="preserve">leading </w:t>
      </w:r>
      <w:r w:rsidRPr="00981AC4">
        <w:rPr>
          <w:rFonts w:cs="Times New Roman"/>
          <w:szCs w:val="24"/>
        </w:rPr>
        <w:t>excess</w:t>
      </w:r>
      <w:r w:rsidR="00981AC4" w:rsidRPr="00981AC4">
        <w:rPr>
          <w:rFonts w:cs="Times New Roman"/>
          <w:szCs w:val="24"/>
        </w:rPr>
        <w:t xml:space="preserve"> soil nitrates </w:t>
      </w:r>
      <w:r>
        <w:rPr>
          <w:rFonts w:cs="Times New Roman"/>
          <w:szCs w:val="24"/>
        </w:rPr>
        <w:t>accumulating</w:t>
      </w:r>
      <w:r w:rsidR="00981AC4" w:rsidRPr="00981AC4">
        <w:rPr>
          <w:rFonts w:cs="Times New Roman"/>
          <w:szCs w:val="24"/>
        </w:rPr>
        <w:t xml:space="preserve"> in the leaves and stems of the crop.</w:t>
      </w:r>
    </w:p>
    <w:p w14:paraId="075FB70F" w14:textId="2095AF90" w:rsidR="000D7F04" w:rsidRDefault="00981AC4" w:rsidP="00981AC4">
      <w:pPr>
        <w:rPr>
          <w:rFonts w:cs="Times New Roman"/>
          <w:szCs w:val="24"/>
        </w:rPr>
      </w:pPr>
      <w:r w:rsidRPr="00A97BBD">
        <w:rPr>
          <w:rFonts w:cs="Times New Roman"/>
          <w:szCs w:val="24"/>
        </w:rPr>
        <w:t xml:space="preserve">The raw nitrate levels recorded in this work for sweet pepper (147.20 ± 14.61 mg/kg) and tomato (121.44 ± 25.58 mg/kg) </w:t>
      </w:r>
      <w:r w:rsidR="00A0583B">
        <w:rPr>
          <w:rFonts w:cs="Times New Roman"/>
          <w:szCs w:val="24"/>
        </w:rPr>
        <w:t>respectively</w:t>
      </w:r>
      <w:r w:rsidR="00670DBE">
        <w:rPr>
          <w:rFonts w:cs="Times New Roman"/>
          <w:szCs w:val="24"/>
        </w:rPr>
        <w:t>,</w:t>
      </w:r>
      <w:r w:rsidR="00A0583B">
        <w:rPr>
          <w:rFonts w:cs="Times New Roman"/>
          <w:szCs w:val="24"/>
        </w:rPr>
        <w:t xml:space="preserve"> </w:t>
      </w:r>
      <w:r w:rsidRPr="00A97BBD">
        <w:rPr>
          <w:rFonts w:cs="Times New Roman"/>
          <w:szCs w:val="24"/>
        </w:rPr>
        <w:t xml:space="preserve">were found to be higher than </w:t>
      </w:r>
      <w:r w:rsidR="00670DBE">
        <w:rPr>
          <w:rFonts w:cs="Times New Roman"/>
          <w:szCs w:val="24"/>
        </w:rPr>
        <w:t>(</w:t>
      </w:r>
      <w:r w:rsidR="00670DBE" w:rsidRPr="00A97BBD">
        <w:rPr>
          <w:rFonts w:cs="Times New Roman"/>
          <w:szCs w:val="24"/>
        </w:rPr>
        <w:t>89.2</w:t>
      </w:r>
      <w:r w:rsidR="00670DBE">
        <w:rPr>
          <w:rFonts w:cs="Times New Roman"/>
          <w:szCs w:val="24"/>
        </w:rPr>
        <w:t>0</w:t>
      </w:r>
      <w:r w:rsidR="00670DBE" w:rsidRPr="00A97BBD">
        <w:rPr>
          <w:rFonts w:cs="Times New Roman"/>
          <w:szCs w:val="24"/>
        </w:rPr>
        <w:t xml:space="preserve"> ± 16.2</w:t>
      </w:r>
      <w:r w:rsidR="00670DBE">
        <w:rPr>
          <w:rFonts w:cs="Times New Roman"/>
          <w:szCs w:val="24"/>
        </w:rPr>
        <w:t>0</w:t>
      </w:r>
      <w:r w:rsidR="00670DBE" w:rsidRPr="00A97BBD">
        <w:rPr>
          <w:rFonts w:cs="Times New Roman"/>
          <w:szCs w:val="24"/>
        </w:rPr>
        <w:t xml:space="preserve"> mg/kg) </w:t>
      </w:r>
      <w:r w:rsidR="00670DBE">
        <w:rPr>
          <w:rFonts w:cs="Times New Roman"/>
          <w:szCs w:val="24"/>
        </w:rPr>
        <w:t xml:space="preserve">and </w:t>
      </w:r>
      <w:r w:rsidR="00670DBE" w:rsidRPr="00A97BBD">
        <w:rPr>
          <w:rFonts w:cs="Times New Roman"/>
          <w:szCs w:val="24"/>
        </w:rPr>
        <w:t>(30 ± 8.22 mg/kg)</w:t>
      </w:r>
      <w:r w:rsidR="00670DBE">
        <w:rPr>
          <w:rFonts w:cs="Times New Roman"/>
          <w:szCs w:val="24"/>
        </w:rPr>
        <w:t xml:space="preserve"> respectively, </w:t>
      </w:r>
      <w:r w:rsidR="00A0583B">
        <w:rPr>
          <w:rFonts w:cs="Times New Roman"/>
          <w:szCs w:val="24"/>
        </w:rPr>
        <w:t>reported by</w:t>
      </w:r>
      <w:r w:rsidR="00A0583B" w:rsidRPr="00A0583B">
        <w:rPr>
          <w:rFonts w:cs="Times New Roman"/>
          <w:szCs w:val="24"/>
        </w:rPr>
        <w:t xml:space="preserve"> </w:t>
      </w:r>
      <w:r w:rsidR="00A0583B" w:rsidRPr="00A97BBD">
        <w:rPr>
          <w:rFonts w:cs="Times New Roman"/>
          <w:szCs w:val="24"/>
        </w:rPr>
        <w:t xml:space="preserve">Haftbaradaran, </w:t>
      </w:r>
      <w:r w:rsidR="00A0583B" w:rsidRPr="00253166">
        <w:rPr>
          <w:rFonts w:cs="Times New Roman"/>
          <w:szCs w:val="24"/>
        </w:rPr>
        <w:t>Khoshgoftarmanesh &amp; Malakouti, (2018)</w:t>
      </w:r>
      <w:r w:rsidR="00A0583B">
        <w:rPr>
          <w:rFonts w:cs="Times New Roman"/>
          <w:szCs w:val="24"/>
        </w:rPr>
        <w:t xml:space="preserve"> in Iran</w:t>
      </w:r>
      <w:r w:rsidRPr="00253166">
        <w:rPr>
          <w:rFonts w:cs="Times New Roman"/>
          <w:szCs w:val="24"/>
        </w:rPr>
        <w:t>. Similarly, nitrate levels recorded for okro (138.</w:t>
      </w:r>
      <w:r w:rsidRPr="00A32276">
        <w:rPr>
          <w:rFonts w:cs="Times New Roman"/>
          <w:szCs w:val="24"/>
        </w:rPr>
        <w:t>72 ± 10.68 mg/kg) and onion (101.60 ± 30.41 mg/kg) were higher than nitrate contents obtained in Nigerian okro (40.50 ± 0.90 mg/kg) and onions (39.00 ± 1.60 mg/kg)</w:t>
      </w:r>
      <w:r w:rsidRPr="00A32276">
        <w:t xml:space="preserve"> </w:t>
      </w:r>
      <w:r w:rsidRPr="00A32276">
        <w:rPr>
          <w:rFonts w:cs="Times New Roman"/>
          <w:szCs w:val="24"/>
        </w:rPr>
        <w:t>(Alexander, Handawa and Charles, 2016).</w:t>
      </w:r>
      <w:r w:rsidR="00984D87" w:rsidRPr="00984D87">
        <w:t xml:space="preserve"> </w:t>
      </w:r>
      <w:r w:rsidR="00984D87" w:rsidRPr="00984D87">
        <w:rPr>
          <w:rFonts w:cs="Times New Roman"/>
          <w:szCs w:val="24"/>
        </w:rPr>
        <w:t xml:space="preserve">Results for the mean nitrate levels in cucumber (133.68 ± 11.66 mg/kg), and garden eggs (129.52 ± 13.88 mg/kg), were also not in agreement with results of a previous study, by Razgallah </w:t>
      </w:r>
      <w:r w:rsidR="00984D87" w:rsidRPr="00B813D5">
        <w:rPr>
          <w:rFonts w:cs="Times New Roman"/>
          <w:i/>
          <w:szCs w:val="24"/>
        </w:rPr>
        <w:t>et al.,</w:t>
      </w:r>
      <w:r w:rsidR="00984D87" w:rsidRPr="00984D87">
        <w:rPr>
          <w:rFonts w:cs="Times New Roman"/>
          <w:szCs w:val="24"/>
        </w:rPr>
        <w:t xml:space="preserve"> (2016) who reported </w:t>
      </w:r>
      <w:r w:rsidR="00984D87" w:rsidRPr="00984D87">
        <w:rPr>
          <w:rFonts w:cs="Times New Roman"/>
          <w:szCs w:val="24"/>
        </w:rPr>
        <w:lastRenderedPageBreak/>
        <w:t>468 ± 71 mg/kg and (875 ± 97 mg/kg) in egg plants and zuchini vegetables that are found within the same family as cucumber a</w:t>
      </w:r>
      <w:r w:rsidR="00984D87">
        <w:rPr>
          <w:rFonts w:cs="Times New Roman"/>
          <w:szCs w:val="24"/>
        </w:rPr>
        <w:t>nd garden eggs grown in Tunisia</w:t>
      </w:r>
      <w:r w:rsidR="00984D87" w:rsidRPr="00984D87">
        <w:rPr>
          <w:rFonts w:cs="Times New Roman"/>
          <w:szCs w:val="24"/>
        </w:rPr>
        <w:t>.</w:t>
      </w:r>
      <w:r w:rsidR="00984D87">
        <w:rPr>
          <w:rFonts w:cs="Times New Roman"/>
          <w:szCs w:val="24"/>
        </w:rPr>
        <w:t xml:space="preserve"> </w:t>
      </w:r>
    </w:p>
    <w:p w14:paraId="23F1789A" w14:textId="13AA8847" w:rsidR="000D7F04" w:rsidRDefault="00981AC4" w:rsidP="00981AC4">
      <w:pPr>
        <w:rPr>
          <w:rFonts w:cs="Times New Roman"/>
          <w:szCs w:val="24"/>
        </w:rPr>
      </w:pPr>
      <w:r>
        <w:rPr>
          <w:rFonts w:cs="Times New Roman"/>
          <w:color w:val="000000" w:themeColor="text1"/>
          <w:szCs w:val="24"/>
        </w:rPr>
        <w:t>N</w:t>
      </w:r>
      <w:r w:rsidRPr="003A3583">
        <w:rPr>
          <w:rFonts w:cs="Times New Roman"/>
          <w:color w:val="000000" w:themeColor="text1"/>
          <w:szCs w:val="24"/>
        </w:rPr>
        <w:t xml:space="preserve">itrate contents </w:t>
      </w:r>
      <w:r>
        <w:rPr>
          <w:rFonts w:cs="Times New Roman"/>
          <w:color w:val="000000" w:themeColor="text1"/>
          <w:szCs w:val="24"/>
        </w:rPr>
        <w:t>vary</w:t>
      </w:r>
      <w:r w:rsidRPr="003A3583">
        <w:rPr>
          <w:rFonts w:cs="Times New Roman"/>
          <w:color w:val="000000" w:themeColor="text1"/>
          <w:szCs w:val="24"/>
        </w:rPr>
        <w:t xml:space="preserve"> significantly among </w:t>
      </w:r>
      <w:r>
        <w:rPr>
          <w:rFonts w:cs="Times New Roman"/>
          <w:color w:val="000000" w:themeColor="text1"/>
          <w:szCs w:val="24"/>
        </w:rPr>
        <w:t xml:space="preserve">vegetable </w:t>
      </w:r>
      <w:r w:rsidRPr="003A3583">
        <w:rPr>
          <w:rFonts w:cs="Times New Roman"/>
          <w:color w:val="000000" w:themeColor="text1"/>
          <w:szCs w:val="24"/>
        </w:rPr>
        <w:t xml:space="preserve">plant species </w:t>
      </w:r>
      <w:r>
        <w:rPr>
          <w:rFonts w:cs="Times New Roman"/>
          <w:color w:val="000000" w:themeColor="text1"/>
          <w:szCs w:val="24"/>
        </w:rPr>
        <w:t>or vegetables</w:t>
      </w:r>
      <w:r w:rsidRPr="003A3583">
        <w:rPr>
          <w:rFonts w:cs="Times New Roman"/>
          <w:color w:val="000000" w:themeColor="text1"/>
          <w:szCs w:val="24"/>
        </w:rPr>
        <w:t xml:space="preserve"> </w:t>
      </w:r>
      <w:r>
        <w:rPr>
          <w:rFonts w:cs="Times New Roman"/>
          <w:color w:val="000000" w:themeColor="text1"/>
          <w:szCs w:val="24"/>
        </w:rPr>
        <w:t>belonging to</w:t>
      </w:r>
      <w:r w:rsidRPr="003A3583">
        <w:rPr>
          <w:rFonts w:cs="Times New Roman"/>
          <w:color w:val="000000" w:themeColor="text1"/>
          <w:szCs w:val="24"/>
        </w:rPr>
        <w:t xml:space="preserve"> different botanical families</w:t>
      </w:r>
      <w:r>
        <w:t xml:space="preserve"> (</w:t>
      </w:r>
      <w:r w:rsidRPr="00A32276">
        <w:rPr>
          <w:rFonts w:cs="Times New Roman"/>
          <w:color w:val="000000" w:themeColor="text1"/>
          <w:szCs w:val="24"/>
        </w:rPr>
        <w:t xml:space="preserve">Boari </w:t>
      </w:r>
      <w:r w:rsidRPr="00A32276">
        <w:rPr>
          <w:rFonts w:cs="Times New Roman"/>
          <w:i/>
          <w:color w:val="000000" w:themeColor="text1"/>
          <w:szCs w:val="24"/>
        </w:rPr>
        <w:t>et al</w:t>
      </w:r>
      <w:r>
        <w:rPr>
          <w:rFonts w:cs="Times New Roman"/>
          <w:color w:val="000000" w:themeColor="text1"/>
          <w:szCs w:val="24"/>
        </w:rPr>
        <w:t xml:space="preserve">., </w:t>
      </w:r>
      <w:r w:rsidRPr="00A32276">
        <w:rPr>
          <w:rFonts w:cs="Times New Roman"/>
          <w:color w:val="000000" w:themeColor="text1"/>
          <w:szCs w:val="24"/>
        </w:rPr>
        <w:t>2013)</w:t>
      </w:r>
      <w:r>
        <w:rPr>
          <w:rFonts w:cs="Times New Roman"/>
          <w:color w:val="000000" w:themeColor="text1"/>
          <w:szCs w:val="24"/>
        </w:rPr>
        <w:t>.</w:t>
      </w:r>
      <w:r w:rsidRPr="003A3583">
        <w:rPr>
          <w:rFonts w:cs="Times New Roman"/>
          <w:color w:val="000000" w:themeColor="text1"/>
          <w:szCs w:val="24"/>
        </w:rPr>
        <w:t xml:space="preserve"> </w:t>
      </w:r>
      <w:r>
        <w:rPr>
          <w:rFonts w:cs="Times New Roman"/>
          <w:color w:val="000000" w:themeColor="text1"/>
          <w:szCs w:val="24"/>
        </w:rPr>
        <w:t>The g</w:t>
      </w:r>
      <w:r w:rsidRPr="003A3583">
        <w:rPr>
          <w:rFonts w:cs="Times New Roman"/>
          <w:color w:val="000000" w:themeColor="text1"/>
          <w:szCs w:val="24"/>
        </w:rPr>
        <w:t xml:space="preserve">enetic variability in vegetable types </w:t>
      </w:r>
      <w:r>
        <w:rPr>
          <w:rFonts w:cs="Times New Roman"/>
          <w:color w:val="000000" w:themeColor="text1"/>
          <w:szCs w:val="24"/>
        </w:rPr>
        <w:t>significantly affects</w:t>
      </w:r>
      <w:r w:rsidRPr="003A3583">
        <w:rPr>
          <w:rFonts w:cs="Times New Roman"/>
          <w:color w:val="000000" w:themeColor="text1"/>
          <w:szCs w:val="24"/>
        </w:rPr>
        <w:t xml:space="preserve"> nitrate concentration in plants (Santamaria, 2006). Thus, the variability in mean nitrate levels observed amongst </w:t>
      </w:r>
      <w:r>
        <w:rPr>
          <w:rFonts w:cs="Times New Roman"/>
          <w:color w:val="000000" w:themeColor="text1"/>
          <w:szCs w:val="24"/>
        </w:rPr>
        <w:t>identified vegetable types.</w:t>
      </w:r>
      <w:r w:rsidR="00337BAF">
        <w:rPr>
          <w:rFonts w:cs="Times New Roman"/>
          <w:color w:val="000000" w:themeColor="text1"/>
          <w:szCs w:val="24"/>
        </w:rPr>
        <w:t xml:space="preserve"> </w:t>
      </w:r>
      <w:r w:rsidR="00EC495C">
        <w:rPr>
          <w:rFonts w:cs="Times New Roman"/>
          <w:szCs w:val="24"/>
        </w:rPr>
        <w:t>Additionally, soil fertilizer application is</w:t>
      </w:r>
      <w:r w:rsidR="00EC495C" w:rsidRPr="00EC495C">
        <w:rPr>
          <w:rFonts w:cs="Times New Roman"/>
          <w:szCs w:val="24"/>
        </w:rPr>
        <w:t xml:space="preserve"> one of the common farming practices worldwide</w:t>
      </w:r>
      <w:r w:rsidR="00EC495C">
        <w:rPr>
          <w:rFonts w:cs="Times New Roman"/>
          <w:szCs w:val="24"/>
        </w:rPr>
        <w:t xml:space="preserve"> and its overuse is related to</w:t>
      </w:r>
      <w:r w:rsidR="00EC495C" w:rsidRPr="00EC495C">
        <w:rPr>
          <w:rFonts w:cs="Times New Roman"/>
          <w:szCs w:val="24"/>
        </w:rPr>
        <w:t xml:space="preserve"> </w:t>
      </w:r>
      <w:r w:rsidR="004E4165">
        <w:rPr>
          <w:rFonts w:cs="Times New Roman"/>
          <w:szCs w:val="24"/>
        </w:rPr>
        <w:t xml:space="preserve">an </w:t>
      </w:r>
      <w:r w:rsidR="00EC495C" w:rsidRPr="00EC495C">
        <w:rPr>
          <w:rFonts w:cs="Times New Roman"/>
          <w:szCs w:val="24"/>
        </w:rPr>
        <w:t xml:space="preserve">increase </w:t>
      </w:r>
      <w:r w:rsidR="00EC495C">
        <w:rPr>
          <w:rFonts w:cs="Times New Roman"/>
          <w:szCs w:val="24"/>
        </w:rPr>
        <w:t>in</w:t>
      </w:r>
      <w:r w:rsidR="00EC495C" w:rsidRPr="00EC495C">
        <w:rPr>
          <w:rFonts w:cs="Times New Roman"/>
          <w:szCs w:val="24"/>
        </w:rPr>
        <w:t xml:space="preserve"> nitrate </w:t>
      </w:r>
      <w:r w:rsidR="00EC495C">
        <w:rPr>
          <w:rFonts w:cs="Times New Roman"/>
          <w:szCs w:val="24"/>
        </w:rPr>
        <w:t xml:space="preserve">uptake </w:t>
      </w:r>
      <w:r w:rsidR="00EC495C" w:rsidRPr="00EC495C">
        <w:rPr>
          <w:rFonts w:cs="Times New Roman"/>
          <w:szCs w:val="24"/>
        </w:rPr>
        <w:t xml:space="preserve">in </w:t>
      </w:r>
      <w:r w:rsidR="00EC495C">
        <w:rPr>
          <w:rFonts w:cs="Times New Roman"/>
          <w:szCs w:val="24"/>
        </w:rPr>
        <w:t>vegetables resulting in high nitrate concentrations amongst harvested vegetables (EFSA, 2008).</w:t>
      </w:r>
      <w:r w:rsidR="00F2583B">
        <w:rPr>
          <w:rFonts w:cs="Times New Roman"/>
          <w:szCs w:val="24"/>
        </w:rPr>
        <w:t xml:space="preserve"> </w:t>
      </w:r>
      <w:r w:rsidR="00E27E90">
        <w:rPr>
          <w:rFonts w:cs="Times New Roman"/>
          <w:szCs w:val="24"/>
        </w:rPr>
        <w:t xml:space="preserve">In Ghana, the </w:t>
      </w:r>
      <w:r w:rsidR="004E4165">
        <w:rPr>
          <w:rFonts w:cs="Times New Roman"/>
          <w:szCs w:val="24"/>
        </w:rPr>
        <w:t>overuse of fertilizers in plant cultivation has</w:t>
      </w:r>
      <w:r w:rsidR="00E27E90">
        <w:rPr>
          <w:rFonts w:cs="Times New Roman"/>
          <w:szCs w:val="24"/>
        </w:rPr>
        <w:t xml:space="preserve"> been reported</w:t>
      </w:r>
      <w:r w:rsidR="004E4165">
        <w:rPr>
          <w:rFonts w:cs="Times New Roman"/>
          <w:szCs w:val="24"/>
        </w:rPr>
        <w:t xml:space="preserve"> amongst many farmers</w:t>
      </w:r>
      <w:r w:rsidR="00E27E90">
        <w:rPr>
          <w:rFonts w:cs="Times New Roman"/>
          <w:szCs w:val="24"/>
        </w:rPr>
        <w:t xml:space="preserve"> (</w:t>
      </w:r>
      <w:r w:rsidR="00E27E90" w:rsidRPr="00F2583B">
        <w:rPr>
          <w:rFonts w:eastAsia="Droid Sans Fallback" w:cs="Times New Roman"/>
          <w:kern w:val="3"/>
          <w:szCs w:val="24"/>
          <w:lang w:eastAsia="zh-CN" w:bidi="hi-IN"/>
        </w:rPr>
        <w:t>Fianko</w:t>
      </w:r>
      <w:r w:rsidR="00E27E90">
        <w:rPr>
          <w:rFonts w:eastAsia="Droid Sans Fallback" w:cs="Times New Roman"/>
          <w:kern w:val="3"/>
          <w:szCs w:val="24"/>
          <w:lang w:eastAsia="zh-CN" w:bidi="hi-IN"/>
        </w:rPr>
        <w:t xml:space="preserve"> </w:t>
      </w:r>
      <w:r w:rsidR="00E27E90" w:rsidRPr="00E27E90">
        <w:rPr>
          <w:rFonts w:eastAsia="Droid Sans Fallback" w:cs="Times New Roman"/>
          <w:i/>
          <w:kern w:val="3"/>
          <w:szCs w:val="24"/>
          <w:lang w:eastAsia="zh-CN" w:bidi="hi-IN"/>
        </w:rPr>
        <w:t>et al</w:t>
      </w:r>
      <w:r w:rsidR="00E27E90">
        <w:rPr>
          <w:rFonts w:eastAsia="Droid Sans Fallback" w:cs="Times New Roman"/>
          <w:kern w:val="3"/>
          <w:szCs w:val="24"/>
          <w:lang w:eastAsia="zh-CN" w:bidi="hi-IN"/>
        </w:rPr>
        <w:t>.</w:t>
      </w:r>
      <w:r w:rsidR="004E4165">
        <w:rPr>
          <w:rFonts w:eastAsia="Droid Sans Fallback" w:cs="Times New Roman"/>
          <w:kern w:val="3"/>
          <w:szCs w:val="24"/>
          <w:lang w:eastAsia="zh-CN" w:bidi="hi-IN"/>
        </w:rPr>
        <w:t>, 2011).</w:t>
      </w:r>
    </w:p>
    <w:p w14:paraId="01AC6545" w14:textId="59F1973D" w:rsidR="000D7F04" w:rsidRDefault="00981AC4" w:rsidP="00981AC4">
      <w:pPr>
        <w:rPr>
          <w:rFonts w:cs="Times New Roman"/>
          <w:szCs w:val="24"/>
        </w:rPr>
      </w:pPr>
      <w:r w:rsidRPr="00981AC4">
        <w:rPr>
          <w:rFonts w:cs="Times New Roman"/>
          <w:szCs w:val="24"/>
        </w:rPr>
        <w:t>Findings in this present study on the raw nitrate levels in green beans (156.00 ± 11.07 mg/kg), carrots (119.36 ± 23.97 mg/kg) and garlic (144.00 ± 12.16 mg/kg) were in contrast to other research findings who reported on higher mean nitrate levels in green beans (</w:t>
      </w:r>
      <w:r w:rsidR="004E4165" w:rsidRPr="004E4165">
        <w:rPr>
          <w:rFonts w:cs="Times New Roman"/>
          <w:szCs w:val="24"/>
        </w:rPr>
        <w:t xml:space="preserve">365 mg/kg, </w:t>
      </w:r>
      <w:r w:rsidRPr="00981AC4">
        <w:rPr>
          <w:rFonts w:cs="Times New Roman"/>
          <w:szCs w:val="24"/>
        </w:rPr>
        <w:t>mg/kg) (</w:t>
      </w:r>
      <w:r w:rsidR="004E4165">
        <w:rPr>
          <w:rFonts w:cs="Times New Roman"/>
          <w:szCs w:val="24"/>
        </w:rPr>
        <w:t xml:space="preserve">Ekart </w:t>
      </w:r>
      <w:r w:rsidR="004E4165" w:rsidRPr="004E4165">
        <w:rPr>
          <w:rFonts w:cs="Times New Roman"/>
          <w:i/>
          <w:szCs w:val="24"/>
        </w:rPr>
        <w:t>et al</w:t>
      </w:r>
      <w:r w:rsidR="004E4165">
        <w:rPr>
          <w:rFonts w:cs="Times New Roman"/>
          <w:szCs w:val="24"/>
        </w:rPr>
        <w:t>., 2013</w:t>
      </w:r>
      <w:r w:rsidRPr="00981AC4">
        <w:rPr>
          <w:rFonts w:cs="Times New Roman"/>
          <w:szCs w:val="24"/>
        </w:rPr>
        <w:t>), garlic (1036 ± 194 mg/kg) and carrot (890 ± 316 mg</w:t>
      </w:r>
      <w:r>
        <w:rPr>
          <w:rFonts w:cs="Times New Roman"/>
          <w:szCs w:val="24"/>
        </w:rPr>
        <w:t xml:space="preserve">/kg) (Razgallah </w:t>
      </w:r>
      <w:r w:rsidRPr="008D3C53">
        <w:rPr>
          <w:rFonts w:cs="Times New Roman"/>
          <w:i/>
          <w:szCs w:val="24"/>
        </w:rPr>
        <w:t>et al</w:t>
      </w:r>
      <w:r w:rsidR="00984D87">
        <w:rPr>
          <w:rFonts w:cs="Times New Roman"/>
          <w:szCs w:val="24"/>
        </w:rPr>
        <w:t xml:space="preserve">., 2016). </w:t>
      </w:r>
      <w:r w:rsidR="00282CB0" w:rsidRPr="00987D02">
        <w:rPr>
          <w:rFonts w:cs="Times New Roman"/>
          <w:szCs w:val="24"/>
        </w:rPr>
        <w:t xml:space="preserve">Seasonal and weather conditions such as light intensity, air temperature and humidity </w:t>
      </w:r>
      <w:r w:rsidR="00CC5150">
        <w:rPr>
          <w:rFonts w:cs="Times New Roman"/>
          <w:szCs w:val="24"/>
        </w:rPr>
        <w:t xml:space="preserve">also </w:t>
      </w:r>
      <w:r w:rsidR="00282CB0" w:rsidRPr="00987D02">
        <w:rPr>
          <w:rFonts w:cs="Times New Roman"/>
          <w:szCs w:val="24"/>
        </w:rPr>
        <w:t xml:space="preserve">affect nitrate levels in vegetable crops.  </w:t>
      </w:r>
    </w:p>
    <w:p w14:paraId="78AFC09E" w14:textId="4DB5B9D1" w:rsidR="006E4085" w:rsidRDefault="00282CB0" w:rsidP="00981AC4">
      <w:pPr>
        <w:rPr>
          <w:rFonts w:cs="Times New Roman"/>
          <w:szCs w:val="24"/>
        </w:rPr>
      </w:pPr>
      <w:r w:rsidRPr="00987D02">
        <w:rPr>
          <w:rFonts w:cs="Times New Roman"/>
          <w:szCs w:val="24"/>
        </w:rPr>
        <w:t>In the presence of sunlight, nitrates are easily con</w:t>
      </w:r>
      <w:r w:rsidR="00E47C60">
        <w:rPr>
          <w:rFonts w:cs="Times New Roman"/>
          <w:szCs w:val="24"/>
        </w:rPr>
        <w:t>verted into nitrites by enzymes that</w:t>
      </w:r>
      <w:r w:rsidR="00E47C60" w:rsidRPr="00987D02">
        <w:rPr>
          <w:rFonts w:cs="Times New Roman"/>
          <w:szCs w:val="24"/>
        </w:rPr>
        <w:t xml:space="preserve"> re</w:t>
      </w:r>
      <w:r w:rsidR="00E47C60">
        <w:rPr>
          <w:rFonts w:cs="Times New Roman"/>
          <w:szCs w:val="24"/>
        </w:rPr>
        <w:t>duce</w:t>
      </w:r>
      <w:r w:rsidRPr="00987D02">
        <w:rPr>
          <w:rFonts w:cs="Times New Roman"/>
          <w:szCs w:val="24"/>
        </w:rPr>
        <w:t xml:space="preserve"> nitrate concentration in </w:t>
      </w:r>
      <w:r w:rsidR="00E47C60">
        <w:rPr>
          <w:rFonts w:cs="Times New Roman"/>
          <w:szCs w:val="24"/>
        </w:rPr>
        <w:t xml:space="preserve">vegetable plants. </w:t>
      </w:r>
      <w:r w:rsidRPr="00987D02">
        <w:rPr>
          <w:rFonts w:cs="Times New Roman"/>
          <w:szCs w:val="24"/>
        </w:rPr>
        <w:t xml:space="preserve">High rainfall is associated with the leaching of nitrates deep into soils or water bodies. Rainfall amounts are generally high in Ghana (over 800 mm in most years) (Chemura, Schauberger </w:t>
      </w:r>
      <w:r w:rsidR="00E47C60">
        <w:rPr>
          <w:rFonts w:cs="Times New Roman"/>
          <w:szCs w:val="24"/>
        </w:rPr>
        <w:t xml:space="preserve">&amp; Gornott, </w:t>
      </w:r>
      <w:r w:rsidRPr="00987D02">
        <w:rPr>
          <w:rFonts w:cs="Times New Roman"/>
          <w:szCs w:val="24"/>
        </w:rPr>
        <w:t xml:space="preserve">2020), especially in the Southern regions (Rhebergen </w:t>
      </w:r>
      <w:r w:rsidRPr="00987D02">
        <w:rPr>
          <w:rFonts w:cs="Times New Roman"/>
          <w:i/>
          <w:szCs w:val="24"/>
        </w:rPr>
        <w:t>et al</w:t>
      </w:r>
      <w:r w:rsidRPr="00987D02">
        <w:rPr>
          <w:rFonts w:cs="Times New Roman"/>
          <w:szCs w:val="24"/>
        </w:rPr>
        <w:t xml:space="preserve">., </w:t>
      </w:r>
      <w:r w:rsidRPr="00987D02">
        <w:rPr>
          <w:rFonts w:cs="Times New Roman"/>
          <w:szCs w:val="24"/>
        </w:rPr>
        <w:lastRenderedPageBreak/>
        <w:t xml:space="preserve">2016) </w:t>
      </w:r>
      <w:r w:rsidR="009E012F">
        <w:rPr>
          <w:rFonts w:cs="Times New Roman"/>
          <w:szCs w:val="24"/>
        </w:rPr>
        <w:t>where</w:t>
      </w:r>
      <w:r w:rsidRPr="00987D02">
        <w:rPr>
          <w:rFonts w:cs="Times New Roman"/>
          <w:szCs w:val="24"/>
        </w:rPr>
        <w:t xml:space="preserve"> vegetables analysed are mostly grown.  According to Nya</w:t>
      </w:r>
      <w:r w:rsidR="00981AC4">
        <w:rPr>
          <w:rFonts w:cs="Times New Roman"/>
          <w:szCs w:val="24"/>
        </w:rPr>
        <w:t>ntakyi-Frimpong and Bezner-Kerr</w:t>
      </w:r>
      <w:r w:rsidRPr="00987D02">
        <w:rPr>
          <w:rFonts w:cs="Times New Roman"/>
          <w:szCs w:val="24"/>
        </w:rPr>
        <w:t xml:space="preserve"> (2015)</w:t>
      </w:r>
      <w:r w:rsidR="00981AC4">
        <w:rPr>
          <w:rFonts w:cs="Times New Roman"/>
          <w:szCs w:val="24"/>
        </w:rPr>
        <w:t>,</w:t>
      </w:r>
      <w:r w:rsidRPr="00987D02">
        <w:rPr>
          <w:rFonts w:cs="Times New Roman"/>
          <w:szCs w:val="24"/>
        </w:rPr>
        <w:t xml:space="preserve"> plant water availability related constraints are the most limiting factor</w:t>
      </w:r>
      <w:r>
        <w:rPr>
          <w:rFonts w:cs="Times New Roman"/>
          <w:szCs w:val="24"/>
        </w:rPr>
        <w:t>s</w:t>
      </w:r>
      <w:r w:rsidRPr="00987D02">
        <w:rPr>
          <w:rFonts w:cs="Times New Roman"/>
          <w:szCs w:val="24"/>
        </w:rPr>
        <w:t xml:space="preserve"> in crop cultivation in West Africa during the dry seasons. Low rain or drought stress is related to poor mineralization of soil nitrates </w:t>
      </w:r>
      <w:r w:rsidR="00E47C60">
        <w:rPr>
          <w:rFonts w:cs="Times New Roman"/>
          <w:szCs w:val="24"/>
        </w:rPr>
        <w:t xml:space="preserve">and </w:t>
      </w:r>
      <w:r w:rsidR="00652ABA">
        <w:rPr>
          <w:rFonts w:cs="Times New Roman"/>
          <w:szCs w:val="24"/>
        </w:rPr>
        <w:t>these results</w:t>
      </w:r>
      <w:r w:rsidRPr="00987D02">
        <w:rPr>
          <w:rFonts w:cs="Times New Roman"/>
          <w:szCs w:val="24"/>
        </w:rPr>
        <w:t xml:space="preserve"> in poor uptake of nitrate by vegetable plant roots (Prochaska </w:t>
      </w:r>
      <w:r w:rsidRPr="00987D02">
        <w:rPr>
          <w:rFonts w:cs="Times New Roman"/>
          <w:i/>
          <w:szCs w:val="24"/>
        </w:rPr>
        <w:t>et al</w:t>
      </w:r>
      <w:r w:rsidR="00652ABA">
        <w:rPr>
          <w:rFonts w:cs="Times New Roman"/>
          <w:szCs w:val="24"/>
        </w:rPr>
        <w:t>., 2008) leading to low nitrates contents in harvested vegetables.</w:t>
      </w:r>
    </w:p>
    <w:p w14:paraId="4FA67825" w14:textId="77777777" w:rsidR="000D7F04" w:rsidRDefault="00984D87" w:rsidP="00662DAB">
      <w:pPr>
        <w:rPr>
          <w:rFonts w:cs="Times New Roman"/>
          <w:szCs w:val="24"/>
        </w:rPr>
      </w:pPr>
      <w:r>
        <w:rPr>
          <w:rFonts w:cs="Times New Roman"/>
          <w:szCs w:val="24"/>
        </w:rPr>
        <w:t>Also, p</w:t>
      </w:r>
      <w:r w:rsidR="00B903F0">
        <w:rPr>
          <w:rFonts w:cs="Times New Roman"/>
          <w:szCs w:val="24"/>
        </w:rPr>
        <w:t xml:space="preserve">lant age, </w:t>
      </w:r>
      <w:r w:rsidR="00282CB0" w:rsidRPr="00987D02">
        <w:rPr>
          <w:rFonts w:cs="Times New Roman"/>
          <w:szCs w:val="24"/>
        </w:rPr>
        <w:t xml:space="preserve">maturity and harvest time are associated with varying nitrate levels (Chung, Chou </w:t>
      </w:r>
      <w:r w:rsidR="00B903F0">
        <w:rPr>
          <w:rFonts w:cs="Times New Roman"/>
          <w:szCs w:val="24"/>
        </w:rPr>
        <w:t>&amp;</w:t>
      </w:r>
      <w:r w:rsidR="00282CB0" w:rsidRPr="00987D02">
        <w:rPr>
          <w:rFonts w:cs="Times New Roman"/>
          <w:szCs w:val="24"/>
        </w:rPr>
        <w:t xml:space="preserve"> Hwang</w:t>
      </w:r>
      <w:r w:rsidR="00652ABA">
        <w:rPr>
          <w:rFonts w:cs="Times New Roman"/>
          <w:szCs w:val="24"/>
        </w:rPr>
        <w:t>,</w:t>
      </w:r>
      <w:r w:rsidR="00282CB0" w:rsidRPr="00987D02">
        <w:rPr>
          <w:rFonts w:cs="Times New Roman"/>
          <w:szCs w:val="24"/>
        </w:rPr>
        <w:t xml:space="preserve"> 2004; Tamme </w:t>
      </w:r>
      <w:r w:rsidR="00282CB0" w:rsidRPr="00987D02">
        <w:rPr>
          <w:rFonts w:cs="Times New Roman"/>
          <w:i/>
          <w:szCs w:val="24"/>
        </w:rPr>
        <w:t>et al.,</w:t>
      </w:r>
      <w:r w:rsidR="00282CB0" w:rsidRPr="00987D02">
        <w:rPr>
          <w:rFonts w:cs="Times New Roman"/>
          <w:szCs w:val="24"/>
        </w:rPr>
        <w:t xml:space="preserve"> 2006; Hmelak Gorenjak </w:t>
      </w:r>
      <w:r w:rsidR="00B903F0">
        <w:rPr>
          <w:rFonts w:cs="Times New Roman"/>
          <w:szCs w:val="24"/>
        </w:rPr>
        <w:t>&amp;</w:t>
      </w:r>
      <w:r w:rsidR="00282CB0" w:rsidRPr="00987D02">
        <w:rPr>
          <w:rFonts w:cs="Times New Roman"/>
          <w:szCs w:val="24"/>
        </w:rPr>
        <w:t xml:space="preserve"> Cencic, 2013). Cintaya </w:t>
      </w:r>
      <w:r w:rsidR="00282CB0" w:rsidRPr="00987D02">
        <w:rPr>
          <w:rFonts w:cs="Times New Roman"/>
          <w:i/>
          <w:szCs w:val="24"/>
        </w:rPr>
        <w:t>et al</w:t>
      </w:r>
      <w:r w:rsidR="00282CB0" w:rsidRPr="00987D02">
        <w:rPr>
          <w:rFonts w:cs="Times New Roman"/>
          <w:szCs w:val="24"/>
        </w:rPr>
        <w:t>., (2016) reported higher nitrate levels in fresh vegetables compared to aged vegetables. Plants that take a longer time to grow and mature may absorb higher nitrates from the soil during that period</w:t>
      </w:r>
      <w:r w:rsidR="004955F0">
        <w:rPr>
          <w:rFonts w:cs="Times New Roman"/>
          <w:szCs w:val="24"/>
        </w:rPr>
        <w:t>.</w:t>
      </w:r>
      <w:r w:rsidR="00282CB0" w:rsidRPr="00987D02">
        <w:rPr>
          <w:rFonts w:cs="Times New Roman"/>
          <w:szCs w:val="24"/>
        </w:rPr>
        <w:t xml:space="preserve"> </w:t>
      </w:r>
    </w:p>
    <w:p w14:paraId="45B63906" w14:textId="4D954895" w:rsidR="00844ECF" w:rsidRDefault="00BF5441" w:rsidP="00662DAB">
      <w:pPr>
        <w:rPr>
          <w:rFonts w:cs="Times New Roman"/>
          <w:szCs w:val="24"/>
        </w:rPr>
      </w:pPr>
      <w:r>
        <w:rPr>
          <w:rFonts w:cs="Times New Roman"/>
          <w:szCs w:val="24"/>
        </w:rPr>
        <w:t>However, a</w:t>
      </w:r>
      <w:r w:rsidR="00662DAB" w:rsidRPr="00662DAB">
        <w:rPr>
          <w:rFonts w:cs="Times New Roman"/>
          <w:szCs w:val="24"/>
        </w:rPr>
        <w:t xml:space="preserve">s plants mature, its leaves are able to convert nitrates into plant protein </w:t>
      </w:r>
      <w:r w:rsidR="00652ABA" w:rsidRPr="00662DAB">
        <w:rPr>
          <w:rFonts w:cs="Times New Roman"/>
          <w:szCs w:val="24"/>
        </w:rPr>
        <w:t>therefore</w:t>
      </w:r>
      <w:r w:rsidR="00652ABA">
        <w:rPr>
          <w:rFonts w:cs="Times New Roman"/>
          <w:szCs w:val="24"/>
        </w:rPr>
        <w:t>;</w:t>
      </w:r>
      <w:r w:rsidR="00662DAB" w:rsidRPr="00662DAB">
        <w:rPr>
          <w:rFonts w:cs="Times New Roman"/>
          <w:szCs w:val="24"/>
        </w:rPr>
        <w:t xml:space="preserve"> fewer nitrates can be found in the matured as compared to younger plants.</w:t>
      </w:r>
      <w:r w:rsidR="00662DAB">
        <w:rPr>
          <w:rFonts w:cs="Times New Roman"/>
          <w:szCs w:val="24"/>
        </w:rPr>
        <w:t xml:space="preserve"> </w:t>
      </w:r>
      <w:r w:rsidR="00282CB0" w:rsidRPr="00987D02">
        <w:rPr>
          <w:rFonts w:cs="Times New Roman"/>
          <w:szCs w:val="24"/>
        </w:rPr>
        <w:t xml:space="preserve">Late harvesting of matured vegetables </w:t>
      </w:r>
      <w:r w:rsidR="00662DAB">
        <w:rPr>
          <w:rFonts w:cs="Times New Roman"/>
          <w:szCs w:val="24"/>
        </w:rPr>
        <w:t>is associated with the</w:t>
      </w:r>
      <w:r w:rsidR="00282CB0" w:rsidRPr="00987D02">
        <w:rPr>
          <w:rFonts w:cs="Times New Roman"/>
          <w:szCs w:val="24"/>
        </w:rPr>
        <w:t xml:space="preserve"> loss of accumulated nitrates (Mirecki </w:t>
      </w:r>
      <w:r w:rsidR="00282CB0" w:rsidRPr="00987D02">
        <w:rPr>
          <w:rFonts w:cs="Times New Roman"/>
          <w:i/>
          <w:szCs w:val="24"/>
        </w:rPr>
        <w:t>et al.,</w:t>
      </w:r>
      <w:r w:rsidR="00282CB0" w:rsidRPr="00987D02">
        <w:rPr>
          <w:rFonts w:cs="Times New Roman"/>
          <w:szCs w:val="24"/>
        </w:rPr>
        <w:t xml:space="preserve"> 2015). </w:t>
      </w:r>
      <w:r>
        <w:rPr>
          <w:rFonts w:cs="Times New Roman"/>
          <w:szCs w:val="24"/>
        </w:rPr>
        <w:t>Hence</w:t>
      </w:r>
      <w:r w:rsidR="00652ABA">
        <w:rPr>
          <w:rFonts w:cs="Times New Roman"/>
          <w:szCs w:val="24"/>
        </w:rPr>
        <w:t>,</w:t>
      </w:r>
      <w:r>
        <w:rPr>
          <w:rFonts w:cs="Times New Roman"/>
          <w:szCs w:val="24"/>
        </w:rPr>
        <w:t xml:space="preserve"> the time of harvesting and </w:t>
      </w:r>
      <w:r w:rsidR="006626B9">
        <w:rPr>
          <w:rFonts w:cs="Times New Roman"/>
          <w:szCs w:val="24"/>
        </w:rPr>
        <w:t xml:space="preserve">the </w:t>
      </w:r>
      <w:r>
        <w:rPr>
          <w:rFonts w:cs="Times New Roman"/>
          <w:szCs w:val="24"/>
        </w:rPr>
        <w:t xml:space="preserve">maturity of </w:t>
      </w:r>
      <w:r w:rsidR="006626B9">
        <w:rPr>
          <w:rFonts w:cs="Times New Roman"/>
          <w:szCs w:val="24"/>
        </w:rPr>
        <w:t>vegetables</w:t>
      </w:r>
      <w:r>
        <w:rPr>
          <w:rFonts w:cs="Times New Roman"/>
          <w:szCs w:val="24"/>
        </w:rPr>
        <w:t xml:space="preserve"> </w:t>
      </w:r>
      <w:r w:rsidR="00652ABA">
        <w:rPr>
          <w:rFonts w:cs="Times New Roman"/>
          <w:szCs w:val="24"/>
        </w:rPr>
        <w:t xml:space="preserve">harvested for consumption </w:t>
      </w:r>
      <w:r>
        <w:rPr>
          <w:rFonts w:cs="Times New Roman"/>
          <w:szCs w:val="24"/>
        </w:rPr>
        <w:t>ma</w:t>
      </w:r>
      <w:r w:rsidR="006626B9">
        <w:rPr>
          <w:rFonts w:cs="Times New Roman"/>
          <w:szCs w:val="24"/>
        </w:rPr>
        <w:t>y</w:t>
      </w:r>
      <w:r>
        <w:rPr>
          <w:rFonts w:cs="Times New Roman"/>
          <w:szCs w:val="24"/>
        </w:rPr>
        <w:t xml:space="preserve"> have resulted in the varying nitrate</w:t>
      </w:r>
      <w:r w:rsidR="006626B9">
        <w:rPr>
          <w:rFonts w:cs="Times New Roman"/>
          <w:szCs w:val="24"/>
        </w:rPr>
        <w:t xml:space="preserve"> levels</w:t>
      </w:r>
      <w:r>
        <w:rPr>
          <w:rFonts w:cs="Times New Roman"/>
          <w:szCs w:val="24"/>
        </w:rPr>
        <w:t xml:space="preserve"> amongst</w:t>
      </w:r>
      <w:r w:rsidR="00652ABA">
        <w:rPr>
          <w:rFonts w:cs="Times New Roman"/>
          <w:szCs w:val="24"/>
        </w:rPr>
        <w:t xml:space="preserve"> vegetable types recorded in this</w:t>
      </w:r>
      <w:r>
        <w:rPr>
          <w:rFonts w:cs="Times New Roman"/>
          <w:szCs w:val="24"/>
        </w:rPr>
        <w:t xml:space="preserve"> study.</w:t>
      </w:r>
    </w:p>
    <w:p w14:paraId="2466C0F3" w14:textId="77777777" w:rsidR="000D7F04" w:rsidRDefault="0098449A" w:rsidP="00844ECF">
      <w:pPr>
        <w:rPr>
          <w:rFonts w:cs="Times New Roman"/>
          <w:szCs w:val="24"/>
        </w:rPr>
      </w:pPr>
      <w:r w:rsidRPr="0098449A">
        <w:rPr>
          <w:rFonts w:cs="Times New Roman"/>
          <w:szCs w:val="24"/>
        </w:rPr>
        <w:t>Once vegetables are harvested, their nitrate contents can</w:t>
      </w:r>
      <w:r>
        <w:rPr>
          <w:rFonts w:cs="Times New Roman"/>
          <w:szCs w:val="24"/>
        </w:rPr>
        <w:t xml:space="preserve"> further be affected by poor storage conditions</w:t>
      </w:r>
      <w:r w:rsidR="00953516">
        <w:rPr>
          <w:rFonts w:cs="Times New Roman"/>
          <w:szCs w:val="24"/>
        </w:rPr>
        <w:t xml:space="preserve"> </w:t>
      </w:r>
      <w:r w:rsidR="00953516" w:rsidRPr="00953516">
        <w:rPr>
          <w:rFonts w:cs="Times New Roman"/>
          <w:szCs w:val="24"/>
        </w:rPr>
        <w:t xml:space="preserve">(Cintaya </w:t>
      </w:r>
      <w:r w:rsidR="00953516" w:rsidRPr="00A3621A">
        <w:rPr>
          <w:rFonts w:cs="Times New Roman"/>
          <w:i/>
          <w:szCs w:val="24"/>
        </w:rPr>
        <w:t>et al.,</w:t>
      </w:r>
      <w:r w:rsidR="00953516" w:rsidRPr="00953516">
        <w:rPr>
          <w:rFonts w:cs="Times New Roman"/>
          <w:szCs w:val="24"/>
        </w:rPr>
        <w:t xml:space="preserve"> 2018)</w:t>
      </w:r>
      <w:r w:rsidRPr="0098449A">
        <w:rPr>
          <w:rFonts w:cs="Times New Roman"/>
          <w:szCs w:val="24"/>
        </w:rPr>
        <w:t xml:space="preserve">. Prolonged storage of vegetables can lead to the conversion of part of its nitrates to nitrites especially during storage under ambient temperatures. This usually occurs due to the activation of the nitrate reductase enzyme and the presence of bacterial growth (Mirecki, </w:t>
      </w:r>
      <w:r w:rsidRPr="0098449A">
        <w:rPr>
          <w:rFonts w:cs="Times New Roman"/>
          <w:i/>
          <w:szCs w:val="24"/>
        </w:rPr>
        <w:t>et al</w:t>
      </w:r>
      <w:r w:rsidRPr="0098449A">
        <w:rPr>
          <w:rFonts w:cs="Times New Roman"/>
          <w:szCs w:val="24"/>
        </w:rPr>
        <w:t xml:space="preserve">., 2015). However, the nitrate conversion to nitrite process in vegetables stored under refrigerated conditions is significantly reduced but may proceed slowly (Chung, Chou &amp;, Hwang, </w:t>
      </w:r>
      <w:r w:rsidRPr="0098449A">
        <w:rPr>
          <w:rFonts w:cs="Times New Roman"/>
          <w:szCs w:val="24"/>
        </w:rPr>
        <w:lastRenderedPageBreak/>
        <w:t xml:space="preserve">2004). </w:t>
      </w:r>
      <w:r>
        <w:rPr>
          <w:rFonts w:cs="Times New Roman"/>
          <w:szCs w:val="24"/>
        </w:rPr>
        <w:t xml:space="preserve">Whilst the </w:t>
      </w:r>
      <w:r w:rsidRPr="0098449A">
        <w:rPr>
          <w:rFonts w:cs="Times New Roman"/>
          <w:szCs w:val="24"/>
        </w:rPr>
        <w:t>nitrate reductase enzyme conversion activity is inhibited u</w:t>
      </w:r>
      <w:r>
        <w:rPr>
          <w:rFonts w:cs="Times New Roman"/>
          <w:szCs w:val="24"/>
        </w:rPr>
        <w:t>nder frozen storage conditions (</w:t>
      </w:r>
      <w:r w:rsidRPr="0098449A">
        <w:rPr>
          <w:rFonts w:cs="Times New Roman"/>
          <w:szCs w:val="24"/>
        </w:rPr>
        <w:t xml:space="preserve">Mirecki </w:t>
      </w:r>
      <w:r w:rsidRPr="0098449A">
        <w:rPr>
          <w:rFonts w:cs="Times New Roman"/>
          <w:i/>
          <w:szCs w:val="24"/>
        </w:rPr>
        <w:t>et al</w:t>
      </w:r>
      <w:r>
        <w:rPr>
          <w:rFonts w:cs="Times New Roman"/>
          <w:szCs w:val="24"/>
        </w:rPr>
        <w:t xml:space="preserve">., 2015). </w:t>
      </w:r>
    </w:p>
    <w:p w14:paraId="11665E9A" w14:textId="090B3B0E" w:rsidR="00A3621A" w:rsidRDefault="0098449A" w:rsidP="00EA37EC">
      <w:pPr>
        <w:rPr>
          <w:rFonts w:cs="Times New Roman"/>
          <w:szCs w:val="24"/>
        </w:rPr>
      </w:pPr>
      <w:r>
        <w:t>To reduce the effect of temperature on vegetables bought during t</w:t>
      </w:r>
      <w:r w:rsidR="00A3621A">
        <w:t>his</w:t>
      </w:r>
      <w:r>
        <w:t xml:space="preserve"> study, purchased samples were kept on ice during transportation from the market to </w:t>
      </w:r>
      <w:r w:rsidRPr="00817A21">
        <w:t>the Therapeutic Catering Laboratory and immediately cleaned</w:t>
      </w:r>
      <w:r w:rsidR="00817A21" w:rsidRPr="00817A21">
        <w:t>,</w:t>
      </w:r>
      <w:r w:rsidRPr="00817A21">
        <w:t xml:space="preserve"> </w:t>
      </w:r>
      <w:r w:rsidR="00953516" w:rsidRPr="00817A21">
        <w:t>taken through preliminary processing and stored in the</w:t>
      </w:r>
      <w:r w:rsidRPr="00817A21">
        <w:t xml:space="preserve"> </w:t>
      </w:r>
      <w:r w:rsidR="00953516" w:rsidRPr="00817A21">
        <w:t>freezer prior to cooking</w:t>
      </w:r>
      <w:r w:rsidR="00282CB0" w:rsidRPr="00817A21">
        <w:rPr>
          <w:rFonts w:cs="Times New Roman"/>
          <w:szCs w:val="24"/>
        </w:rPr>
        <w:t>.</w:t>
      </w:r>
      <w:r w:rsidR="00953516" w:rsidRPr="00817A21">
        <w:rPr>
          <w:rFonts w:cs="Times New Roman"/>
          <w:szCs w:val="24"/>
        </w:rPr>
        <w:t xml:space="preserve"> Similarly, cooked vegetables were frozen after cooking prior to laboratory analyses. </w:t>
      </w:r>
      <w:r w:rsidR="009A1AEC" w:rsidRPr="00817A21">
        <w:rPr>
          <w:rFonts w:cs="Times New Roman"/>
          <w:szCs w:val="24"/>
        </w:rPr>
        <w:t xml:space="preserve">In Ghana, it is estimated that about 20–50% of vegetables produced are lost due to poor pre-harvest and postharvest factors, including </w:t>
      </w:r>
      <w:r w:rsidR="00A3621A" w:rsidRPr="00817A21">
        <w:rPr>
          <w:rFonts w:cs="Times New Roman"/>
          <w:szCs w:val="24"/>
        </w:rPr>
        <w:t xml:space="preserve">poor </w:t>
      </w:r>
      <w:r w:rsidR="009A1AEC" w:rsidRPr="00817A21">
        <w:rPr>
          <w:rFonts w:cs="Times New Roman"/>
          <w:szCs w:val="24"/>
        </w:rPr>
        <w:t>harvesting</w:t>
      </w:r>
      <w:r w:rsidR="00A3621A">
        <w:rPr>
          <w:rFonts w:cs="Times New Roman"/>
          <w:szCs w:val="24"/>
        </w:rPr>
        <w:t xml:space="preserve">, </w:t>
      </w:r>
      <w:r w:rsidR="009A1AEC" w:rsidRPr="00817A21">
        <w:rPr>
          <w:rFonts w:cs="Times New Roman"/>
          <w:szCs w:val="24"/>
        </w:rPr>
        <w:t xml:space="preserve">handling and storage </w:t>
      </w:r>
      <w:r w:rsidR="00A3621A" w:rsidRPr="00817A21">
        <w:rPr>
          <w:rFonts w:cs="Times New Roman"/>
          <w:szCs w:val="24"/>
        </w:rPr>
        <w:t>method</w:t>
      </w:r>
      <w:r w:rsidR="00A3621A">
        <w:rPr>
          <w:rFonts w:cs="Times New Roman"/>
          <w:szCs w:val="24"/>
        </w:rPr>
        <w:t>s</w:t>
      </w:r>
      <w:r w:rsidR="00A3621A" w:rsidRPr="00817A21">
        <w:rPr>
          <w:rFonts w:cs="Times New Roman"/>
          <w:szCs w:val="24"/>
        </w:rPr>
        <w:t xml:space="preserve"> </w:t>
      </w:r>
      <w:r w:rsidR="009A1AEC" w:rsidRPr="00817A21">
        <w:rPr>
          <w:rFonts w:cs="Times New Roman"/>
          <w:szCs w:val="24"/>
        </w:rPr>
        <w:t xml:space="preserve">(Gonzalez </w:t>
      </w:r>
      <w:r w:rsidR="009A1AEC" w:rsidRPr="00817A21">
        <w:rPr>
          <w:rFonts w:cs="Times New Roman"/>
          <w:i/>
          <w:szCs w:val="24"/>
        </w:rPr>
        <w:t>et al</w:t>
      </w:r>
      <w:r w:rsidR="009A1AEC" w:rsidRPr="00817A21">
        <w:rPr>
          <w:rFonts w:cs="Times New Roman"/>
          <w:szCs w:val="24"/>
        </w:rPr>
        <w:t xml:space="preserve">., 2014; Arah </w:t>
      </w:r>
      <w:r w:rsidR="009A1AEC" w:rsidRPr="00817A21">
        <w:rPr>
          <w:rFonts w:cs="Times New Roman"/>
          <w:i/>
          <w:szCs w:val="24"/>
        </w:rPr>
        <w:t>et al</w:t>
      </w:r>
      <w:r w:rsidR="009A1AEC" w:rsidRPr="00817A21">
        <w:rPr>
          <w:rFonts w:cs="Times New Roman"/>
          <w:szCs w:val="24"/>
        </w:rPr>
        <w:t>., 2015).</w:t>
      </w:r>
      <w:r w:rsidR="00817A21" w:rsidRPr="00817A21">
        <w:t xml:space="preserve"> Hence, poor </w:t>
      </w:r>
      <w:r w:rsidR="00817A21" w:rsidRPr="00817A21">
        <w:rPr>
          <w:rFonts w:cs="Times New Roman"/>
          <w:szCs w:val="24"/>
        </w:rPr>
        <w:t xml:space="preserve">conditions prior to vegetable purchasing that we had limited control over, could have contributed to the lower </w:t>
      </w:r>
      <w:r w:rsidR="00A3621A">
        <w:rPr>
          <w:rFonts w:cs="Times New Roman"/>
          <w:szCs w:val="24"/>
        </w:rPr>
        <w:t xml:space="preserve">mean nitrate </w:t>
      </w:r>
      <w:r w:rsidR="00817A21" w:rsidRPr="00817A21">
        <w:rPr>
          <w:rFonts w:cs="Times New Roman"/>
          <w:szCs w:val="24"/>
        </w:rPr>
        <w:t>levels.</w:t>
      </w:r>
    </w:p>
    <w:p w14:paraId="160B18D2" w14:textId="0047C8CE" w:rsidR="00461333" w:rsidRDefault="00461333" w:rsidP="00EA37EC">
      <w:pPr>
        <w:rPr>
          <w:rFonts w:cs="Times New Roman"/>
          <w:szCs w:val="24"/>
        </w:rPr>
      </w:pPr>
      <w:r>
        <w:rPr>
          <w:rFonts w:cs="Times New Roman"/>
          <w:szCs w:val="24"/>
        </w:rPr>
        <w:t>Raw v</w:t>
      </w:r>
      <w:r w:rsidR="00EA37EC" w:rsidRPr="009A1529">
        <w:rPr>
          <w:rFonts w:cs="Times New Roman"/>
          <w:szCs w:val="24"/>
        </w:rPr>
        <w:t>egetable s</w:t>
      </w:r>
      <w:r w:rsidR="00981AC4" w:rsidRPr="009A1529">
        <w:rPr>
          <w:rFonts w:cs="Times New Roman"/>
          <w:szCs w:val="24"/>
        </w:rPr>
        <w:t>alad</w:t>
      </w:r>
      <w:r w:rsidR="00E335E7">
        <w:rPr>
          <w:rFonts w:cs="Times New Roman"/>
          <w:szCs w:val="24"/>
        </w:rPr>
        <w:t xml:space="preserve"> in this current study</w:t>
      </w:r>
      <w:r>
        <w:rPr>
          <w:rFonts w:cs="Times New Roman"/>
          <w:szCs w:val="24"/>
        </w:rPr>
        <w:t xml:space="preserve"> (</w:t>
      </w:r>
      <w:r w:rsidR="00E335E7">
        <w:rPr>
          <w:rFonts w:cs="Times New Roman"/>
          <w:szCs w:val="24"/>
        </w:rPr>
        <w:t>comprised</w:t>
      </w:r>
      <w:r w:rsidR="00984D87">
        <w:rPr>
          <w:rFonts w:cs="Times New Roman"/>
          <w:szCs w:val="24"/>
        </w:rPr>
        <w:t xml:space="preserve"> </w:t>
      </w:r>
      <w:r>
        <w:rPr>
          <w:rFonts w:cs="Times New Roman"/>
          <w:szCs w:val="24"/>
        </w:rPr>
        <w:t>a combination of onion, lettuce and cucumber)</w:t>
      </w:r>
      <w:r w:rsidR="00981AC4" w:rsidRPr="009A1529">
        <w:rPr>
          <w:rFonts w:cs="Times New Roman"/>
          <w:szCs w:val="24"/>
        </w:rPr>
        <w:t xml:space="preserve"> </w:t>
      </w:r>
      <w:r w:rsidR="00EA37EC" w:rsidRPr="009A1529">
        <w:rPr>
          <w:rFonts w:cs="Times New Roman"/>
          <w:szCs w:val="24"/>
        </w:rPr>
        <w:t>was found to contain a mean nitrate level of 154.40 ± 23.88 mg/kg.</w:t>
      </w:r>
      <w:r w:rsidR="00EA37EC" w:rsidRPr="009A1529">
        <w:t xml:space="preserve"> </w:t>
      </w:r>
      <w:r w:rsidR="009A1529" w:rsidRPr="009A1529">
        <w:t>The result obtained f</w:t>
      </w:r>
      <w:r w:rsidR="00E335E7">
        <w:t>e</w:t>
      </w:r>
      <w:r w:rsidR="009A1529" w:rsidRPr="009A1529">
        <w:t xml:space="preserve">ll within the range of nitrate levels (140–1937 mg/kg) recorded for </w:t>
      </w:r>
      <w:r w:rsidR="009F0B13">
        <w:t>raw</w:t>
      </w:r>
      <w:r w:rsidR="009A1529" w:rsidRPr="009A1529">
        <w:t xml:space="preserve"> salads reported in the study </w:t>
      </w:r>
      <w:r w:rsidR="00E335E7">
        <w:t>by</w:t>
      </w:r>
      <w:r w:rsidR="009A1529" w:rsidRPr="009A1529">
        <w:t xml:space="preserve"> </w:t>
      </w:r>
      <w:r w:rsidR="009A1529" w:rsidRPr="00461333">
        <w:t xml:space="preserve">Stavroulakis </w:t>
      </w:r>
      <w:r w:rsidR="009A1529" w:rsidRPr="00461333">
        <w:rPr>
          <w:i/>
        </w:rPr>
        <w:t>et al</w:t>
      </w:r>
      <w:r w:rsidR="009A1529" w:rsidRPr="00461333">
        <w:t xml:space="preserve">., (2018). </w:t>
      </w:r>
    </w:p>
    <w:p w14:paraId="13E4F33B" w14:textId="6ADAC22F" w:rsidR="00E27E90" w:rsidRPr="00B903F0" w:rsidRDefault="00E335E7" w:rsidP="00282CB0">
      <w:pPr>
        <w:rPr>
          <w:rFonts w:cs="Times New Roman"/>
          <w:szCs w:val="24"/>
        </w:rPr>
      </w:pPr>
      <w:r>
        <w:rPr>
          <w:rFonts w:cs="Times New Roman"/>
          <w:szCs w:val="20"/>
          <w:shd w:val="clear" w:color="auto" w:fill="FFFFFF"/>
        </w:rPr>
        <w:t>T</w:t>
      </w:r>
      <w:r w:rsidR="00461333" w:rsidRPr="00B903F0">
        <w:rPr>
          <w:rFonts w:cs="Times New Roman"/>
          <w:szCs w:val="20"/>
          <w:shd w:val="clear" w:color="auto" w:fill="FFFFFF"/>
        </w:rPr>
        <w:t>he nitrate level of raw vegetable salad (154.40 ± 23.88 mg/kg) was observed to be higher compared to the individual raw vegetables</w:t>
      </w:r>
      <w:r w:rsidR="00342CA5" w:rsidRPr="00B903F0">
        <w:rPr>
          <w:rFonts w:cs="Times New Roman"/>
          <w:szCs w:val="20"/>
          <w:shd w:val="clear" w:color="auto" w:fill="FFFFFF"/>
        </w:rPr>
        <w:t xml:space="preserve"> constituents, </w:t>
      </w:r>
      <w:r w:rsidR="00461333" w:rsidRPr="00B903F0">
        <w:rPr>
          <w:rFonts w:cs="Times New Roman"/>
          <w:szCs w:val="20"/>
          <w:shd w:val="clear" w:color="auto" w:fill="FFFFFF"/>
        </w:rPr>
        <w:t>cucumber (</w:t>
      </w:r>
      <w:r w:rsidR="00342CA5" w:rsidRPr="00B903F0">
        <w:rPr>
          <w:rFonts w:cs="Times New Roman"/>
          <w:szCs w:val="20"/>
          <w:shd w:val="clear" w:color="auto" w:fill="FFFFFF"/>
        </w:rPr>
        <w:t>133.68 ± 11.66 mg/kg</w:t>
      </w:r>
      <w:r w:rsidR="00461333" w:rsidRPr="00B903F0">
        <w:rPr>
          <w:rFonts w:cs="Times New Roman"/>
          <w:szCs w:val="20"/>
          <w:shd w:val="clear" w:color="auto" w:fill="FFFFFF"/>
        </w:rPr>
        <w:t>), lettuce (</w:t>
      </w:r>
      <w:r w:rsidR="00342CA5" w:rsidRPr="00B903F0">
        <w:rPr>
          <w:rFonts w:cs="Times New Roman"/>
          <w:szCs w:val="20"/>
          <w:shd w:val="clear" w:color="auto" w:fill="FFFFFF"/>
        </w:rPr>
        <w:t>139.92 ± 26.22 mg/kg</w:t>
      </w:r>
      <w:r w:rsidR="00461333" w:rsidRPr="00B903F0">
        <w:rPr>
          <w:rFonts w:cs="Times New Roman"/>
          <w:szCs w:val="20"/>
          <w:shd w:val="clear" w:color="auto" w:fill="FFFFFF"/>
        </w:rPr>
        <w:t xml:space="preserve">) and onion </w:t>
      </w:r>
      <w:r w:rsidR="00342CA5" w:rsidRPr="00B903F0">
        <w:rPr>
          <w:rFonts w:cs="Times New Roman"/>
          <w:szCs w:val="20"/>
          <w:shd w:val="clear" w:color="auto" w:fill="FFFFFF"/>
        </w:rPr>
        <w:t>(101.60 ± 30.41 mg/kg).</w:t>
      </w:r>
      <w:r w:rsidR="00461333" w:rsidRPr="00B903F0">
        <w:rPr>
          <w:rFonts w:cs="Times New Roman"/>
          <w:szCs w:val="20"/>
          <w:shd w:val="clear" w:color="auto" w:fill="FFFFFF"/>
        </w:rPr>
        <w:t xml:space="preserve"> </w:t>
      </w:r>
      <w:r w:rsidR="0049153D" w:rsidRPr="00B903F0">
        <w:rPr>
          <w:rFonts w:cs="Times New Roman"/>
          <w:szCs w:val="24"/>
        </w:rPr>
        <w:t xml:space="preserve">The combination </w:t>
      </w:r>
      <w:r w:rsidR="00461333" w:rsidRPr="00B903F0">
        <w:rPr>
          <w:rFonts w:cs="Times New Roman"/>
          <w:szCs w:val="24"/>
        </w:rPr>
        <w:t xml:space="preserve">of </w:t>
      </w:r>
      <w:r w:rsidR="0049153D" w:rsidRPr="00B903F0">
        <w:rPr>
          <w:rFonts w:cs="Times New Roman"/>
          <w:szCs w:val="24"/>
        </w:rPr>
        <w:t xml:space="preserve">a variety </w:t>
      </w:r>
      <w:r w:rsidR="00461333" w:rsidRPr="00B903F0">
        <w:rPr>
          <w:rFonts w:cs="Times New Roman"/>
          <w:szCs w:val="24"/>
        </w:rPr>
        <w:t>of</w:t>
      </w:r>
      <w:r w:rsidR="0049153D" w:rsidRPr="00B903F0">
        <w:rPr>
          <w:rFonts w:cs="Times New Roman"/>
          <w:szCs w:val="24"/>
        </w:rPr>
        <w:t xml:space="preserve"> vegetable</w:t>
      </w:r>
      <w:r w:rsidR="00461333" w:rsidRPr="00B903F0">
        <w:rPr>
          <w:rFonts w:cs="Times New Roman"/>
          <w:szCs w:val="24"/>
        </w:rPr>
        <w:t>s</w:t>
      </w:r>
      <w:r w:rsidR="0049153D" w:rsidRPr="00B903F0">
        <w:rPr>
          <w:rFonts w:cs="Times New Roman"/>
          <w:szCs w:val="24"/>
        </w:rPr>
        <w:t xml:space="preserve"> to make s</w:t>
      </w:r>
      <w:r w:rsidR="00EA37EC" w:rsidRPr="00B903F0">
        <w:rPr>
          <w:rFonts w:cs="Times New Roman"/>
          <w:szCs w:val="24"/>
        </w:rPr>
        <w:t>alad</w:t>
      </w:r>
      <w:r w:rsidR="0049153D" w:rsidRPr="00B903F0">
        <w:rPr>
          <w:rFonts w:cs="Times New Roman"/>
          <w:szCs w:val="24"/>
        </w:rPr>
        <w:t>s</w:t>
      </w:r>
      <w:r w:rsidR="00EA37EC" w:rsidRPr="00B903F0">
        <w:rPr>
          <w:rFonts w:cs="Times New Roman"/>
          <w:szCs w:val="24"/>
        </w:rPr>
        <w:t xml:space="preserve"> </w:t>
      </w:r>
      <w:r w:rsidR="0049153D" w:rsidRPr="00B903F0">
        <w:rPr>
          <w:rFonts w:cs="Times New Roman"/>
          <w:szCs w:val="24"/>
        </w:rPr>
        <w:t>tends to increase its</w:t>
      </w:r>
      <w:r w:rsidR="00EA37EC" w:rsidRPr="00B903F0">
        <w:rPr>
          <w:rFonts w:cs="Times New Roman"/>
          <w:szCs w:val="24"/>
        </w:rPr>
        <w:t xml:space="preserve"> nutrition</w:t>
      </w:r>
      <w:r w:rsidR="0049153D" w:rsidRPr="00B903F0">
        <w:rPr>
          <w:rFonts w:cs="Times New Roman"/>
          <w:szCs w:val="24"/>
        </w:rPr>
        <w:t xml:space="preserve">al content </w:t>
      </w:r>
      <w:r w:rsidR="00461333" w:rsidRPr="00B903F0">
        <w:rPr>
          <w:rFonts w:cs="Times New Roman"/>
          <w:szCs w:val="24"/>
        </w:rPr>
        <w:t>(</w:t>
      </w:r>
      <w:r w:rsidR="00461333" w:rsidRPr="00B903F0">
        <w:rPr>
          <w:rFonts w:cs="Times New Roman"/>
          <w:szCs w:val="20"/>
          <w:shd w:val="clear" w:color="auto" w:fill="FFFFFF"/>
        </w:rPr>
        <w:t xml:space="preserve">Chijioke </w:t>
      </w:r>
      <w:r w:rsidR="00461333" w:rsidRPr="00B903F0">
        <w:rPr>
          <w:rFonts w:cs="Times New Roman"/>
          <w:i/>
          <w:szCs w:val="20"/>
          <w:shd w:val="clear" w:color="auto" w:fill="FFFFFF"/>
        </w:rPr>
        <w:t>et al</w:t>
      </w:r>
      <w:r w:rsidR="00461333" w:rsidRPr="00B903F0">
        <w:rPr>
          <w:rFonts w:cs="Times New Roman"/>
          <w:szCs w:val="20"/>
          <w:shd w:val="clear" w:color="auto" w:fill="FFFFFF"/>
        </w:rPr>
        <w:t xml:space="preserve">., 2019) </w:t>
      </w:r>
      <w:r w:rsidR="0049153D" w:rsidRPr="00B903F0">
        <w:rPr>
          <w:rFonts w:cs="Times New Roman"/>
          <w:szCs w:val="24"/>
        </w:rPr>
        <w:t xml:space="preserve">and may </w:t>
      </w:r>
      <w:r w:rsidR="00461333" w:rsidRPr="00B903F0">
        <w:rPr>
          <w:rFonts w:cs="Times New Roman"/>
          <w:szCs w:val="24"/>
        </w:rPr>
        <w:t>have influenced</w:t>
      </w:r>
      <w:r w:rsidR="0049153D" w:rsidRPr="00B903F0">
        <w:rPr>
          <w:rFonts w:cs="Times New Roman"/>
          <w:szCs w:val="24"/>
        </w:rPr>
        <w:t xml:space="preserve"> </w:t>
      </w:r>
      <w:r w:rsidR="00461333" w:rsidRPr="00B903F0">
        <w:rPr>
          <w:rFonts w:cs="Times New Roman"/>
          <w:szCs w:val="24"/>
        </w:rPr>
        <w:t xml:space="preserve">the level of </w:t>
      </w:r>
      <w:r w:rsidR="0049153D" w:rsidRPr="00B903F0">
        <w:rPr>
          <w:rFonts w:cs="Times New Roman"/>
          <w:szCs w:val="24"/>
        </w:rPr>
        <w:t>nitrate</w:t>
      </w:r>
      <w:r w:rsidR="00461333" w:rsidRPr="00B903F0">
        <w:rPr>
          <w:rFonts w:cs="Times New Roman"/>
          <w:szCs w:val="24"/>
        </w:rPr>
        <w:t xml:space="preserve">s in </w:t>
      </w:r>
      <w:r w:rsidR="00984D87">
        <w:rPr>
          <w:rFonts w:cs="Times New Roman"/>
          <w:szCs w:val="24"/>
        </w:rPr>
        <w:t>raw</w:t>
      </w:r>
      <w:r w:rsidR="00461333" w:rsidRPr="00B903F0">
        <w:rPr>
          <w:rFonts w:cs="Times New Roman"/>
          <w:szCs w:val="24"/>
        </w:rPr>
        <w:t xml:space="preserve"> vegetable salads. </w:t>
      </w:r>
    </w:p>
    <w:p w14:paraId="5FE4E922" w14:textId="1EA50D35" w:rsidR="00630F57" w:rsidRPr="003D4858" w:rsidRDefault="00777FB4" w:rsidP="009F0B13">
      <w:pPr>
        <w:pStyle w:val="Heading2"/>
        <w:spacing w:before="0" w:beforeAutospacing="0" w:after="0" w:afterAutospacing="0" w:line="240" w:lineRule="auto"/>
      </w:pPr>
      <w:bookmarkStart w:id="106" w:name="_Toc90493948"/>
      <w:r>
        <w:lastRenderedPageBreak/>
        <w:t xml:space="preserve">5.2 </w:t>
      </w:r>
      <w:r w:rsidR="00630F57" w:rsidRPr="003D4858">
        <w:t>Effect of cooking methods on vegetable nitrate levels</w:t>
      </w:r>
      <w:bookmarkEnd w:id="106"/>
    </w:p>
    <w:p w14:paraId="7B22D416" w14:textId="4409BC6B" w:rsidR="000D7F04" w:rsidRDefault="00E27E90" w:rsidP="001522E8">
      <w:pPr>
        <w:rPr>
          <w:rFonts w:cs="Times New Roman"/>
          <w:szCs w:val="24"/>
        </w:rPr>
      </w:pPr>
      <w:r w:rsidRPr="00C739DF">
        <w:rPr>
          <w:rFonts w:cs="Times New Roman"/>
          <w:szCs w:val="24"/>
        </w:rPr>
        <w:t>The mean n</w:t>
      </w:r>
      <w:r w:rsidR="00DC0017" w:rsidRPr="00C739DF">
        <w:rPr>
          <w:rFonts w:cs="Times New Roman"/>
          <w:szCs w:val="24"/>
        </w:rPr>
        <w:t xml:space="preserve">itrate levels in </w:t>
      </w:r>
      <w:r w:rsidR="00937973" w:rsidRPr="00C739DF">
        <w:rPr>
          <w:rFonts w:cs="Times New Roman"/>
          <w:szCs w:val="24"/>
        </w:rPr>
        <w:t xml:space="preserve">boiled </w:t>
      </w:r>
      <w:r w:rsidR="00DC0017" w:rsidRPr="00C739DF">
        <w:rPr>
          <w:rFonts w:cs="Times New Roman"/>
          <w:szCs w:val="24"/>
        </w:rPr>
        <w:t xml:space="preserve">vegetables </w:t>
      </w:r>
      <w:r w:rsidR="00BC759D" w:rsidRPr="00C739DF">
        <w:rPr>
          <w:rFonts w:cs="Times New Roman"/>
          <w:szCs w:val="24"/>
        </w:rPr>
        <w:t xml:space="preserve">in this study </w:t>
      </w:r>
      <w:r w:rsidR="006C58AC" w:rsidRPr="00C739DF">
        <w:rPr>
          <w:rFonts w:cs="Times New Roman"/>
          <w:szCs w:val="24"/>
        </w:rPr>
        <w:t xml:space="preserve">ranged from </w:t>
      </w:r>
      <w:r w:rsidR="00937973" w:rsidRPr="00C739DF">
        <w:rPr>
          <w:rFonts w:eastAsia="Times New Roman" w:cs="Times New Roman"/>
          <w:szCs w:val="24"/>
        </w:rPr>
        <w:t xml:space="preserve">29.12 ± 4.02 mg/kg to </w:t>
      </w:r>
      <w:r w:rsidR="00A96776" w:rsidRPr="00C739DF">
        <w:rPr>
          <w:rFonts w:eastAsia="Times New Roman" w:cs="Times New Roman"/>
          <w:szCs w:val="24"/>
        </w:rPr>
        <w:t xml:space="preserve">52.96 ± 16.80 </w:t>
      </w:r>
      <w:r w:rsidR="00937973" w:rsidRPr="00C739DF">
        <w:rPr>
          <w:rFonts w:cs="Times New Roman"/>
          <w:szCs w:val="24"/>
        </w:rPr>
        <w:t xml:space="preserve">mg/kg </w:t>
      </w:r>
      <w:r w:rsidR="006C58AC" w:rsidRPr="00C739DF">
        <w:rPr>
          <w:rFonts w:cs="Times New Roman"/>
          <w:szCs w:val="24"/>
        </w:rPr>
        <w:t xml:space="preserve">which </w:t>
      </w:r>
      <w:r w:rsidR="00DC0017" w:rsidRPr="00C739DF">
        <w:rPr>
          <w:rFonts w:cs="Times New Roman"/>
          <w:szCs w:val="24"/>
        </w:rPr>
        <w:t xml:space="preserve">were </w:t>
      </w:r>
      <w:r w:rsidR="00BC759D" w:rsidRPr="00C739DF">
        <w:rPr>
          <w:rFonts w:cs="Times New Roman"/>
          <w:szCs w:val="24"/>
        </w:rPr>
        <w:t xml:space="preserve">significantly </w:t>
      </w:r>
      <w:r w:rsidR="00DC0017" w:rsidRPr="00C739DF">
        <w:rPr>
          <w:rFonts w:cs="Times New Roman"/>
          <w:szCs w:val="24"/>
        </w:rPr>
        <w:t>lower</w:t>
      </w:r>
      <w:r w:rsidR="00BC759D" w:rsidRPr="00C739DF">
        <w:rPr>
          <w:rFonts w:cs="Times New Roman"/>
          <w:szCs w:val="24"/>
        </w:rPr>
        <w:t xml:space="preserve"> </w:t>
      </w:r>
      <w:r w:rsidR="00B53863" w:rsidRPr="00C739DF">
        <w:rPr>
          <w:rFonts w:cs="Times New Roman"/>
          <w:szCs w:val="24"/>
        </w:rPr>
        <w:t>compared to</w:t>
      </w:r>
      <w:r w:rsidR="00DC0017" w:rsidRPr="00C739DF">
        <w:rPr>
          <w:rFonts w:cs="Times New Roman"/>
          <w:szCs w:val="24"/>
        </w:rPr>
        <w:t xml:space="preserve"> </w:t>
      </w:r>
      <w:r w:rsidR="003631BD" w:rsidRPr="00C739DF">
        <w:rPr>
          <w:rFonts w:cs="Times New Roman"/>
          <w:szCs w:val="24"/>
        </w:rPr>
        <w:t xml:space="preserve">mean </w:t>
      </w:r>
      <w:r w:rsidR="00B53863" w:rsidRPr="00C739DF">
        <w:rPr>
          <w:rFonts w:cs="Times New Roman"/>
          <w:szCs w:val="24"/>
        </w:rPr>
        <w:t>nitrate levels observed</w:t>
      </w:r>
      <w:r w:rsidR="00937973" w:rsidRPr="00C739DF">
        <w:rPr>
          <w:rFonts w:cs="Times New Roman"/>
          <w:szCs w:val="24"/>
        </w:rPr>
        <w:t xml:space="preserve"> amongst raw vegetables (</w:t>
      </w:r>
      <w:r w:rsidR="00937973" w:rsidRPr="00C739DF">
        <w:rPr>
          <w:rFonts w:eastAsia="Times New Roman" w:cs="Times New Roman"/>
          <w:szCs w:val="24"/>
        </w:rPr>
        <w:t>101.60 ± 30.41 mg/kg to 168.24 ± 14.65 mg/kg)</w:t>
      </w:r>
      <w:r w:rsidR="00BC759D" w:rsidRPr="00C739DF">
        <w:rPr>
          <w:rFonts w:eastAsia="Times New Roman" w:cs="Times New Roman"/>
          <w:szCs w:val="24"/>
        </w:rPr>
        <w:t xml:space="preserve"> </w:t>
      </w:r>
      <w:r w:rsidR="00BC759D" w:rsidRPr="00C739DF">
        <w:rPr>
          <w:rFonts w:cs="Times New Roman"/>
          <w:szCs w:val="24"/>
        </w:rPr>
        <w:t xml:space="preserve">(p &lt; 0.05). </w:t>
      </w:r>
      <w:r w:rsidR="003631BD" w:rsidRPr="00C739DF">
        <w:rPr>
          <w:rFonts w:cs="Times New Roman"/>
          <w:szCs w:val="24"/>
        </w:rPr>
        <w:t xml:space="preserve"> </w:t>
      </w:r>
      <w:r w:rsidR="00BC759D" w:rsidRPr="00C739DF">
        <w:rPr>
          <w:rFonts w:cs="Times New Roman"/>
          <w:szCs w:val="24"/>
        </w:rPr>
        <w:t xml:space="preserve">Percentage nitrate losses ranging from 52.83% to 78.22% were also observed after boiling the raw vegetables. Higher percentage nitrate losses (52.83% to 78.22%) were recorded in this study compared to studies conducted by Prasad </w:t>
      </w:r>
      <w:r w:rsidR="00BC759D" w:rsidRPr="00C739DF">
        <w:rPr>
          <w:rFonts w:cs="Times New Roman"/>
          <w:i/>
          <w:szCs w:val="24"/>
        </w:rPr>
        <w:t>et al.,</w:t>
      </w:r>
      <w:r w:rsidR="00BC759D" w:rsidRPr="00C739DF">
        <w:rPr>
          <w:rFonts w:cs="Times New Roman"/>
          <w:szCs w:val="24"/>
        </w:rPr>
        <w:t xml:space="preserve"> (2008) where boiling process reduced the nitrate content of vegetables by 47.00% to 56.00%</w:t>
      </w:r>
      <w:r w:rsidR="00E87023" w:rsidRPr="00C739DF">
        <w:rPr>
          <w:rFonts w:cs="Times New Roman"/>
          <w:szCs w:val="24"/>
        </w:rPr>
        <w:t>.</w:t>
      </w:r>
    </w:p>
    <w:p w14:paraId="2A0AFC3C" w14:textId="22C1B9C0" w:rsidR="001522E8" w:rsidRPr="002D2026" w:rsidRDefault="00282CB0" w:rsidP="001522E8">
      <w:pPr>
        <w:rPr>
          <w:rFonts w:cs="Times New Roman"/>
          <w:szCs w:val="24"/>
        </w:rPr>
      </w:pPr>
      <w:r w:rsidRPr="00C739DF">
        <w:rPr>
          <w:rFonts w:cs="Times New Roman"/>
          <w:szCs w:val="24"/>
        </w:rPr>
        <w:t xml:space="preserve">The decrease in nitrate contents of vegetables on boiling is due to the leaching of nitrates into cooking water (Prasad </w:t>
      </w:r>
      <w:r w:rsidR="00113BFB" w:rsidRPr="00C739DF">
        <w:rPr>
          <w:rFonts w:cs="Times New Roman"/>
          <w:szCs w:val="24"/>
        </w:rPr>
        <w:t>&amp;</w:t>
      </w:r>
      <w:r w:rsidRPr="00C739DF">
        <w:rPr>
          <w:rFonts w:cs="Times New Roman"/>
          <w:szCs w:val="24"/>
        </w:rPr>
        <w:t xml:space="preserve"> Chetty, 2008). Nitrates are </w:t>
      </w:r>
      <w:r w:rsidR="007478C5" w:rsidRPr="00C739DF">
        <w:rPr>
          <w:rFonts w:cs="Times New Roman"/>
          <w:szCs w:val="24"/>
        </w:rPr>
        <w:t xml:space="preserve">highly </w:t>
      </w:r>
      <w:r w:rsidRPr="00C739DF">
        <w:rPr>
          <w:rFonts w:cs="Times New Roman"/>
          <w:szCs w:val="24"/>
        </w:rPr>
        <w:t xml:space="preserve">water-soluble, thus </w:t>
      </w:r>
      <w:r w:rsidR="00076894" w:rsidRPr="00C739DF">
        <w:rPr>
          <w:rFonts w:cs="Times New Roman"/>
          <w:szCs w:val="24"/>
        </w:rPr>
        <w:t xml:space="preserve">boiling </w:t>
      </w:r>
      <w:r w:rsidRPr="00C739DF">
        <w:rPr>
          <w:rFonts w:cs="Times New Roman"/>
          <w:szCs w:val="24"/>
        </w:rPr>
        <w:t>can promote movement of nitrates from vegetable tissues into cooking water resulting in lo</w:t>
      </w:r>
      <w:r w:rsidR="00733DDD" w:rsidRPr="00C739DF">
        <w:rPr>
          <w:rFonts w:cs="Times New Roman"/>
          <w:szCs w:val="24"/>
        </w:rPr>
        <w:t xml:space="preserve">sses (Prasad </w:t>
      </w:r>
      <w:r w:rsidR="00113BFB" w:rsidRPr="00C739DF">
        <w:rPr>
          <w:rFonts w:cs="Times New Roman"/>
          <w:szCs w:val="24"/>
        </w:rPr>
        <w:t>&amp;</w:t>
      </w:r>
      <w:r w:rsidR="00733DDD" w:rsidRPr="00C739DF">
        <w:rPr>
          <w:rFonts w:cs="Times New Roman"/>
          <w:szCs w:val="24"/>
        </w:rPr>
        <w:t xml:space="preserve"> Chetty, 2008). </w:t>
      </w:r>
      <w:r w:rsidR="00C86F52" w:rsidRPr="00C739DF">
        <w:rPr>
          <w:rFonts w:cs="Times New Roman"/>
          <w:szCs w:val="24"/>
        </w:rPr>
        <w:t xml:space="preserve">Boiling the vegetables in water </w:t>
      </w:r>
      <w:r w:rsidR="00E87023" w:rsidRPr="00C739DF">
        <w:rPr>
          <w:rFonts w:cs="Times New Roman"/>
          <w:szCs w:val="24"/>
        </w:rPr>
        <w:t>promoted</w:t>
      </w:r>
      <w:r w:rsidR="00C86F52" w:rsidRPr="00C739DF">
        <w:rPr>
          <w:rFonts w:cs="Times New Roman"/>
          <w:szCs w:val="24"/>
        </w:rPr>
        <w:t xml:space="preserve"> the softening of vegetable tissues and cell wall degradation enhancing nitrate solubilisation and diffusion into the cooking liquid</w:t>
      </w:r>
      <w:r w:rsidR="00492138" w:rsidRPr="00C739DF">
        <w:rPr>
          <w:rFonts w:cs="Times New Roman"/>
          <w:szCs w:val="24"/>
        </w:rPr>
        <w:t xml:space="preserve"> (Boari </w:t>
      </w:r>
      <w:r w:rsidR="00492138" w:rsidRPr="00C739DF">
        <w:rPr>
          <w:rFonts w:cs="Times New Roman"/>
          <w:i/>
          <w:szCs w:val="24"/>
        </w:rPr>
        <w:t>et al</w:t>
      </w:r>
      <w:r w:rsidR="00492138" w:rsidRPr="00C739DF">
        <w:rPr>
          <w:rFonts w:cs="Times New Roman"/>
          <w:szCs w:val="24"/>
        </w:rPr>
        <w:t xml:space="preserve">., 2013). </w:t>
      </w:r>
      <w:r w:rsidR="00C86F52" w:rsidRPr="00C739DF">
        <w:rPr>
          <w:rFonts w:cs="Times New Roman"/>
          <w:szCs w:val="24"/>
        </w:rPr>
        <w:t>S</w:t>
      </w:r>
      <w:r w:rsidR="00C64D37" w:rsidRPr="00C739DF">
        <w:rPr>
          <w:rFonts w:cs="Times New Roman"/>
          <w:szCs w:val="24"/>
        </w:rPr>
        <w:t xml:space="preserve">tudy results by Wang </w:t>
      </w:r>
      <w:r w:rsidR="00C64D37" w:rsidRPr="00C739DF">
        <w:rPr>
          <w:rFonts w:cs="Times New Roman"/>
          <w:i/>
          <w:szCs w:val="24"/>
        </w:rPr>
        <w:t>et al</w:t>
      </w:r>
      <w:r w:rsidR="00C64D37" w:rsidRPr="00C739DF">
        <w:rPr>
          <w:rFonts w:cs="Times New Roman"/>
          <w:szCs w:val="24"/>
        </w:rPr>
        <w:t>., (2018)</w:t>
      </w:r>
      <w:r w:rsidR="00076894" w:rsidRPr="00C739DF">
        <w:rPr>
          <w:rFonts w:cs="Times New Roman"/>
          <w:szCs w:val="24"/>
        </w:rPr>
        <w:t xml:space="preserve"> </w:t>
      </w:r>
      <w:r w:rsidR="00C64D37" w:rsidRPr="00C739DF">
        <w:rPr>
          <w:rFonts w:cs="Times New Roman"/>
          <w:szCs w:val="24"/>
        </w:rPr>
        <w:t xml:space="preserve">revealed </w:t>
      </w:r>
      <w:r w:rsidR="00577B2B" w:rsidRPr="00C739DF">
        <w:rPr>
          <w:rFonts w:cs="Times New Roman"/>
          <w:szCs w:val="24"/>
        </w:rPr>
        <w:t xml:space="preserve">that, </w:t>
      </w:r>
      <w:r w:rsidR="00C64D37" w:rsidRPr="00C739DF">
        <w:rPr>
          <w:rFonts w:cs="Times New Roman"/>
          <w:szCs w:val="24"/>
        </w:rPr>
        <w:t>boiling vegetables at 100</w:t>
      </w:r>
      <w:r w:rsidR="00C64D37" w:rsidRPr="00C739DF">
        <w:rPr>
          <w:rFonts w:ascii="Cambria Math" w:hAnsi="Cambria Math" w:cs="Times New Roman"/>
          <w:szCs w:val="24"/>
        </w:rPr>
        <w:t>℃</w:t>
      </w:r>
      <w:r w:rsidR="00C64D37" w:rsidRPr="00C739DF">
        <w:rPr>
          <w:rFonts w:cs="Times New Roman"/>
          <w:szCs w:val="24"/>
        </w:rPr>
        <w:t xml:space="preserve"> for </w:t>
      </w:r>
      <w:r w:rsidR="00B903F0">
        <w:rPr>
          <w:rFonts w:cs="Times New Roman"/>
          <w:szCs w:val="24"/>
        </w:rPr>
        <w:t>two to three (</w:t>
      </w:r>
      <w:r w:rsidR="00C64D37" w:rsidRPr="00C739DF">
        <w:rPr>
          <w:rFonts w:cs="Times New Roman"/>
          <w:szCs w:val="24"/>
        </w:rPr>
        <w:t>2-3</w:t>
      </w:r>
      <w:r w:rsidR="00B903F0">
        <w:rPr>
          <w:rFonts w:cs="Times New Roman"/>
          <w:szCs w:val="24"/>
        </w:rPr>
        <w:t>)</w:t>
      </w:r>
      <w:r w:rsidR="00C64D37" w:rsidRPr="00C739DF">
        <w:rPr>
          <w:rFonts w:cs="Times New Roman"/>
          <w:szCs w:val="24"/>
        </w:rPr>
        <w:t xml:space="preserve"> minutes </w:t>
      </w:r>
      <w:r w:rsidR="004A52BD" w:rsidRPr="00C739DF">
        <w:rPr>
          <w:rFonts w:cs="Times New Roman"/>
          <w:szCs w:val="24"/>
        </w:rPr>
        <w:t>is</w:t>
      </w:r>
      <w:r w:rsidR="00C64D37" w:rsidRPr="00C739DF">
        <w:rPr>
          <w:rFonts w:cs="Times New Roman"/>
          <w:szCs w:val="24"/>
        </w:rPr>
        <w:t xml:space="preserve"> </w:t>
      </w:r>
      <w:r w:rsidR="004A52BD" w:rsidRPr="00C739DF">
        <w:rPr>
          <w:rFonts w:cs="Times New Roman"/>
          <w:szCs w:val="24"/>
        </w:rPr>
        <w:t>an</w:t>
      </w:r>
      <w:r w:rsidR="00C64D37" w:rsidRPr="00C739DF">
        <w:rPr>
          <w:rFonts w:cs="Times New Roman"/>
          <w:szCs w:val="24"/>
        </w:rPr>
        <w:t xml:space="preserve"> optimal cooking condition that </w:t>
      </w:r>
      <w:r w:rsidR="00076894" w:rsidRPr="00C739DF">
        <w:rPr>
          <w:rFonts w:cs="Times New Roman"/>
          <w:szCs w:val="24"/>
        </w:rPr>
        <w:t>preserves</w:t>
      </w:r>
      <w:r w:rsidR="00C64D37" w:rsidRPr="00C739DF">
        <w:rPr>
          <w:rFonts w:cs="Times New Roman"/>
          <w:szCs w:val="24"/>
        </w:rPr>
        <w:t xml:space="preserve"> approximately 70</w:t>
      </w:r>
      <w:r w:rsidR="00076894" w:rsidRPr="00C739DF">
        <w:rPr>
          <w:rFonts w:cs="Times New Roman"/>
          <w:szCs w:val="24"/>
        </w:rPr>
        <w:t>.</w:t>
      </w:r>
      <w:r w:rsidR="00F075D0" w:rsidRPr="00C739DF">
        <w:rPr>
          <w:rFonts w:cs="Times New Roman"/>
          <w:szCs w:val="24"/>
        </w:rPr>
        <w:t>00</w:t>
      </w:r>
      <w:r w:rsidR="00C64D37" w:rsidRPr="00C739DF">
        <w:rPr>
          <w:rFonts w:cs="Times New Roman"/>
          <w:szCs w:val="24"/>
        </w:rPr>
        <w:t xml:space="preserve">% of vegetable nitrate contents. However, vegetables </w:t>
      </w:r>
      <w:r w:rsidR="00DD4A61" w:rsidRPr="00C739DF">
        <w:rPr>
          <w:rFonts w:cs="Times New Roman"/>
          <w:szCs w:val="24"/>
        </w:rPr>
        <w:t>identified</w:t>
      </w:r>
      <w:r w:rsidR="00C64D37" w:rsidRPr="00C739DF">
        <w:rPr>
          <w:rFonts w:cs="Times New Roman"/>
          <w:szCs w:val="24"/>
        </w:rPr>
        <w:t xml:space="preserve"> </w:t>
      </w:r>
      <w:r w:rsidR="00DB129D" w:rsidRPr="00C739DF">
        <w:rPr>
          <w:rFonts w:cs="Times New Roman"/>
          <w:szCs w:val="24"/>
        </w:rPr>
        <w:t>in</w:t>
      </w:r>
      <w:r w:rsidR="00C64D37" w:rsidRPr="00C739DF">
        <w:rPr>
          <w:rFonts w:cs="Times New Roman"/>
          <w:szCs w:val="24"/>
        </w:rPr>
        <w:t xml:space="preserve"> this study</w:t>
      </w:r>
      <w:r w:rsidR="00CD1E8C" w:rsidRPr="00C739DF">
        <w:rPr>
          <w:rFonts w:cs="Times New Roman"/>
          <w:szCs w:val="24"/>
        </w:rPr>
        <w:t xml:space="preserve"> </w:t>
      </w:r>
      <w:r w:rsidR="004A52BD" w:rsidRPr="00C739DF">
        <w:rPr>
          <w:rFonts w:cs="Times New Roman"/>
          <w:szCs w:val="24"/>
        </w:rPr>
        <w:t>were</w:t>
      </w:r>
      <w:r w:rsidR="00C86F52" w:rsidRPr="00C739DF">
        <w:rPr>
          <w:rFonts w:cs="Times New Roman"/>
          <w:szCs w:val="24"/>
        </w:rPr>
        <w:t xml:space="preserve"> </w:t>
      </w:r>
      <w:r w:rsidR="00733DDD" w:rsidRPr="00C739DF">
        <w:rPr>
          <w:rFonts w:cs="Times New Roman"/>
          <w:szCs w:val="24"/>
        </w:rPr>
        <w:t>boiled</w:t>
      </w:r>
      <w:r w:rsidR="00076894" w:rsidRPr="00C739DF">
        <w:rPr>
          <w:rFonts w:cs="Times New Roman"/>
          <w:szCs w:val="24"/>
        </w:rPr>
        <w:t xml:space="preserve"> at 100</w:t>
      </w:r>
      <w:r w:rsidR="00076894" w:rsidRPr="00C739DF">
        <w:rPr>
          <w:rFonts w:ascii="Cambria Math" w:hAnsi="Cambria Math" w:cs="Times New Roman"/>
          <w:szCs w:val="24"/>
        </w:rPr>
        <w:t xml:space="preserve">℃ </w:t>
      </w:r>
      <w:r w:rsidR="00C64D37" w:rsidRPr="00C739DF">
        <w:rPr>
          <w:rFonts w:cs="Times New Roman"/>
          <w:szCs w:val="24"/>
        </w:rPr>
        <w:t>for</w:t>
      </w:r>
      <w:r w:rsidR="00733DDD" w:rsidRPr="00C739DF">
        <w:rPr>
          <w:rFonts w:cs="Times New Roman"/>
          <w:szCs w:val="24"/>
        </w:rPr>
        <w:t xml:space="preserve"> </w:t>
      </w:r>
      <w:r w:rsidR="00DB129D" w:rsidRPr="00C739DF">
        <w:rPr>
          <w:rFonts w:cs="Times New Roman"/>
          <w:szCs w:val="24"/>
        </w:rPr>
        <w:t xml:space="preserve">three to eight (3-8) minutes </w:t>
      </w:r>
      <w:r w:rsidR="0084578F">
        <w:rPr>
          <w:rFonts w:cs="Times New Roman"/>
          <w:szCs w:val="24"/>
        </w:rPr>
        <w:t xml:space="preserve">according to most Ghanaian recipes </w:t>
      </w:r>
      <w:r w:rsidR="004A52BD" w:rsidRPr="00C739DF">
        <w:rPr>
          <w:rFonts w:cs="Times New Roman"/>
          <w:szCs w:val="24"/>
        </w:rPr>
        <w:t>and this</w:t>
      </w:r>
      <w:r w:rsidR="00ED24F0">
        <w:rPr>
          <w:rFonts w:cs="Times New Roman"/>
          <w:szCs w:val="24"/>
        </w:rPr>
        <w:t xml:space="preserve"> may have contributed to the low nitrate levels in boiled vegetables in this study.</w:t>
      </w:r>
      <w:r w:rsidR="004A52BD" w:rsidRPr="002D2026">
        <w:rPr>
          <w:rFonts w:cs="Times New Roman"/>
          <w:szCs w:val="24"/>
        </w:rPr>
        <w:t xml:space="preserve"> </w:t>
      </w:r>
    </w:p>
    <w:p w14:paraId="50DDC604" w14:textId="4D95D27E" w:rsidR="003D4AA1" w:rsidRPr="002D2026" w:rsidRDefault="001522E8" w:rsidP="00E87023">
      <w:pPr>
        <w:rPr>
          <w:rFonts w:cs="Times New Roman"/>
          <w:szCs w:val="24"/>
        </w:rPr>
      </w:pPr>
      <w:r w:rsidRPr="002D2026">
        <w:rPr>
          <w:rFonts w:cs="Times New Roman"/>
          <w:szCs w:val="24"/>
        </w:rPr>
        <w:t xml:space="preserve">The mean nitrate levels </w:t>
      </w:r>
      <w:r w:rsidR="00C739DF" w:rsidRPr="002D2026">
        <w:rPr>
          <w:rFonts w:cs="Times New Roman"/>
          <w:szCs w:val="24"/>
        </w:rPr>
        <w:t xml:space="preserve">of </w:t>
      </w:r>
      <w:r w:rsidRPr="002D2026">
        <w:rPr>
          <w:rFonts w:cs="Times New Roman"/>
          <w:szCs w:val="24"/>
        </w:rPr>
        <w:t xml:space="preserve">fried vegetables ranged from </w:t>
      </w:r>
      <w:r w:rsidRPr="002D2026">
        <w:rPr>
          <w:rFonts w:eastAsia="Times New Roman" w:cs="Times New Roman"/>
          <w:szCs w:val="24"/>
        </w:rPr>
        <w:t xml:space="preserve">92.64 ± 26.96 mg/kg to 125.92 ± 40.75 mg/kg </w:t>
      </w:r>
      <w:r w:rsidRPr="002D2026">
        <w:rPr>
          <w:rFonts w:cs="Times New Roman"/>
          <w:szCs w:val="24"/>
        </w:rPr>
        <w:t>which were lower compared to mean nitrate levels observed amongst raw vegetables (</w:t>
      </w:r>
      <w:r w:rsidRPr="002D2026">
        <w:rPr>
          <w:rFonts w:eastAsia="Times New Roman" w:cs="Times New Roman"/>
          <w:szCs w:val="24"/>
        </w:rPr>
        <w:t>101.60 ± 30.41 mg/kg to 168.24 ± 14.65 mg/kg)</w:t>
      </w:r>
      <w:r w:rsidRPr="002D2026">
        <w:rPr>
          <w:rFonts w:cs="Times New Roman"/>
          <w:szCs w:val="24"/>
        </w:rPr>
        <w:t xml:space="preserve"> in th</w:t>
      </w:r>
      <w:r w:rsidR="002F0431">
        <w:rPr>
          <w:rFonts w:cs="Times New Roman"/>
          <w:szCs w:val="24"/>
        </w:rPr>
        <w:t>is</w:t>
      </w:r>
      <w:r w:rsidRPr="002D2026">
        <w:rPr>
          <w:rFonts w:cs="Times New Roman"/>
          <w:szCs w:val="24"/>
        </w:rPr>
        <w:t xml:space="preserve"> study. </w:t>
      </w:r>
      <w:r w:rsidR="005667C8" w:rsidRPr="002D2026">
        <w:rPr>
          <w:rFonts w:cs="Times New Roman"/>
          <w:szCs w:val="24"/>
        </w:rPr>
        <w:t xml:space="preserve">Frying significantly decreased the </w:t>
      </w:r>
      <w:r w:rsidR="005667C8" w:rsidRPr="002D2026">
        <w:rPr>
          <w:rFonts w:cs="Times New Roman"/>
          <w:szCs w:val="24"/>
        </w:rPr>
        <w:lastRenderedPageBreak/>
        <w:t>nitrate levels in cabbage (</w:t>
      </w:r>
      <w:r w:rsidR="005667C8" w:rsidRPr="002D2026">
        <w:rPr>
          <w:rFonts w:eastAsia="Times New Roman" w:cs="Times New Roman"/>
          <w:szCs w:val="24"/>
        </w:rPr>
        <w:t>125.92 ± 40.75 mg/kg)</w:t>
      </w:r>
      <w:r w:rsidR="005667C8" w:rsidRPr="002D2026">
        <w:rPr>
          <w:rFonts w:cs="Times New Roman"/>
          <w:szCs w:val="24"/>
        </w:rPr>
        <w:t>, cucumber (</w:t>
      </w:r>
      <w:r w:rsidR="005667C8" w:rsidRPr="002D2026">
        <w:rPr>
          <w:rFonts w:eastAsia="Times New Roman" w:cs="Times New Roman"/>
          <w:szCs w:val="24"/>
        </w:rPr>
        <w:t>94.16 ± 29.40</w:t>
      </w:r>
      <w:r w:rsidR="003D4AA1" w:rsidRPr="002D2026">
        <w:rPr>
          <w:rFonts w:eastAsia="Times New Roman" w:cs="Times New Roman"/>
          <w:szCs w:val="24"/>
        </w:rPr>
        <w:t xml:space="preserve"> mg/kg)</w:t>
      </w:r>
      <w:r w:rsidR="005667C8" w:rsidRPr="002D2026">
        <w:rPr>
          <w:rFonts w:eastAsia="Times New Roman" w:cs="Times New Roman"/>
          <w:szCs w:val="24"/>
        </w:rPr>
        <w:t xml:space="preserve"> </w:t>
      </w:r>
      <w:r w:rsidR="005667C8" w:rsidRPr="002D2026">
        <w:rPr>
          <w:rFonts w:cs="Times New Roman"/>
          <w:szCs w:val="24"/>
        </w:rPr>
        <w:t>and sweet pepper (</w:t>
      </w:r>
      <w:r w:rsidR="005667C8" w:rsidRPr="002D2026">
        <w:rPr>
          <w:rFonts w:eastAsia="Times New Roman" w:cs="Times New Roman"/>
          <w:szCs w:val="24"/>
        </w:rPr>
        <w:t>92.64 ± 26.96 mg/kg)</w:t>
      </w:r>
      <w:r w:rsidR="005667C8" w:rsidRPr="002D2026">
        <w:rPr>
          <w:rFonts w:cs="Times New Roman"/>
          <w:szCs w:val="24"/>
        </w:rPr>
        <w:t xml:space="preserve">. Percentage nitrate losses ranging from 0.39% to </w:t>
      </w:r>
      <w:r w:rsidR="0038517A" w:rsidRPr="002D2026">
        <w:rPr>
          <w:rFonts w:cs="Times New Roman"/>
          <w:szCs w:val="24"/>
        </w:rPr>
        <w:t>37.07</w:t>
      </w:r>
      <w:r w:rsidR="005667C8" w:rsidRPr="002D2026">
        <w:rPr>
          <w:rFonts w:cs="Times New Roman"/>
          <w:szCs w:val="24"/>
        </w:rPr>
        <w:t xml:space="preserve">% were also observed after </w:t>
      </w:r>
      <w:r w:rsidR="0038517A" w:rsidRPr="002D2026">
        <w:rPr>
          <w:rFonts w:cs="Times New Roman"/>
          <w:szCs w:val="24"/>
        </w:rPr>
        <w:t xml:space="preserve">frying the raw vegetables. </w:t>
      </w:r>
    </w:p>
    <w:p w14:paraId="7BD2D246" w14:textId="669736E0" w:rsidR="00F075D0" w:rsidRPr="002D2026" w:rsidRDefault="003D4AA1" w:rsidP="00DB129D">
      <w:pPr>
        <w:rPr>
          <w:rFonts w:cs="Times New Roman"/>
          <w:szCs w:val="24"/>
        </w:rPr>
      </w:pPr>
      <w:r w:rsidRPr="002D2026">
        <w:rPr>
          <w:rFonts w:cs="Times New Roman"/>
          <w:szCs w:val="24"/>
        </w:rPr>
        <w:t xml:space="preserve">Percentage nitrate losses (0.39% to 37.07%) </w:t>
      </w:r>
      <w:r w:rsidR="00A96776" w:rsidRPr="002D2026">
        <w:rPr>
          <w:rFonts w:cs="Times New Roman"/>
          <w:szCs w:val="24"/>
        </w:rPr>
        <w:t>obtained from fr</w:t>
      </w:r>
      <w:r w:rsidR="00762E85">
        <w:rPr>
          <w:rFonts w:cs="Times New Roman"/>
          <w:szCs w:val="24"/>
        </w:rPr>
        <w:t>ied</w:t>
      </w:r>
      <w:r w:rsidR="00A96776" w:rsidRPr="002D2026">
        <w:rPr>
          <w:rFonts w:cs="Times New Roman"/>
          <w:szCs w:val="24"/>
        </w:rPr>
        <w:t xml:space="preserve"> vegetables in this </w:t>
      </w:r>
      <w:r w:rsidRPr="002D2026">
        <w:rPr>
          <w:rFonts w:cs="Times New Roman"/>
          <w:szCs w:val="24"/>
        </w:rPr>
        <w:t>work</w:t>
      </w:r>
      <w:r w:rsidR="00A96776" w:rsidRPr="002D2026">
        <w:rPr>
          <w:rFonts w:cs="Times New Roman"/>
          <w:szCs w:val="24"/>
        </w:rPr>
        <w:t xml:space="preserve"> were </w:t>
      </w:r>
      <w:r w:rsidR="002F0431">
        <w:rPr>
          <w:rFonts w:cs="Times New Roman"/>
          <w:szCs w:val="24"/>
        </w:rPr>
        <w:t>lower</w:t>
      </w:r>
      <w:r w:rsidR="00984D87">
        <w:rPr>
          <w:rFonts w:cs="Times New Roman"/>
          <w:szCs w:val="24"/>
        </w:rPr>
        <w:t xml:space="preserve"> </w:t>
      </w:r>
      <w:r w:rsidR="002F0431">
        <w:rPr>
          <w:rFonts w:cs="Times New Roman"/>
          <w:szCs w:val="24"/>
        </w:rPr>
        <w:t>than that</w:t>
      </w:r>
      <w:r w:rsidR="005667C8" w:rsidRPr="002D2026">
        <w:rPr>
          <w:rFonts w:cs="Times New Roman"/>
          <w:szCs w:val="24"/>
        </w:rPr>
        <w:t xml:space="preserve"> </w:t>
      </w:r>
      <w:r w:rsidR="00762E85">
        <w:rPr>
          <w:rFonts w:cs="Times New Roman"/>
          <w:szCs w:val="24"/>
        </w:rPr>
        <w:t>in a</w:t>
      </w:r>
      <w:r w:rsidR="00A96776" w:rsidRPr="002D2026">
        <w:rPr>
          <w:rFonts w:cs="Times New Roman"/>
          <w:szCs w:val="24"/>
        </w:rPr>
        <w:t xml:space="preserve"> </w:t>
      </w:r>
      <w:r w:rsidR="005667C8" w:rsidRPr="002D2026">
        <w:rPr>
          <w:rFonts w:cs="Times New Roman"/>
          <w:szCs w:val="24"/>
        </w:rPr>
        <w:t>study</w:t>
      </w:r>
      <w:r w:rsidR="00A96776" w:rsidRPr="002D2026">
        <w:rPr>
          <w:rFonts w:cs="Times New Roman"/>
          <w:szCs w:val="24"/>
        </w:rPr>
        <w:t xml:space="preserve"> done by Prasad &amp; Chetty, (2008) who reported </w:t>
      </w:r>
      <w:r w:rsidR="005667C8" w:rsidRPr="002D2026">
        <w:rPr>
          <w:rFonts w:cs="Times New Roman"/>
          <w:szCs w:val="24"/>
        </w:rPr>
        <w:t>158.75% to 307.06% increase</w:t>
      </w:r>
      <w:r w:rsidR="00A96776" w:rsidRPr="002D2026">
        <w:rPr>
          <w:rFonts w:cs="Times New Roman"/>
          <w:szCs w:val="24"/>
        </w:rPr>
        <w:t xml:space="preserve"> </w:t>
      </w:r>
      <w:r w:rsidR="005667C8" w:rsidRPr="002D2026">
        <w:rPr>
          <w:rFonts w:cs="Times New Roman"/>
          <w:szCs w:val="24"/>
        </w:rPr>
        <w:t xml:space="preserve">in </w:t>
      </w:r>
      <w:r w:rsidR="00A96776" w:rsidRPr="002D2026">
        <w:rPr>
          <w:rFonts w:cs="Times New Roman"/>
          <w:szCs w:val="24"/>
        </w:rPr>
        <w:t>nitrate levels</w:t>
      </w:r>
      <w:r w:rsidR="0038517A" w:rsidRPr="002D2026">
        <w:rPr>
          <w:rFonts w:cs="Times New Roman"/>
          <w:szCs w:val="24"/>
        </w:rPr>
        <w:t xml:space="preserve"> </w:t>
      </w:r>
      <w:r w:rsidRPr="002D2026">
        <w:rPr>
          <w:rFonts w:cs="Times New Roman"/>
          <w:szCs w:val="24"/>
        </w:rPr>
        <w:t>from fr</w:t>
      </w:r>
      <w:r w:rsidR="00762E85">
        <w:rPr>
          <w:rFonts w:cs="Times New Roman"/>
          <w:szCs w:val="24"/>
        </w:rPr>
        <w:t>ied</w:t>
      </w:r>
      <w:r w:rsidRPr="002D2026">
        <w:rPr>
          <w:rFonts w:cs="Times New Roman"/>
          <w:szCs w:val="24"/>
        </w:rPr>
        <w:t xml:space="preserve"> vegetables</w:t>
      </w:r>
      <w:r w:rsidR="00C739DF" w:rsidRPr="002D2026">
        <w:rPr>
          <w:rFonts w:cs="Times New Roman"/>
          <w:szCs w:val="24"/>
        </w:rPr>
        <w:t>. They attributed</w:t>
      </w:r>
      <w:r w:rsidRPr="002D2026">
        <w:rPr>
          <w:rFonts w:cs="Times New Roman"/>
          <w:szCs w:val="24"/>
        </w:rPr>
        <w:t xml:space="preserve"> </w:t>
      </w:r>
      <w:r w:rsidR="00A96776" w:rsidRPr="002D2026">
        <w:rPr>
          <w:rFonts w:cs="Times New Roman"/>
          <w:szCs w:val="24"/>
        </w:rPr>
        <w:t>result</w:t>
      </w:r>
      <w:r w:rsidR="00C739DF" w:rsidRPr="002D2026">
        <w:rPr>
          <w:rFonts w:cs="Times New Roman"/>
          <w:szCs w:val="24"/>
        </w:rPr>
        <w:t>s</w:t>
      </w:r>
      <w:r w:rsidR="002D2026" w:rsidRPr="002D2026">
        <w:rPr>
          <w:rFonts w:cs="Times New Roman"/>
          <w:szCs w:val="24"/>
        </w:rPr>
        <w:t xml:space="preserve"> obtained</w:t>
      </w:r>
      <w:r w:rsidR="00A96776" w:rsidRPr="002D2026">
        <w:rPr>
          <w:rFonts w:cs="Times New Roman"/>
          <w:szCs w:val="24"/>
        </w:rPr>
        <w:t xml:space="preserve"> </w:t>
      </w:r>
      <w:r w:rsidR="00C739DF" w:rsidRPr="002D2026">
        <w:rPr>
          <w:rFonts w:cs="Times New Roman"/>
          <w:szCs w:val="24"/>
        </w:rPr>
        <w:t>to</w:t>
      </w:r>
      <w:r w:rsidRPr="002D2026">
        <w:rPr>
          <w:rFonts w:cs="Times New Roman"/>
          <w:szCs w:val="24"/>
        </w:rPr>
        <w:t xml:space="preserve"> </w:t>
      </w:r>
      <w:r w:rsidR="002D2026" w:rsidRPr="002D2026">
        <w:rPr>
          <w:rFonts w:cs="Times New Roman"/>
          <w:szCs w:val="24"/>
        </w:rPr>
        <w:t xml:space="preserve">high moisture lost </w:t>
      </w:r>
      <w:r w:rsidR="00C739DF" w:rsidRPr="002D2026">
        <w:rPr>
          <w:rFonts w:cs="Times New Roman"/>
          <w:szCs w:val="24"/>
        </w:rPr>
        <w:t xml:space="preserve">from deep frying the </w:t>
      </w:r>
      <w:r w:rsidR="00A96776" w:rsidRPr="002D2026">
        <w:rPr>
          <w:rFonts w:cs="Times New Roman"/>
          <w:szCs w:val="24"/>
        </w:rPr>
        <w:t>vegetables in high amount of oil</w:t>
      </w:r>
      <w:r w:rsidR="00C739DF" w:rsidRPr="002D2026">
        <w:rPr>
          <w:rFonts w:cs="Times New Roman"/>
          <w:szCs w:val="24"/>
        </w:rPr>
        <w:t xml:space="preserve"> for longer times</w:t>
      </w:r>
      <w:r w:rsidR="00005879">
        <w:rPr>
          <w:rFonts w:cs="Times New Roman"/>
          <w:szCs w:val="24"/>
        </w:rPr>
        <w:t xml:space="preserve">. </w:t>
      </w:r>
    </w:p>
    <w:p w14:paraId="3F60F767" w14:textId="5127AAEF" w:rsidR="006C58AC" w:rsidRPr="00A4657A" w:rsidRDefault="002D2026" w:rsidP="00866D7E">
      <w:pPr>
        <w:rPr>
          <w:lang w:val="en-US"/>
        </w:rPr>
      </w:pPr>
      <w:r w:rsidRPr="002D2026">
        <w:rPr>
          <w:rFonts w:cs="Times New Roman"/>
          <w:szCs w:val="24"/>
        </w:rPr>
        <w:t>T</w:t>
      </w:r>
      <w:r w:rsidR="00F51DD2" w:rsidRPr="002D2026">
        <w:rPr>
          <w:rFonts w:cs="Times New Roman"/>
          <w:szCs w:val="24"/>
        </w:rPr>
        <w:t>he l</w:t>
      </w:r>
      <w:r w:rsidR="00282CB0" w:rsidRPr="002D2026">
        <w:rPr>
          <w:rFonts w:cs="Times New Roman"/>
          <w:szCs w:val="24"/>
        </w:rPr>
        <w:t xml:space="preserve">ower nitrate levels observed in this </w:t>
      </w:r>
      <w:r w:rsidR="00F51DD2" w:rsidRPr="002D2026">
        <w:rPr>
          <w:rFonts w:cs="Times New Roman"/>
          <w:szCs w:val="24"/>
        </w:rPr>
        <w:t>study</w:t>
      </w:r>
      <w:r w:rsidR="00282CB0" w:rsidRPr="002D2026">
        <w:rPr>
          <w:rFonts w:cs="Times New Roman"/>
          <w:szCs w:val="24"/>
        </w:rPr>
        <w:t xml:space="preserve"> could</w:t>
      </w:r>
      <w:r w:rsidRPr="002D2026">
        <w:rPr>
          <w:rFonts w:cs="Times New Roman"/>
          <w:szCs w:val="24"/>
        </w:rPr>
        <w:t xml:space="preserve"> </w:t>
      </w:r>
      <w:r w:rsidR="00D45FA0">
        <w:rPr>
          <w:rFonts w:cs="Times New Roman"/>
          <w:szCs w:val="24"/>
        </w:rPr>
        <w:t>also</w:t>
      </w:r>
      <w:r w:rsidR="00D45FA0" w:rsidRPr="002D2026">
        <w:rPr>
          <w:rFonts w:cs="Times New Roman"/>
          <w:szCs w:val="24"/>
        </w:rPr>
        <w:t xml:space="preserve"> </w:t>
      </w:r>
      <w:r w:rsidR="00282CB0" w:rsidRPr="002D2026">
        <w:rPr>
          <w:rFonts w:cs="Times New Roman"/>
          <w:szCs w:val="24"/>
        </w:rPr>
        <w:t xml:space="preserve">be attributed to the short frying times </w:t>
      </w:r>
      <w:r w:rsidRPr="002D2026">
        <w:rPr>
          <w:rFonts w:cs="Times New Roman"/>
          <w:szCs w:val="24"/>
        </w:rPr>
        <w:t>used</w:t>
      </w:r>
      <w:r w:rsidR="00073E16">
        <w:rPr>
          <w:rFonts w:cs="Times New Roman"/>
          <w:szCs w:val="24"/>
        </w:rPr>
        <w:t xml:space="preserve"> </w:t>
      </w:r>
      <w:r w:rsidR="00A4657A">
        <w:rPr>
          <w:rFonts w:cs="Times New Roman"/>
          <w:szCs w:val="24"/>
        </w:rPr>
        <w:t>(</w:t>
      </w:r>
      <w:r w:rsidR="00073E16">
        <w:rPr>
          <w:rFonts w:cs="Times New Roman"/>
          <w:szCs w:val="24"/>
        </w:rPr>
        <w:t>2</w:t>
      </w:r>
      <w:r w:rsidR="00073E16">
        <w:rPr>
          <w:lang w:val="en-US"/>
        </w:rPr>
        <w:t>-4 minutes</w:t>
      </w:r>
      <w:r w:rsidR="00A4657A">
        <w:rPr>
          <w:rFonts w:cs="Times New Roman"/>
          <w:szCs w:val="24"/>
        </w:rPr>
        <w:t xml:space="preserve">) </w:t>
      </w:r>
      <w:r w:rsidR="00C2348B">
        <w:rPr>
          <w:rFonts w:cs="Times New Roman"/>
          <w:szCs w:val="24"/>
        </w:rPr>
        <w:t>in this st</w:t>
      </w:r>
      <w:r w:rsidR="00073E16">
        <w:rPr>
          <w:rFonts w:cs="Times New Roman"/>
          <w:szCs w:val="24"/>
        </w:rPr>
        <w:t>u</w:t>
      </w:r>
      <w:r w:rsidR="00C2348B">
        <w:rPr>
          <w:rFonts w:cs="Times New Roman"/>
          <w:szCs w:val="24"/>
        </w:rPr>
        <w:t xml:space="preserve">dy compared to </w:t>
      </w:r>
      <w:r w:rsidR="00073E16">
        <w:rPr>
          <w:rFonts w:cs="Times New Roman"/>
          <w:szCs w:val="24"/>
        </w:rPr>
        <w:t xml:space="preserve">(12 </w:t>
      </w:r>
      <w:r w:rsidR="00073E16">
        <w:rPr>
          <w:lang w:val="en-US"/>
        </w:rPr>
        <w:t>minutes</w:t>
      </w:r>
      <w:r w:rsidR="00073E16">
        <w:rPr>
          <w:rFonts w:cs="Times New Roman"/>
          <w:szCs w:val="24"/>
        </w:rPr>
        <w:t>)</w:t>
      </w:r>
      <w:r w:rsidR="00073E16" w:rsidRPr="00073E16">
        <w:t xml:space="preserve"> </w:t>
      </w:r>
      <w:r w:rsidR="00073E16">
        <w:t xml:space="preserve">by </w:t>
      </w:r>
      <w:r w:rsidR="00073E16">
        <w:rPr>
          <w:rFonts w:cs="Times New Roman"/>
          <w:szCs w:val="24"/>
        </w:rPr>
        <w:t>Prasad &amp; Chetty, (</w:t>
      </w:r>
      <w:r w:rsidR="00073E16" w:rsidRPr="00073E16">
        <w:rPr>
          <w:rFonts w:cs="Times New Roman"/>
          <w:szCs w:val="24"/>
        </w:rPr>
        <w:t>2008</w:t>
      </w:r>
      <w:r w:rsidR="00073E16">
        <w:rPr>
          <w:rFonts w:cs="Times New Roman"/>
          <w:szCs w:val="24"/>
        </w:rPr>
        <w:t xml:space="preserve">). </w:t>
      </w:r>
      <w:r w:rsidR="00667178">
        <w:rPr>
          <w:rFonts w:cs="Times New Roman"/>
          <w:szCs w:val="24"/>
        </w:rPr>
        <w:t>Additionally, shallow frying was used in this study rather than deep fryin</w:t>
      </w:r>
      <w:r w:rsidR="00182620">
        <w:rPr>
          <w:rFonts w:cs="Times New Roman"/>
          <w:szCs w:val="24"/>
        </w:rPr>
        <w:t>g</w:t>
      </w:r>
      <w:r w:rsidR="00667178">
        <w:rPr>
          <w:rFonts w:cs="Times New Roman"/>
          <w:szCs w:val="24"/>
        </w:rPr>
        <w:t>,</w:t>
      </w:r>
      <w:r w:rsidR="00A93CB5">
        <w:rPr>
          <w:rFonts w:cs="Times New Roman"/>
          <w:szCs w:val="24"/>
        </w:rPr>
        <w:t xml:space="preserve"> in accordance with</w:t>
      </w:r>
      <w:r w:rsidR="00005879">
        <w:rPr>
          <w:rFonts w:cs="Times New Roman"/>
          <w:szCs w:val="24"/>
        </w:rPr>
        <w:t xml:space="preserve"> typical Ghanaian stir f</w:t>
      </w:r>
      <w:r w:rsidR="00667178">
        <w:rPr>
          <w:rFonts w:cs="Times New Roman"/>
          <w:szCs w:val="24"/>
        </w:rPr>
        <w:t>r</w:t>
      </w:r>
      <w:r w:rsidR="00005879">
        <w:rPr>
          <w:rFonts w:cs="Times New Roman"/>
          <w:szCs w:val="24"/>
        </w:rPr>
        <w:t>i</w:t>
      </w:r>
      <w:r w:rsidR="00667178">
        <w:rPr>
          <w:rFonts w:cs="Times New Roman"/>
          <w:szCs w:val="24"/>
        </w:rPr>
        <w:t xml:space="preserve">ed vegetable recipes. </w:t>
      </w:r>
      <w:r w:rsidR="005B3F0C">
        <w:rPr>
          <w:rFonts w:cs="Times New Roman"/>
          <w:szCs w:val="24"/>
        </w:rPr>
        <w:t xml:space="preserve">These two factors may have resulted in </w:t>
      </w:r>
      <w:r w:rsidR="00A93CB5">
        <w:rPr>
          <w:rFonts w:cs="Times New Roman"/>
          <w:szCs w:val="24"/>
        </w:rPr>
        <w:t xml:space="preserve">the </w:t>
      </w:r>
      <w:r w:rsidR="005B3F0C">
        <w:rPr>
          <w:rFonts w:cs="Times New Roman"/>
          <w:szCs w:val="24"/>
        </w:rPr>
        <w:t>difference obtained in this study compared to others</w:t>
      </w:r>
      <w:r w:rsidR="00A4657A" w:rsidRPr="00A4657A">
        <w:rPr>
          <w:rFonts w:cs="Times New Roman"/>
          <w:szCs w:val="24"/>
        </w:rPr>
        <w:t xml:space="preserve"> </w:t>
      </w:r>
      <w:r w:rsidR="00A4657A">
        <w:rPr>
          <w:rFonts w:cs="Times New Roman"/>
          <w:szCs w:val="24"/>
        </w:rPr>
        <w:t xml:space="preserve">(Prasad &amp; Chetty, </w:t>
      </w:r>
      <w:r w:rsidR="00A4657A" w:rsidRPr="002D2026">
        <w:rPr>
          <w:rFonts w:cs="Times New Roman"/>
          <w:szCs w:val="24"/>
        </w:rPr>
        <w:t>2008</w:t>
      </w:r>
      <w:r w:rsidR="00A4657A">
        <w:rPr>
          <w:rFonts w:cs="Times New Roman"/>
          <w:szCs w:val="24"/>
        </w:rPr>
        <w:t>;</w:t>
      </w:r>
      <w:r w:rsidR="00A4657A" w:rsidRPr="00A4657A">
        <w:t xml:space="preserve"> </w:t>
      </w:r>
      <w:r w:rsidR="00A4657A" w:rsidRPr="00A4657A">
        <w:rPr>
          <w:rFonts w:cs="Times New Roman"/>
          <w:szCs w:val="24"/>
        </w:rPr>
        <w:t xml:space="preserve">Salehzadeh </w:t>
      </w:r>
      <w:r w:rsidR="00A4657A" w:rsidRPr="00A4657A">
        <w:rPr>
          <w:rFonts w:cs="Times New Roman"/>
          <w:i/>
          <w:szCs w:val="24"/>
        </w:rPr>
        <w:t>et al</w:t>
      </w:r>
      <w:r w:rsidR="00A4657A" w:rsidRPr="00A4657A">
        <w:rPr>
          <w:rFonts w:cs="Times New Roman"/>
          <w:szCs w:val="24"/>
        </w:rPr>
        <w:t>., 2020</w:t>
      </w:r>
      <w:r w:rsidR="00A4657A" w:rsidRPr="002D2026">
        <w:rPr>
          <w:rFonts w:cs="Times New Roman"/>
          <w:szCs w:val="24"/>
        </w:rPr>
        <w:t>)</w:t>
      </w:r>
      <w:r w:rsidR="005B3F0C">
        <w:rPr>
          <w:rFonts w:cs="Times New Roman"/>
          <w:szCs w:val="24"/>
        </w:rPr>
        <w:t>. Shallow or stir frying over a relatively shorter time</w:t>
      </w:r>
      <w:r w:rsidR="00282CB0" w:rsidRPr="002D2026">
        <w:rPr>
          <w:rFonts w:cs="Times New Roman"/>
          <w:szCs w:val="24"/>
        </w:rPr>
        <w:t xml:space="preserve"> ma</w:t>
      </w:r>
      <w:r w:rsidR="00475336">
        <w:rPr>
          <w:rFonts w:cs="Times New Roman"/>
          <w:szCs w:val="24"/>
        </w:rPr>
        <w:t xml:space="preserve">y have </w:t>
      </w:r>
      <w:r w:rsidR="00182620">
        <w:rPr>
          <w:rFonts w:cs="Times New Roman"/>
          <w:szCs w:val="24"/>
        </w:rPr>
        <w:t xml:space="preserve">retained relatively more moisture compared to deep frying over longer periods and this would have </w:t>
      </w:r>
      <w:r w:rsidR="00475336">
        <w:rPr>
          <w:rFonts w:cs="Times New Roman"/>
          <w:szCs w:val="24"/>
        </w:rPr>
        <w:t xml:space="preserve">prevented </w:t>
      </w:r>
      <w:r w:rsidR="00475336" w:rsidRPr="002D2026">
        <w:rPr>
          <w:rFonts w:cs="Times New Roman"/>
          <w:szCs w:val="24"/>
        </w:rPr>
        <w:t xml:space="preserve">the concentration of nitrates in the </w:t>
      </w:r>
      <w:r w:rsidR="00073E16">
        <w:rPr>
          <w:rFonts w:cs="Times New Roman"/>
          <w:szCs w:val="24"/>
        </w:rPr>
        <w:t>fried vegetables in this study.</w:t>
      </w:r>
    </w:p>
    <w:p w14:paraId="4947894D" w14:textId="1E6AC6F4" w:rsidR="0090169E" w:rsidRPr="003D4858" w:rsidRDefault="00777FB4" w:rsidP="009F0B13">
      <w:pPr>
        <w:pStyle w:val="Heading2"/>
        <w:spacing w:line="240" w:lineRule="auto"/>
      </w:pPr>
      <w:bookmarkStart w:id="107" w:name="_Toc90493949"/>
      <w:r>
        <w:t xml:space="preserve">5.3 </w:t>
      </w:r>
      <w:r w:rsidR="0090169E" w:rsidRPr="003D4858">
        <w:t xml:space="preserve">Nitrate levels in composite vegetables meals (stews, soups and </w:t>
      </w:r>
      <w:r w:rsidR="00144923" w:rsidRPr="00144923">
        <w:rPr>
          <w:i/>
          <w:iCs/>
        </w:rPr>
        <w:t>Abom</w:t>
      </w:r>
      <w:r w:rsidR="0090169E" w:rsidRPr="003D4858">
        <w:t>)</w:t>
      </w:r>
      <w:bookmarkEnd w:id="107"/>
    </w:p>
    <w:p w14:paraId="0E11A5B8" w14:textId="48CCF866" w:rsidR="00590C8B" w:rsidRPr="0003278A" w:rsidRDefault="00C67BC8" w:rsidP="00866D7E">
      <w:pPr>
        <w:rPr>
          <w:rFonts w:cs="Times New Roman"/>
          <w:color w:val="808080" w:themeColor="background1" w:themeShade="80"/>
          <w:szCs w:val="24"/>
        </w:rPr>
      </w:pPr>
      <w:r w:rsidRPr="0045702D">
        <w:rPr>
          <w:rFonts w:cs="Times New Roman"/>
          <w:szCs w:val="24"/>
        </w:rPr>
        <w:t>Study results obtained for stews</w:t>
      </w:r>
      <w:r w:rsidR="0086100C">
        <w:rPr>
          <w:rFonts w:cs="Times New Roman"/>
          <w:szCs w:val="24"/>
        </w:rPr>
        <w:t xml:space="preserve"> (</w:t>
      </w:r>
      <w:r w:rsidR="0086100C" w:rsidRPr="0086100C">
        <w:rPr>
          <w:rFonts w:cs="Times New Roman"/>
          <w:i/>
          <w:szCs w:val="24"/>
        </w:rPr>
        <w:t>Kontomire</w:t>
      </w:r>
      <w:r w:rsidR="0086100C">
        <w:rPr>
          <w:rFonts w:cs="Times New Roman"/>
          <w:szCs w:val="24"/>
        </w:rPr>
        <w:t>, c</w:t>
      </w:r>
      <w:r w:rsidR="00695AF7">
        <w:rPr>
          <w:rFonts w:cs="Times New Roman"/>
          <w:szCs w:val="24"/>
        </w:rPr>
        <w:t>abbage, mixed vegetable salads</w:t>
      </w:r>
      <w:r w:rsidRPr="0045702D">
        <w:rPr>
          <w:rFonts w:cs="Times New Roman"/>
          <w:szCs w:val="24"/>
        </w:rPr>
        <w:t xml:space="preserve"> </w:t>
      </w:r>
      <w:r w:rsidR="0045702D" w:rsidRPr="0045702D">
        <w:rPr>
          <w:rFonts w:cs="Times New Roman"/>
          <w:szCs w:val="24"/>
        </w:rPr>
        <w:t xml:space="preserve">and </w:t>
      </w:r>
      <w:r w:rsidR="00144923" w:rsidRPr="00144923">
        <w:rPr>
          <w:i/>
        </w:rPr>
        <w:t>Abom</w:t>
      </w:r>
      <w:r w:rsidR="0045702D" w:rsidRPr="0045702D">
        <w:t xml:space="preserve"> </w:t>
      </w:r>
      <w:r w:rsidRPr="0045702D">
        <w:rPr>
          <w:rFonts w:cs="Times New Roman"/>
          <w:szCs w:val="24"/>
        </w:rPr>
        <w:t>ranged from (29.76 ± 5.51 mg/kg to 45.28 ± 5.28 mg/kg)</w:t>
      </w:r>
      <w:r w:rsidR="0045702D" w:rsidRPr="0045702D">
        <w:rPr>
          <w:rFonts w:cs="Times New Roman"/>
          <w:szCs w:val="24"/>
        </w:rPr>
        <w:t xml:space="preserve"> and (29.68 ± 5.51 mg/kg to 43.12 ± 3.85 mg/kg) respectively. </w:t>
      </w:r>
      <w:r w:rsidR="00695AF7">
        <w:rPr>
          <w:rFonts w:cs="Times New Roman"/>
          <w:szCs w:val="24"/>
        </w:rPr>
        <w:t xml:space="preserve">There is limited </w:t>
      </w:r>
      <w:r w:rsidR="00A3621A">
        <w:rPr>
          <w:rFonts w:cs="Times New Roman"/>
          <w:szCs w:val="24"/>
        </w:rPr>
        <w:t>literature to compare</w:t>
      </w:r>
      <w:r w:rsidR="00695AF7">
        <w:rPr>
          <w:rFonts w:cs="Times New Roman"/>
          <w:szCs w:val="24"/>
        </w:rPr>
        <w:t xml:space="preserve"> the mean nitrate level in stews and </w:t>
      </w:r>
      <w:r w:rsidR="00695AF7" w:rsidRPr="00695AF7">
        <w:rPr>
          <w:rFonts w:cs="Times New Roman"/>
          <w:i/>
          <w:szCs w:val="24"/>
        </w:rPr>
        <w:t>Abom</w:t>
      </w:r>
      <w:r w:rsidR="00695AF7">
        <w:rPr>
          <w:rFonts w:cs="Times New Roman"/>
          <w:szCs w:val="24"/>
        </w:rPr>
        <w:t xml:space="preserve"> </w:t>
      </w:r>
      <w:r w:rsidR="0086100C">
        <w:rPr>
          <w:rFonts w:cs="Times New Roman"/>
          <w:szCs w:val="24"/>
        </w:rPr>
        <w:t>prepared</w:t>
      </w:r>
      <w:r w:rsidR="00695AF7">
        <w:rPr>
          <w:rFonts w:cs="Times New Roman"/>
          <w:szCs w:val="24"/>
        </w:rPr>
        <w:t xml:space="preserve"> in this study. However, </w:t>
      </w:r>
      <w:r w:rsidR="00695AF7" w:rsidRPr="00695AF7">
        <w:rPr>
          <w:rFonts w:cs="Times New Roman"/>
          <w:szCs w:val="24"/>
        </w:rPr>
        <w:t>f</w:t>
      </w:r>
      <w:r w:rsidRPr="00695AF7">
        <w:rPr>
          <w:rFonts w:cs="Times New Roman"/>
          <w:szCs w:val="24"/>
        </w:rPr>
        <w:t>indings from the nitrate levels in Iranian</w:t>
      </w:r>
      <w:r w:rsidR="00695AF7" w:rsidRPr="00695AF7">
        <w:rPr>
          <w:rFonts w:cs="Times New Roman"/>
          <w:szCs w:val="24"/>
        </w:rPr>
        <w:t xml:space="preserve"> vegetable stews</w:t>
      </w:r>
      <w:r w:rsidRPr="00695AF7">
        <w:rPr>
          <w:rFonts w:cs="Times New Roman"/>
          <w:szCs w:val="24"/>
        </w:rPr>
        <w:t xml:space="preserve">; </w:t>
      </w:r>
      <w:r w:rsidR="0045702D" w:rsidRPr="00695AF7">
        <w:rPr>
          <w:rFonts w:cs="Times New Roman"/>
          <w:szCs w:val="24"/>
        </w:rPr>
        <w:lastRenderedPageBreak/>
        <w:t>G</w:t>
      </w:r>
      <w:r w:rsidRPr="00695AF7">
        <w:rPr>
          <w:rFonts w:cs="Times New Roman"/>
          <w:szCs w:val="24"/>
        </w:rPr>
        <w:t>hormeh</w:t>
      </w:r>
      <w:r w:rsidR="006375B7" w:rsidRPr="00695AF7">
        <w:rPr>
          <w:rFonts w:cs="Times New Roman"/>
          <w:szCs w:val="24"/>
        </w:rPr>
        <w:t xml:space="preserve"> (herb)</w:t>
      </w:r>
      <w:r w:rsidRPr="00695AF7">
        <w:rPr>
          <w:rFonts w:cs="Times New Roman"/>
          <w:szCs w:val="24"/>
        </w:rPr>
        <w:t xml:space="preserve"> stew (105.45 mg/kg) and celery stew (136.76 mg/kg) reported by Rezaei </w:t>
      </w:r>
      <w:r w:rsidRPr="00695AF7">
        <w:rPr>
          <w:rFonts w:cs="Times New Roman"/>
          <w:i/>
          <w:szCs w:val="24"/>
        </w:rPr>
        <w:t>et al</w:t>
      </w:r>
      <w:r w:rsidRPr="00695AF7">
        <w:rPr>
          <w:rFonts w:cs="Times New Roman"/>
          <w:szCs w:val="24"/>
        </w:rPr>
        <w:t>., (2014)</w:t>
      </w:r>
      <w:r w:rsidR="008F76FE" w:rsidRPr="00695AF7">
        <w:rPr>
          <w:rFonts w:cs="Times New Roman"/>
          <w:szCs w:val="24"/>
        </w:rPr>
        <w:t xml:space="preserve"> </w:t>
      </w:r>
      <w:r w:rsidR="00A3621A">
        <w:rPr>
          <w:rFonts w:cs="Times New Roman"/>
          <w:szCs w:val="24"/>
        </w:rPr>
        <w:t>showed high nitrate contents</w:t>
      </w:r>
      <w:r w:rsidR="008F76FE" w:rsidRPr="00695AF7">
        <w:rPr>
          <w:rFonts w:cs="Times New Roman"/>
          <w:szCs w:val="24"/>
        </w:rPr>
        <w:t xml:space="preserve">, </w:t>
      </w:r>
      <w:r w:rsidR="00695AF7" w:rsidRPr="00695AF7">
        <w:rPr>
          <w:rFonts w:cs="Times New Roman"/>
          <w:szCs w:val="24"/>
        </w:rPr>
        <w:t xml:space="preserve">possibly </w:t>
      </w:r>
      <w:r w:rsidR="008F76FE" w:rsidRPr="00695AF7">
        <w:rPr>
          <w:rFonts w:cs="Times New Roman"/>
          <w:szCs w:val="24"/>
        </w:rPr>
        <w:t xml:space="preserve">due to </w:t>
      </w:r>
      <w:r w:rsidR="00695AF7" w:rsidRPr="00695AF7">
        <w:rPr>
          <w:rFonts w:cs="Times New Roman"/>
          <w:szCs w:val="24"/>
        </w:rPr>
        <w:t>the different types of vegetables used</w:t>
      </w:r>
      <w:r w:rsidRPr="00695AF7">
        <w:rPr>
          <w:rFonts w:cs="Times New Roman"/>
          <w:szCs w:val="24"/>
        </w:rPr>
        <w:t xml:space="preserve">. Rezaei </w:t>
      </w:r>
      <w:r w:rsidRPr="00695AF7">
        <w:rPr>
          <w:rFonts w:cs="Times New Roman"/>
          <w:i/>
          <w:szCs w:val="24"/>
        </w:rPr>
        <w:t xml:space="preserve">et </w:t>
      </w:r>
      <w:r w:rsidRPr="00987D02">
        <w:rPr>
          <w:rFonts w:cs="Times New Roman"/>
          <w:i/>
          <w:szCs w:val="24"/>
        </w:rPr>
        <w:t>al</w:t>
      </w:r>
      <w:r>
        <w:rPr>
          <w:rFonts w:cs="Times New Roman"/>
          <w:szCs w:val="24"/>
        </w:rPr>
        <w:t>., (</w:t>
      </w:r>
      <w:r w:rsidRPr="00987D02">
        <w:rPr>
          <w:rFonts w:cs="Times New Roman"/>
          <w:szCs w:val="24"/>
        </w:rPr>
        <w:t>2014)</w:t>
      </w:r>
      <w:r>
        <w:rPr>
          <w:rFonts w:cs="Times New Roman"/>
          <w:szCs w:val="24"/>
        </w:rPr>
        <w:t xml:space="preserve"> also reported a mean nitrate level of 39.20 mg/kg </w:t>
      </w:r>
      <w:r w:rsidRPr="008363AA">
        <w:rPr>
          <w:rFonts w:cs="Times New Roman"/>
          <w:szCs w:val="24"/>
        </w:rPr>
        <w:t>in eggplant stew</w:t>
      </w:r>
      <w:r>
        <w:rPr>
          <w:rFonts w:cs="Times New Roman"/>
          <w:szCs w:val="24"/>
        </w:rPr>
        <w:t xml:space="preserve"> whilst findings in this current study recorded 40.24 ± </w:t>
      </w:r>
      <w:r w:rsidRPr="00632546">
        <w:rPr>
          <w:rFonts w:cs="Times New Roman"/>
          <w:szCs w:val="24"/>
        </w:rPr>
        <w:t>1.47</w:t>
      </w:r>
      <w:r>
        <w:rPr>
          <w:rFonts w:cs="Times New Roman"/>
          <w:szCs w:val="24"/>
        </w:rPr>
        <w:t xml:space="preserve"> mg/kg in cooked garden egg stew.</w:t>
      </w:r>
      <w:r w:rsidR="007C7ECA" w:rsidRPr="007C7ECA">
        <w:rPr>
          <w:rFonts w:cs="Times New Roman"/>
          <w:color w:val="808080" w:themeColor="background1" w:themeShade="80"/>
          <w:szCs w:val="24"/>
        </w:rPr>
        <w:t xml:space="preserve"> </w:t>
      </w:r>
      <w:r>
        <w:rPr>
          <w:rFonts w:cs="Times New Roman"/>
          <w:szCs w:val="24"/>
        </w:rPr>
        <w:t xml:space="preserve">Findings in this study on mean </w:t>
      </w:r>
      <w:r w:rsidRPr="00C939AB">
        <w:rPr>
          <w:rFonts w:cs="Times New Roman"/>
          <w:szCs w:val="24"/>
        </w:rPr>
        <w:t xml:space="preserve">nitrate </w:t>
      </w:r>
      <w:r>
        <w:rPr>
          <w:rFonts w:cs="Times New Roman"/>
          <w:szCs w:val="24"/>
        </w:rPr>
        <w:t>level</w:t>
      </w:r>
      <w:r w:rsidRPr="00C939AB">
        <w:rPr>
          <w:rFonts w:cs="Times New Roman"/>
          <w:szCs w:val="24"/>
        </w:rPr>
        <w:t xml:space="preserve"> of </w:t>
      </w:r>
      <w:r>
        <w:rPr>
          <w:rFonts w:cs="Times New Roman"/>
          <w:szCs w:val="24"/>
        </w:rPr>
        <w:t>soups prepared (</w:t>
      </w:r>
      <w:r w:rsidRPr="00590C8B">
        <w:rPr>
          <w:rFonts w:cs="Times New Roman"/>
          <w:szCs w:val="24"/>
        </w:rPr>
        <w:t>33.84 ± 3.99 mg/kg</w:t>
      </w:r>
      <w:r>
        <w:rPr>
          <w:rFonts w:cs="Times New Roman"/>
          <w:szCs w:val="24"/>
        </w:rPr>
        <w:t xml:space="preserve"> to 44.56 ± 5.90 mg/kg) were </w:t>
      </w:r>
      <w:r w:rsidR="0045702D">
        <w:rPr>
          <w:rFonts w:cs="Times New Roman"/>
          <w:szCs w:val="24"/>
        </w:rPr>
        <w:t xml:space="preserve">also </w:t>
      </w:r>
      <w:r>
        <w:rPr>
          <w:rFonts w:cs="Times New Roman"/>
          <w:szCs w:val="24"/>
        </w:rPr>
        <w:t xml:space="preserve">higher compared to </w:t>
      </w:r>
      <w:r w:rsidR="009F0B13">
        <w:rPr>
          <w:rFonts w:cs="Times New Roman"/>
          <w:szCs w:val="24"/>
        </w:rPr>
        <w:t xml:space="preserve">Egyptian </w:t>
      </w:r>
      <w:r>
        <w:rPr>
          <w:rFonts w:cs="Times New Roman"/>
          <w:szCs w:val="24"/>
        </w:rPr>
        <w:t>restaurant soups (</w:t>
      </w:r>
      <w:r w:rsidRPr="00987D02">
        <w:rPr>
          <w:rFonts w:cs="Times New Roman"/>
          <w:szCs w:val="24"/>
        </w:rPr>
        <w:t>15</w:t>
      </w:r>
      <w:r>
        <w:rPr>
          <w:rFonts w:cs="Times New Roman"/>
          <w:szCs w:val="24"/>
        </w:rPr>
        <w:t xml:space="preserve">.00 </w:t>
      </w:r>
      <w:r w:rsidRPr="00987D02">
        <w:rPr>
          <w:rFonts w:cs="Times New Roman"/>
          <w:szCs w:val="24"/>
        </w:rPr>
        <w:t>−</w:t>
      </w:r>
      <w:r>
        <w:rPr>
          <w:rFonts w:cs="Times New Roman"/>
          <w:szCs w:val="24"/>
        </w:rPr>
        <w:t xml:space="preserve"> </w:t>
      </w:r>
      <w:r w:rsidRPr="00987D02">
        <w:rPr>
          <w:rFonts w:cs="Times New Roman"/>
          <w:szCs w:val="24"/>
        </w:rPr>
        <w:t>20</w:t>
      </w:r>
      <w:r>
        <w:rPr>
          <w:rFonts w:cs="Times New Roman"/>
          <w:szCs w:val="24"/>
        </w:rPr>
        <w:t>.00</w:t>
      </w:r>
      <w:r w:rsidRPr="00987D02">
        <w:rPr>
          <w:rFonts w:cs="Times New Roman"/>
          <w:szCs w:val="24"/>
        </w:rPr>
        <w:t xml:space="preserve"> mg/kg</w:t>
      </w:r>
      <w:r>
        <w:rPr>
          <w:rFonts w:cs="Times New Roman"/>
          <w:szCs w:val="24"/>
        </w:rPr>
        <w:t>)</w:t>
      </w:r>
      <w:r w:rsidRPr="00C939AB">
        <w:rPr>
          <w:rFonts w:cs="Times New Roman"/>
          <w:szCs w:val="24"/>
        </w:rPr>
        <w:t xml:space="preserve"> </w:t>
      </w:r>
      <w:r w:rsidR="0045702D">
        <w:rPr>
          <w:rFonts w:cs="Times New Roman"/>
          <w:szCs w:val="24"/>
        </w:rPr>
        <w:t xml:space="preserve">analysed </w:t>
      </w:r>
      <w:r>
        <w:rPr>
          <w:rFonts w:cs="Times New Roman"/>
          <w:szCs w:val="24"/>
        </w:rPr>
        <w:t xml:space="preserve">by </w:t>
      </w:r>
      <w:r w:rsidRPr="00987D02">
        <w:rPr>
          <w:rFonts w:cs="Times New Roman"/>
          <w:szCs w:val="24"/>
        </w:rPr>
        <w:t>Abdel-Moemin</w:t>
      </w:r>
      <w:r>
        <w:rPr>
          <w:rFonts w:cs="Times New Roman"/>
          <w:szCs w:val="24"/>
        </w:rPr>
        <w:t>, (</w:t>
      </w:r>
      <w:r w:rsidRPr="00987D02">
        <w:rPr>
          <w:rFonts w:cs="Times New Roman"/>
          <w:szCs w:val="24"/>
        </w:rPr>
        <w:t>2016</w:t>
      </w:r>
      <w:r>
        <w:rPr>
          <w:rFonts w:cs="Times New Roman"/>
          <w:szCs w:val="24"/>
        </w:rPr>
        <w:t>).</w:t>
      </w:r>
    </w:p>
    <w:p w14:paraId="3C53D495" w14:textId="7C1E7DE5" w:rsidR="00E304A0" w:rsidRPr="0086100C" w:rsidRDefault="00800E0D" w:rsidP="00866D7E">
      <w:pPr>
        <w:rPr>
          <w:rFonts w:cs="Times New Roman"/>
          <w:szCs w:val="24"/>
        </w:rPr>
      </w:pPr>
      <w:r w:rsidRPr="0086100C">
        <w:rPr>
          <w:rFonts w:cs="Times New Roman"/>
          <w:szCs w:val="24"/>
        </w:rPr>
        <w:t xml:space="preserve">The composite vegetables were prepared according to different traditional recipes and culinary traditions. The preparation of the Ghanaian composite vegetables </w:t>
      </w:r>
      <w:r w:rsidR="00866D7E" w:rsidRPr="0086100C">
        <w:rPr>
          <w:rFonts w:cs="Times New Roman"/>
          <w:szCs w:val="24"/>
        </w:rPr>
        <w:t xml:space="preserve">in this study </w:t>
      </w:r>
      <w:r w:rsidRPr="0086100C">
        <w:rPr>
          <w:rFonts w:cs="Times New Roman"/>
          <w:szCs w:val="24"/>
        </w:rPr>
        <w:t xml:space="preserve">involved sorting, destalking, washing, peeling, cutting, blanching, steaming and boiling. </w:t>
      </w:r>
      <w:r w:rsidR="00866D7E" w:rsidRPr="0086100C">
        <w:rPr>
          <w:rFonts w:cs="Times New Roman"/>
          <w:szCs w:val="24"/>
        </w:rPr>
        <w:t xml:space="preserve">In a research conducted by </w:t>
      </w:r>
      <w:r w:rsidRPr="0086100C">
        <w:rPr>
          <w:rFonts w:cs="Times New Roman"/>
          <w:szCs w:val="24"/>
        </w:rPr>
        <w:t xml:space="preserve">Mozolewski </w:t>
      </w:r>
      <w:r w:rsidR="000C4BA4" w:rsidRPr="0086100C">
        <w:rPr>
          <w:rFonts w:cs="Times New Roman"/>
          <w:szCs w:val="24"/>
        </w:rPr>
        <w:t>&amp;</w:t>
      </w:r>
      <w:r w:rsidRPr="0086100C">
        <w:rPr>
          <w:rFonts w:cs="Times New Roman"/>
          <w:szCs w:val="24"/>
        </w:rPr>
        <w:t xml:space="preserve"> Smoczynski, (2004), a decrease in nitrate </w:t>
      </w:r>
      <w:r w:rsidR="006C58AC" w:rsidRPr="0086100C">
        <w:rPr>
          <w:rFonts w:cs="Times New Roman"/>
          <w:szCs w:val="24"/>
        </w:rPr>
        <w:t>level in potatoes from 18</w:t>
      </w:r>
      <w:r w:rsidR="00DB129D" w:rsidRPr="0086100C">
        <w:rPr>
          <w:rFonts w:cs="Times New Roman"/>
          <w:szCs w:val="24"/>
        </w:rPr>
        <w:t>%</w:t>
      </w:r>
      <w:r w:rsidR="006C58AC" w:rsidRPr="0086100C">
        <w:rPr>
          <w:rFonts w:cs="Times New Roman"/>
          <w:szCs w:val="24"/>
        </w:rPr>
        <w:t xml:space="preserve"> to 40</w:t>
      </w:r>
      <w:r w:rsidRPr="0086100C">
        <w:rPr>
          <w:rFonts w:cs="Times New Roman"/>
          <w:szCs w:val="24"/>
        </w:rPr>
        <w:t>% after preliminary processing methods</w:t>
      </w:r>
      <w:r w:rsidR="00866D7E" w:rsidRPr="0086100C">
        <w:rPr>
          <w:rFonts w:cs="Times New Roman"/>
          <w:szCs w:val="24"/>
        </w:rPr>
        <w:t xml:space="preserve"> (washing, pe</w:t>
      </w:r>
      <w:r w:rsidR="00F075D0" w:rsidRPr="0086100C">
        <w:rPr>
          <w:rFonts w:cs="Times New Roman"/>
          <w:szCs w:val="24"/>
        </w:rPr>
        <w:t>eling and rinsing) was reported. This indicates that,</w:t>
      </w:r>
      <w:r w:rsidR="00866D7E" w:rsidRPr="0086100C">
        <w:rPr>
          <w:rFonts w:cs="Times New Roman"/>
          <w:szCs w:val="24"/>
        </w:rPr>
        <w:t xml:space="preserve"> common preliminary processes including washing and peeling</w:t>
      </w:r>
      <w:r w:rsidR="003A1EFA" w:rsidRPr="0086100C">
        <w:rPr>
          <w:rFonts w:cs="Times New Roman"/>
          <w:szCs w:val="24"/>
        </w:rPr>
        <w:t xml:space="preserve"> and trimming</w:t>
      </w:r>
      <w:r w:rsidR="00866D7E" w:rsidRPr="0086100C">
        <w:rPr>
          <w:rFonts w:cs="Times New Roman"/>
          <w:szCs w:val="24"/>
        </w:rPr>
        <w:t xml:space="preserve"> </w:t>
      </w:r>
      <w:r w:rsidR="00F075D0" w:rsidRPr="0086100C">
        <w:rPr>
          <w:rFonts w:cs="Times New Roman"/>
          <w:szCs w:val="24"/>
        </w:rPr>
        <w:t>used in this study during vegetable processing</w:t>
      </w:r>
      <w:r w:rsidR="00866D7E" w:rsidRPr="0086100C">
        <w:rPr>
          <w:rFonts w:cs="Times New Roman"/>
          <w:szCs w:val="24"/>
        </w:rPr>
        <w:t xml:space="preserve"> may have contributed to a reduction in the nitrate levels of the </w:t>
      </w:r>
      <w:r w:rsidR="00DD4A61" w:rsidRPr="0086100C">
        <w:rPr>
          <w:rFonts w:cs="Times New Roman"/>
          <w:szCs w:val="24"/>
        </w:rPr>
        <w:t>identified</w:t>
      </w:r>
      <w:r w:rsidR="00DB129D" w:rsidRPr="0086100C">
        <w:rPr>
          <w:rFonts w:cs="Times New Roman"/>
          <w:szCs w:val="24"/>
        </w:rPr>
        <w:t xml:space="preserve"> vegetables.</w:t>
      </w:r>
    </w:p>
    <w:p w14:paraId="75E3626C" w14:textId="7AEDCF86" w:rsidR="00866D7E" w:rsidRDefault="00800E0D" w:rsidP="00866D7E">
      <w:pPr>
        <w:rPr>
          <w:rFonts w:cs="Times New Roman"/>
          <w:szCs w:val="24"/>
        </w:rPr>
      </w:pPr>
      <w:r w:rsidRPr="00987D02">
        <w:rPr>
          <w:rFonts w:cs="Times New Roman"/>
          <w:szCs w:val="24"/>
        </w:rPr>
        <w:t xml:space="preserve">In addition, the vegetables </w:t>
      </w:r>
      <w:r w:rsidR="00866D7E">
        <w:rPr>
          <w:rFonts w:cs="Times New Roman"/>
          <w:szCs w:val="24"/>
        </w:rPr>
        <w:t>were taken through</w:t>
      </w:r>
      <w:r w:rsidRPr="00987D02">
        <w:rPr>
          <w:rFonts w:cs="Times New Roman"/>
          <w:szCs w:val="24"/>
        </w:rPr>
        <w:t xml:space="preserve"> different cooking procedures and durations. These cooking methods can induce a series of changes in vegetable properties (Rothwell </w:t>
      </w:r>
      <w:r w:rsidRPr="00987D02">
        <w:rPr>
          <w:rFonts w:cs="Times New Roman"/>
          <w:i/>
          <w:szCs w:val="24"/>
        </w:rPr>
        <w:t>et al</w:t>
      </w:r>
      <w:r w:rsidRPr="00987D02">
        <w:rPr>
          <w:rFonts w:cs="Times New Roman"/>
          <w:szCs w:val="24"/>
        </w:rPr>
        <w:t xml:space="preserve">., 2015), affecting the concentration of their components. </w:t>
      </w:r>
      <w:r w:rsidR="00866D7E" w:rsidRPr="00866D7E">
        <w:rPr>
          <w:rFonts w:cs="Times New Roman"/>
          <w:szCs w:val="24"/>
        </w:rPr>
        <w:t xml:space="preserve">Cooking </w:t>
      </w:r>
      <w:r w:rsidR="00866D7E">
        <w:rPr>
          <w:rFonts w:cs="Times New Roman"/>
          <w:szCs w:val="24"/>
        </w:rPr>
        <w:t>methods</w:t>
      </w:r>
      <w:r w:rsidR="00866D7E" w:rsidRPr="00866D7E">
        <w:rPr>
          <w:rFonts w:cs="Times New Roman"/>
          <w:szCs w:val="24"/>
        </w:rPr>
        <w:t xml:space="preserve"> involving </w:t>
      </w:r>
      <w:r w:rsidR="00866D7E">
        <w:rPr>
          <w:rFonts w:cs="Times New Roman"/>
          <w:szCs w:val="24"/>
        </w:rPr>
        <w:t>heating treatments usually impact</w:t>
      </w:r>
      <w:r w:rsidR="00866D7E" w:rsidRPr="00866D7E">
        <w:rPr>
          <w:rFonts w:cs="Times New Roman"/>
          <w:szCs w:val="24"/>
        </w:rPr>
        <w:t xml:space="preserve"> negative</w:t>
      </w:r>
      <w:r w:rsidR="00866D7E">
        <w:rPr>
          <w:rFonts w:cs="Times New Roman"/>
          <w:szCs w:val="24"/>
        </w:rPr>
        <w:t>ly</w:t>
      </w:r>
      <w:r w:rsidR="00866D7E" w:rsidRPr="00866D7E">
        <w:rPr>
          <w:rFonts w:cs="Times New Roman"/>
          <w:szCs w:val="24"/>
        </w:rPr>
        <w:t xml:space="preserve"> </w:t>
      </w:r>
      <w:r w:rsidR="00866D7E">
        <w:rPr>
          <w:rFonts w:cs="Times New Roman"/>
          <w:szCs w:val="24"/>
        </w:rPr>
        <w:t>on</w:t>
      </w:r>
      <w:r w:rsidR="00866D7E" w:rsidRPr="00866D7E">
        <w:rPr>
          <w:rFonts w:cs="Times New Roman"/>
          <w:szCs w:val="24"/>
        </w:rPr>
        <w:t xml:space="preserve"> the n</w:t>
      </w:r>
      <w:r w:rsidR="00866D7E">
        <w:rPr>
          <w:rFonts w:cs="Times New Roman"/>
          <w:szCs w:val="24"/>
        </w:rPr>
        <w:t xml:space="preserve">utritional value of </w:t>
      </w:r>
      <w:r w:rsidR="00866D7E" w:rsidRPr="00866D7E">
        <w:rPr>
          <w:rFonts w:cs="Times New Roman"/>
          <w:szCs w:val="24"/>
        </w:rPr>
        <w:t xml:space="preserve">vegetables. Heating treatments </w:t>
      </w:r>
      <w:r w:rsidR="00866D7E">
        <w:rPr>
          <w:rFonts w:cs="Times New Roman"/>
          <w:szCs w:val="24"/>
        </w:rPr>
        <w:t xml:space="preserve">are associated with </w:t>
      </w:r>
      <w:r w:rsidR="00866D7E" w:rsidRPr="00866D7E">
        <w:rPr>
          <w:rFonts w:cs="Times New Roman"/>
          <w:szCs w:val="24"/>
        </w:rPr>
        <w:t>thermal degradatio</w:t>
      </w:r>
      <w:r w:rsidR="00866D7E">
        <w:rPr>
          <w:rFonts w:cs="Times New Roman"/>
          <w:szCs w:val="24"/>
        </w:rPr>
        <w:t xml:space="preserve">n, oxidation and leaching that result in changes on </w:t>
      </w:r>
      <w:r w:rsidR="00866D7E" w:rsidRPr="00866D7E">
        <w:rPr>
          <w:rFonts w:cs="Times New Roman"/>
          <w:szCs w:val="24"/>
        </w:rPr>
        <w:t xml:space="preserve">the texture, colour and </w:t>
      </w:r>
      <w:r w:rsidR="00866D7E" w:rsidRPr="00866D7E">
        <w:rPr>
          <w:rFonts w:cs="Times New Roman"/>
          <w:szCs w:val="24"/>
        </w:rPr>
        <w:lastRenderedPageBreak/>
        <w:t xml:space="preserve">structure of </w:t>
      </w:r>
      <w:r w:rsidR="00866D7E">
        <w:rPr>
          <w:rFonts w:cs="Times New Roman"/>
          <w:szCs w:val="24"/>
        </w:rPr>
        <w:t xml:space="preserve">plant tissues, </w:t>
      </w:r>
      <w:r w:rsidR="00866D7E" w:rsidRPr="00866D7E">
        <w:rPr>
          <w:rFonts w:cs="Times New Roman"/>
          <w:szCs w:val="24"/>
        </w:rPr>
        <w:t>consequent</w:t>
      </w:r>
      <w:r w:rsidR="00866D7E">
        <w:rPr>
          <w:rFonts w:cs="Times New Roman"/>
          <w:szCs w:val="24"/>
        </w:rPr>
        <w:t>ly leading to</w:t>
      </w:r>
      <w:r w:rsidR="00866D7E" w:rsidRPr="00866D7E">
        <w:rPr>
          <w:rFonts w:cs="Times New Roman"/>
          <w:szCs w:val="24"/>
        </w:rPr>
        <w:t xml:space="preserve"> loss</w:t>
      </w:r>
      <w:r w:rsidR="00866D7E">
        <w:rPr>
          <w:rFonts w:cs="Times New Roman"/>
          <w:szCs w:val="24"/>
        </w:rPr>
        <w:t>es</w:t>
      </w:r>
      <w:r w:rsidR="00866D7E" w:rsidRPr="00866D7E">
        <w:rPr>
          <w:rFonts w:cs="Times New Roman"/>
          <w:szCs w:val="24"/>
        </w:rPr>
        <w:t xml:space="preserve"> of nutrients and other compounds</w:t>
      </w:r>
      <w:r w:rsidR="00866D7E">
        <w:rPr>
          <w:rFonts w:cs="Times New Roman"/>
          <w:szCs w:val="24"/>
        </w:rPr>
        <w:t xml:space="preserve"> </w:t>
      </w:r>
      <w:r w:rsidR="000C4BA4">
        <w:rPr>
          <w:rFonts w:cs="Times New Roman"/>
          <w:szCs w:val="24"/>
        </w:rPr>
        <w:t xml:space="preserve">including nitrates </w:t>
      </w:r>
      <w:r w:rsidR="00866D7E">
        <w:rPr>
          <w:rFonts w:cs="Times New Roman"/>
          <w:szCs w:val="24"/>
        </w:rPr>
        <w:t>inherent in most vegetables</w:t>
      </w:r>
      <w:r w:rsidR="00C939AB">
        <w:rPr>
          <w:rFonts w:cs="Times New Roman"/>
          <w:szCs w:val="24"/>
        </w:rPr>
        <w:t xml:space="preserve"> (</w:t>
      </w:r>
      <w:r w:rsidR="00C939AB" w:rsidRPr="00C939AB">
        <w:rPr>
          <w:rFonts w:cs="Times New Roman"/>
          <w:szCs w:val="24"/>
        </w:rPr>
        <w:t xml:space="preserve">Pellegrini </w:t>
      </w:r>
      <w:r w:rsidR="00C939AB" w:rsidRPr="00C939AB">
        <w:rPr>
          <w:rFonts w:cs="Times New Roman"/>
          <w:i/>
          <w:szCs w:val="24"/>
        </w:rPr>
        <w:t>et al</w:t>
      </w:r>
      <w:r w:rsidR="00C939AB" w:rsidRPr="00C939AB">
        <w:rPr>
          <w:rFonts w:cs="Times New Roman"/>
          <w:szCs w:val="24"/>
        </w:rPr>
        <w:t>., 2010</w:t>
      </w:r>
      <w:r w:rsidR="00C939AB">
        <w:rPr>
          <w:rFonts w:cs="Times New Roman"/>
          <w:szCs w:val="24"/>
        </w:rPr>
        <w:t>).</w:t>
      </w:r>
    </w:p>
    <w:p w14:paraId="1B790282" w14:textId="2FA082B0" w:rsidR="00734CBB" w:rsidRDefault="00800E0D" w:rsidP="000C4BA4">
      <w:r w:rsidRPr="00800E0D">
        <w:t xml:space="preserve">Cooking vegetables </w:t>
      </w:r>
      <w:r w:rsidR="0053743A">
        <w:t xml:space="preserve">can </w:t>
      </w:r>
      <w:r w:rsidRPr="00800E0D">
        <w:t xml:space="preserve">reduce nitrate concentrations by up to 75% (Menard </w:t>
      </w:r>
      <w:r w:rsidRPr="00800E0D">
        <w:rPr>
          <w:i/>
        </w:rPr>
        <w:t>et al.</w:t>
      </w:r>
      <w:r w:rsidRPr="00800E0D">
        <w:t>, 2008). Most cooking recipes usually requires boiling vegetables separately and discarding the cooking liquid</w:t>
      </w:r>
      <w:r w:rsidR="00844ECF">
        <w:t xml:space="preserve"> as observed in</w:t>
      </w:r>
      <w:r w:rsidR="0090169E">
        <w:t xml:space="preserve"> the</w:t>
      </w:r>
      <w:r w:rsidR="00844ECF">
        <w:t xml:space="preserve"> </w:t>
      </w:r>
      <w:r w:rsidR="0090169E">
        <w:t xml:space="preserve">preparation of </w:t>
      </w:r>
      <w:r w:rsidR="00144923" w:rsidRPr="00144923">
        <w:rPr>
          <w:i/>
          <w:iCs/>
        </w:rPr>
        <w:t>Abom</w:t>
      </w:r>
      <w:r w:rsidRPr="00800E0D">
        <w:t>. Discarding the cooking liquid causes a reduction in nitrate levels</w:t>
      </w:r>
      <w:r w:rsidR="00795988">
        <w:t xml:space="preserve"> since nitrates leach into cooking liquid</w:t>
      </w:r>
      <w:r w:rsidRPr="00800E0D">
        <w:t xml:space="preserve"> </w:t>
      </w:r>
      <w:r w:rsidR="00AA48CF" w:rsidRPr="00CD1E8C">
        <w:rPr>
          <w:rFonts w:cs="Times New Roman"/>
          <w:szCs w:val="24"/>
        </w:rPr>
        <w:t xml:space="preserve">(Prasad </w:t>
      </w:r>
      <w:r w:rsidR="00D51FBD">
        <w:rPr>
          <w:rFonts w:cs="Times New Roman"/>
          <w:szCs w:val="24"/>
        </w:rPr>
        <w:t>&amp;</w:t>
      </w:r>
      <w:r w:rsidR="00AA48CF" w:rsidRPr="00CD1E8C">
        <w:rPr>
          <w:rFonts w:cs="Times New Roman"/>
          <w:szCs w:val="24"/>
        </w:rPr>
        <w:t xml:space="preserve"> Chetty, 2008)</w:t>
      </w:r>
      <w:r w:rsidR="00AA48CF">
        <w:rPr>
          <w:rFonts w:cs="Times New Roman"/>
          <w:szCs w:val="24"/>
        </w:rPr>
        <w:t>.</w:t>
      </w:r>
    </w:p>
    <w:p w14:paraId="548ACA90" w14:textId="59CA7655" w:rsidR="0044043B" w:rsidRPr="0044043B" w:rsidRDefault="00AA48CF" w:rsidP="0044043B">
      <w:r w:rsidRPr="00342CA5">
        <w:t xml:space="preserve">Over all, </w:t>
      </w:r>
      <w:r w:rsidR="00342CA5" w:rsidRPr="00342CA5">
        <w:rPr>
          <w:rFonts w:cs="Times New Roman"/>
          <w:szCs w:val="24"/>
        </w:rPr>
        <w:t xml:space="preserve">the differences in the mean nitrate levels amongst raw vegetables identified in this study and with other studies can be related to vegetable species and their unique physical and biological properties (vegetable size, age and maturity), agricultural practices, climatic and storage conditions adopted during vegetable cultivation and after harvesting. </w:t>
      </w:r>
    </w:p>
    <w:p w14:paraId="7DF3C571" w14:textId="472A8F8B" w:rsidR="00800E0D" w:rsidRPr="00535F79" w:rsidRDefault="00800E0D" w:rsidP="00F511D8">
      <w:pPr>
        <w:pStyle w:val="Heading2"/>
        <w:spacing w:line="240" w:lineRule="auto"/>
      </w:pPr>
      <w:bookmarkStart w:id="108" w:name="_Toc90493950"/>
      <w:r w:rsidRPr="00535F79">
        <w:t>5.</w:t>
      </w:r>
      <w:r w:rsidR="00777FB4">
        <w:t>4</w:t>
      </w:r>
      <w:r w:rsidRPr="00535F79">
        <w:t xml:space="preserve"> Conclusion</w:t>
      </w:r>
      <w:bookmarkEnd w:id="108"/>
    </w:p>
    <w:p w14:paraId="65B980B7" w14:textId="7BFFD06A" w:rsidR="000C4BA4" w:rsidRDefault="00800E0D" w:rsidP="00CC5150">
      <w:pPr>
        <w:rPr>
          <w:rFonts w:cs="Times New Roman"/>
          <w:szCs w:val="24"/>
        </w:rPr>
      </w:pPr>
      <w:r w:rsidRPr="00987D02">
        <w:rPr>
          <w:rFonts w:cs="Times New Roman"/>
          <w:szCs w:val="24"/>
        </w:rPr>
        <w:t xml:space="preserve">In this study, vegetables </w:t>
      </w:r>
      <w:r w:rsidR="002675E2" w:rsidRPr="002675E2">
        <w:rPr>
          <w:rFonts w:cs="Times New Roman"/>
          <w:szCs w:val="24"/>
        </w:rPr>
        <w:t xml:space="preserve">consumed by a majority of </w:t>
      </w:r>
      <w:r w:rsidRPr="00987D02">
        <w:rPr>
          <w:rFonts w:cs="Times New Roman"/>
          <w:szCs w:val="24"/>
        </w:rPr>
        <w:t xml:space="preserve">a section of the Ghanaian population with non-communicable disease and their risk factors, the nitrate concentration in vegetables and the effects of cooking processes on nitrate levels were investigated. The results revealed vegetable salads and tomato in the form of stew, soup and </w:t>
      </w:r>
      <w:r w:rsidR="00144923" w:rsidRPr="00144923">
        <w:rPr>
          <w:rFonts w:cs="Times New Roman"/>
          <w:i/>
          <w:szCs w:val="24"/>
        </w:rPr>
        <w:t>Abom</w:t>
      </w:r>
      <w:r w:rsidRPr="00987D02">
        <w:rPr>
          <w:rFonts w:cs="Times New Roman"/>
          <w:szCs w:val="24"/>
        </w:rPr>
        <w:t xml:space="preserve"> </w:t>
      </w:r>
      <w:r w:rsidR="002675E2">
        <w:rPr>
          <w:rFonts w:cs="Times New Roman"/>
          <w:szCs w:val="24"/>
        </w:rPr>
        <w:t>were</w:t>
      </w:r>
      <w:r w:rsidRPr="00987D02">
        <w:rPr>
          <w:rFonts w:cs="Times New Roman"/>
          <w:szCs w:val="24"/>
        </w:rPr>
        <w:t xml:space="preserve"> </w:t>
      </w:r>
      <w:r w:rsidR="002675E2" w:rsidRPr="002675E2">
        <w:rPr>
          <w:rFonts w:cs="Times New Roman"/>
          <w:szCs w:val="24"/>
        </w:rPr>
        <w:t>consumed by a majority of the study participants</w:t>
      </w:r>
      <w:r w:rsidRPr="00987D02">
        <w:rPr>
          <w:rFonts w:cs="Times New Roman"/>
          <w:szCs w:val="24"/>
        </w:rPr>
        <w:t xml:space="preserve">. The results obtained in the research indicate that, nitrate concentrations were higher in </w:t>
      </w:r>
      <w:r w:rsidR="009F0B13">
        <w:rPr>
          <w:rFonts w:cs="Times New Roman"/>
          <w:szCs w:val="24"/>
        </w:rPr>
        <w:t xml:space="preserve">raw </w:t>
      </w:r>
      <w:r w:rsidR="00144923" w:rsidRPr="00144923">
        <w:rPr>
          <w:rFonts w:cs="Times New Roman"/>
          <w:i/>
          <w:szCs w:val="24"/>
        </w:rPr>
        <w:t>Kontomire</w:t>
      </w:r>
      <w:r w:rsidRPr="00987D02">
        <w:rPr>
          <w:rFonts w:cs="Times New Roman"/>
          <w:szCs w:val="24"/>
        </w:rPr>
        <w:t xml:space="preserve"> and </w:t>
      </w:r>
      <w:r w:rsidR="009F0B13">
        <w:rPr>
          <w:rFonts w:cs="Times New Roman"/>
          <w:szCs w:val="24"/>
        </w:rPr>
        <w:t xml:space="preserve">raw </w:t>
      </w:r>
      <w:r w:rsidRPr="00987D02">
        <w:rPr>
          <w:rFonts w:cs="Times New Roman"/>
          <w:szCs w:val="24"/>
        </w:rPr>
        <w:t xml:space="preserve">cabbage but lower in other </w:t>
      </w:r>
      <w:r w:rsidR="009F0B13">
        <w:rPr>
          <w:rFonts w:cs="Times New Roman"/>
          <w:szCs w:val="24"/>
        </w:rPr>
        <w:t xml:space="preserve">raw </w:t>
      </w:r>
      <w:r w:rsidRPr="00987D02">
        <w:rPr>
          <w:rFonts w:cs="Times New Roman"/>
          <w:szCs w:val="24"/>
        </w:rPr>
        <w:t xml:space="preserve">vegetables. </w:t>
      </w:r>
    </w:p>
    <w:p w14:paraId="6C90075C" w14:textId="22ACA398" w:rsidR="00E304A0" w:rsidRPr="00E304A0" w:rsidRDefault="00C210B2" w:rsidP="00F511D8">
      <w:pPr>
        <w:rPr>
          <w:rFonts w:cs="Times New Roman"/>
          <w:szCs w:val="24"/>
        </w:rPr>
      </w:pPr>
      <w:r w:rsidRPr="00CC5150">
        <w:rPr>
          <w:rFonts w:cs="Times New Roman"/>
          <w:szCs w:val="24"/>
        </w:rPr>
        <w:t>A general reduction of the mean nitrate levels was caused by all cooking methods. However</w:t>
      </w:r>
      <w:r w:rsidR="00095904">
        <w:rPr>
          <w:rFonts w:cs="Times New Roman"/>
          <w:szCs w:val="24"/>
        </w:rPr>
        <w:t xml:space="preserve"> proportion nitrate losses in boiled vegetables were higher than losses in fried </w:t>
      </w:r>
      <w:r w:rsidR="009F0B13">
        <w:rPr>
          <w:rFonts w:cs="Times New Roman"/>
          <w:szCs w:val="24"/>
        </w:rPr>
        <w:t xml:space="preserve">vegetables. </w:t>
      </w:r>
      <w:r w:rsidR="00095904">
        <w:rPr>
          <w:rFonts w:cs="Times New Roman"/>
          <w:szCs w:val="24"/>
        </w:rPr>
        <w:t>L</w:t>
      </w:r>
      <w:r w:rsidRPr="00CC5150">
        <w:rPr>
          <w:rFonts w:cs="Times New Roman"/>
          <w:szCs w:val="24"/>
        </w:rPr>
        <w:t xml:space="preserve">osses of nitrate </w:t>
      </w:r>
      <w:r w:rsidR="009F0B13" w:rsidRPr="00CC5150">
        <w:rPr>
          <w:rFonts w:cs="Times New Roman"/>
          <w:szCs w:val="24"/>
        </w:rPr>
        <w:t xml:space="preserve">were </w:t>
      </w:r>
      <w:r w:rsidR="009F0B13">
        <w:rPr>
          <w:rFonts w:cs="Times New Roman"/>
          <w:szCs w:val="24"/>
        </w:rPr>
        <w:t>also</w:t>
      </w:r>
      <w:r w:rsidR="00095904">
        <w:rPr>
          <w:rFonts w:cs="Times New Roman"/>
          <w:szCs w:val="24"/>
        </w:rPr>
        <w:t xml:space="preserve"> </w:t>
      </w:r>
      <w:r w:rsidRPr="00CC5150">
        <w:rPr>
          <w:rFonts w:cs="Times New Roman"/>
          <w:szCs w:val="24"/>
        </w:rPr>
        <w:t xml:space="preserve">observed in stew, soup and </w:t>
      </w:r>
      <w:r w:rsidR="00144923" w:rsidRPr="00144923">
        <w:rPr>
          <w:rFonts w:cs="Times New Roman"/>
          <w:i/>
          <w:szCs w:val="24"/>
        </w:rPr>
        <w:t>Abom</w:t>
      </w:r>
      <w:r w:rsidRPr="00CC5150">
        <w:rPr>
          <w:rFonts w:cs="Times New Roman"/>
          <w:szCs w:val="24"/>
        </w:rPr>
        <w:t xml:space="preserve"> </w:t>
      </w:r>
      <w:r w:rsidR="009F0B13" w:rsidRPr="00CC5150">
        <w:rPr>
          <w:rFonts w:cs="Times New Roman"/>
          <w:szCs w:val="24"/>
        </w:rPr>
        <w:t xml:space="preserve">preparations </w:t>
      </w:r>
      <w:r w:rsidR="009F0B13">
        <w:rPr>
          <w:rFonts w:cs="Times New Roman"/>
          <w:szCs w:val="24"/>
        </w:rPr>
        <w:t>compared</w:t>
      </w:r>
      <w:r w:rsidR="00F036BE">
        <w:rPr>
          <w:rFonts w:cs="Times New Roman"/>
          <w:szCs w:val="24"/>
        </w:rPr>
        <w:t xml:space="preserve"> to raw vegetables.</w:t>
      </w:r>
    </w:p>
    <w:p w14:paraId="03BABB02" w14:textId="1DA385B7" w:rsidR="00E304A0" w:rsidRPr="00987D02" w:rsidRDefault="00E304A0" w:rsidP="00F511D8">
      <w:pPr>
        <w:pStyle w:val="Heading2"/>
        <w:spacing w:line="240" w:lineRule="auto"/>
      </w:pPr>
      <w:bookmarkStart w:id="109" w:name="_Toc90493951"/>
      <w:r>
        <w:lastRenderedPageBreak/>
        <w:t>5.</w:t>
      </w:r>
      <w:r w:rsidR="00777FB4">
        <w:t>5</w:t>
      </w:r>
      <w:r w:rsidRPr="00987D02">
        <w:t xml:space="preserve"> Contribution to knowledge</w:t>
      </w:r>
      <w:bookmarkEnd w:id="109"/>
      <w:r w:rsidRPr="00987D02">
        <w:t xml:space="preserve"> </w:t>
      </w:r>
    </w:p>
    <w:p w14:paraId="610B25EC" w14:textId="6B79AEEB" w:rsidR="000C4BA4" w:rsidRDefault="00E304A0" w:rsidP="00E304A0">
      <w:pPr>
        <w:rPr>
          <w:rFonts w:cs="Times New Roman"/>
          <w:szCs w:val="24"/>
        </w:rPr>
      </w:pPr>
      <w:r w:rsidRPr="00987D02">
        <w:rPr>
          <w:rFonts w:cs="Times New Roman"/>
          <w:szCs w:val="24"/>
        </w:rPr>
        <w:t>The nitrate levels of commonly consumed vegetables on the Ghanaian markets were identified and documented. Specific nitrate-rich vegetables in Ghana and cooking methods that may retain the most nitrate concentration were also identified. The acquired data can be included in the Ghanaian standard food database to serve as a valid reference source for estimating the impact of vegetable nitr</w:t>
      </w:r>
      <w:r w:rsidR="00337BAF">
        <w:rPr>
          <w:rFonts w:cs="Times New Roman"/>
          <w:szCs w:val="24"/>
        </w:rPr>
        <w:t xml:space="preserve">ates on cardiovascular health. </w:t>
      </w:r>
    </w:p>
    <w:p w14:paraId="5CCFD247" w14:textId="7C6EF9BC" w:rsidR="00781C5F" w:rsidRDefault="000C4BA4" w:rsidP="009F0B13">
      <w:pPr>
        <w:pStyle w:val="Heading2"/>
        <w:spacing w:line="240" w:lineRule="auto"/>
      </w:pPr>
      <w:bookmarkStart w:id="110" w:name="_Toc90493952"/>
      <w:r w:rsidRPr="00DD24D2">
        <w:t>5.</w:t>
      </w:r>
      <w:r w:rsidR="00777FB4">
        <w:t>6</w:t>
      </w:r>
      <w:r w:rsidRPr="00DD24D2">
        <w:t xml:space="preserve"> Limitations</w:t>
      </w:r>
      <w:bookmarkEnd w:id="110"/>
    </w:p>
    <w:p w14:paraId="34E553E2" w14:textId="299BEF41" w:rsidR="00781C5F" w:rsidRDefault="00781C5F" w:rsidP="00FE0F63">
      <w:pPr>
        <w:pStyle w:val="ListParagraph"/>
        <w:numPr>
          <w:ilvl w:val="0"/>
          <w:numId w:val="11"/>
        </w:numPr>
        <w:spacing w:before="0" w:beforeAutospacing="0" w:after="0" w:afterAutospacing="0" w:line="480" w:lineRule="auto"/>
      </w:pPr>
      <w:r>
        <w:t xml:space="preserve">Vegetables purchased from Accra Shoprite mall had </w:t>
      </w:r>
      <w:r w:rsidR="00FE0F63">
        <w:t>und</w:t>
      </w:r>
      <w:r w:rsidR="00F036BE">
        <w:t>e</w:t>
      </w:r>
      <w:r w:rsidR="00FE0F63">
        <w:t>rgone</w:t>
      </w:r>
      <w:r>
        <w:t xml:space="preserve"> some preliminary </w:t>
      </w:r>
      <w:r w:rsidR="00FE0F63">
        <w:t>preparations</w:t>
      </w:r>
      <w:r>
        <w:t xml:space="preserve"> </w:t>
      </w:r>
      <w:r w:rsidR="00F511D8">
        <w:t>including sorting</w:t>
      </w:r>
      <w:r>
        <w:t>, cleaning and washing</w:t>
      </w:r>
      <w:r w:rsidR="00001567">
        <w:t xml:space="preserve"> prior to purchasing</w:t>
      </w:r>
      <w:r>
        <w:t>.</w:t>
      </w:r>
    </w:p>
    <w:p w14:paraId="5DC19451" w14:textId="77777777" w:rsidR="00781C5F" w:rsidRDefault="00781C5F" w:rsidP="005945C0">
      <w:pPr>
        <w:pStyle w:val="ListParagraph"/>
        <w:spacing w:before="0" w:beforeAutospacing="0" w:after="0" w:afterAutospacing="0" w:line="240" w:lineRule="auto"/>
      </w:pPr>
    </w:p>
    <w:p w14:paraId="63040E75" w14:textId="0B9C9A93" w:rsidR="00FE0F63" w:rsidRDefault="00144923" w:rsidP="00FE0F63">
      <w:pPr>
        <w:pStyle w:val="ListParagraph"/>
        <w:numPr>
          <w:ilvl w:val="0"/>
          <w:numId w:val="11"/>
        </w:numPr>
        <w:spacing w:before="0" w:beforeAutospacing="0" w:after="0" w:afterAutospacing="0" w:line="480" w:lineRule="auto"/>
      </w:pPr>
      <w:r w:rsidRPr="00144923">
        <w:rPr>
          <w:i/>
        </w:rPr>
        <w:t>Ayoyo</w:t>
      </w:r>
      <w:r w:rsidR="00781C5F">
        <w:t xml:space="preserve"> (a local green leafy vegetable) could not be obt</w:t>
      </w:r>
      <w:r w:rsidR="00F511D8">
        <w:t xml:space="preserve">ained from Accra Shoprite mall since it was not </w:t>
      </w:r>
      <w:r w:rsidR="00C174F0">
        <w:t xml:space="preserve">on </w:t>
      </w:r>
      <w:r w:rsidR="00F511D8">
        <w:t>sale at the mall.</w:t>
      </w:r>
    </w:p>
    <w:p w14:paraId="0FA3C2B8" w14:textId="77777777" w:rsidR="00337BAF" w:rsidRDefault="00337BAF" w:rsidP="00337BAF">
      <w:pPr>
        <w:spacing w:before="0" w:beforeAutospacing="0" w:after="0" w:afterAutospacing="0"/>
      </w:pPr>
    </w:p>
    <w:p w14:paraId="40734A95" w14:textId="28CAA378" w:rsidR="00F511D8" w:rsidRPr="00987D02" w:rsidRDefault="00F511D8" w:rsidP="00F511D8">
      <w:pPr>
        <w:pStyle w:val="Heading2"/>
        <w:spacing w:before="0" w:beforeAutospacing="0" w:line="240" w:lineRule="auto"/>
      </w:pPr>
      <w:bookmarkStart w:id="111" w:name="_Toc90493953"/>
      <w:r>
        <w:t>5.</w:t>
      </w:r>
      <w:r w:rsidR="00777FB4">
        <w:t>7</w:t>
      </w:r>
      <w:r w:rsidRPr="00987D02">
        <w:t xml:space="preserve"> Recommendations</w:t>
      </w:r>
      <w:bookmarkEnd w:id="111"/>
    </w:p>
    <w:p w14:paraId="22011E22" w14:textId="77777777" w:rsidR="00F511D8" w:rsidRDefault="00F511D8" w:rsidP="00F511D8">
      <w:pPr>
        <w:pStyle w:val="ListParagraph"/>
        <w:numPr>
          <w:ilvl w:val="0"/>
          <w:numId w:val="9"/>
        </w:numPr>
        <w:spacing w:line="480" w:lineRule="auto"/>
        <w:rPr>
          <w:rFonts w:cs="Times New Roman"/>
          <w:szCs w:val="24"/>
        </w:rPr>
      </w:pPr>
      <w:r w:rsidRPr="00065DBA">
        <w:rPr>
          <w:rFonts w:cs="Times New Roman"/>
          <w:szCs w:val="24"/>
        </w:rPr>
        <w:t xml:space="preserve">The nitrate levels of vegetables grown in other locations in the country should be investigated since nitrates levels in vegetables vary considerably when grown under different climatic and soil conditions. </w:t>
      </w:r>
    </w:p>
    <w:p w14:paraId="1FEDB653" w14:textId="77777777" w:rsidR="00F511D8" w:rsidRDefault="00F511D8" w:rsidP="005945C0">
      <w:pPr>
        <w:pStyle w:val="ListParagraph"/>
        <w:spacing w:line="240" w:lineRule="auto"/>
        <w:ind w:left="360"/>
        <w:rPr>
          <w:rFonts w:cs="Times New Roman"/>
          <w:szCs w:val="24"/>
        </w:rPr>
      </w:pPr>
    </w:p>
    <w:p w14:paraId="7D785BED" w14:textId="77777777" w:rsidR="00F511D8" w:rsidRDefault="00F511D8" w:rsidP="00F511D8">
      <w:pPr>
        <w:pStyle w:val="ListParagraph"/>
        <w:numPr>
          <w:ilvl w:val="0"/>
          <w:numId w:val="9"/>
        </w:numPr>
        <w:spacing w:line="480" w:lineRule="auto"/>
        <w:rPr>
          <w:rFonts w:cs="Times New Roman"/>
          <w:szCs w:val="24"/>
        </w:rPr>
      </w:pPr>
      <w:r w:rsidRPr="00065DBA">
        <w:rPr>
          <w:rFonts w:cs="Times New Roman"/>
          <w:szCs w:val="24"/>
        </w:rPr>
        <w:t xml:space="preserve">The effects of other cooking methods on nitrate levels such as steaming, roasting or baking should be investigated as boiling highly reduced vegetable nitrate levels. Although frying was reported to retain most nitrates in the cooked vegetables, the cooking method has been implicated in increasing the incidence of cardiovascular diseases. </w:t>
      </w:r>
    </w:p>
    <w:p w14:paraId="0D6B81C5" w14:textId="77777777" w:rsidR="00F511D8" w:rsidRPr="00065DBA" w:rsidRDefault="00F511D8" w:rsidP="00F511D8">
      <w:pPr>
        <w:pStyle w:val="ListParagraph"/>
        <w:rPr>
          <w:rFonts w:cs="Times New Roman"/>
          <w:szCs w:val="24"/>
        </w:rPr>
      </w:pPr>
    </w:p>
    <w:p w14:paraId="705E20FB" w14:textId="77777777" w:rsidR="00F511D8" w:rsidRPr="00065DBA" w:rsidRDefault="00F511D8" w:rsidP="00F511D8">
      <w:pPr>
        <w:pStyle w:val="ListParagraph"/>
        <w:numPr>
          <w:ilvl w:val="0"/>
          <w:numId w:val="9"/>
        </w:numPr>
        <w:spacing w:line="480" w:lineRule="auto"/>
        <w:rPr>
          <w:rFonts w:cs="Times New Roman"/>
          <w:szCs w:val="24"/>
        </w:rPr>
      </w:pPr>
      <w:r w:rsidRPr="00065DBA">
        <w:rPr>
          <w:rFonts w:cs="Times New Roman"/>
          <w:szCs w:val="24"/>
        </w:rPr>
        <w:t>Preparation of composite vegetable foods combined other ingredients which may have influenced nitrate levels in the samples. Therefore, other sources of nitrate such as dr</w:t>
      </w:r>
      <w:r>
        <w:rPr>
          <w:rFonts w:cs="Times New Roman"/>
          <w:szCs w:val="24"/>
        </w:rPr>
        <w:t>inking water and other food ingredients</w:t>
      </w:r>
      <w:r w:rsidRPr="00065DBA">
        <w:rPr>
          <w:rFonts w:cs="Times New Roman"/>
          <w:szCs w:val="24"/>
        </w:rPr>
        <w:t xml:space="preserve"> should be considered to determine their contribution to nitrate levels in the composite vegetable foods.</w:t>
      </w:r>
    </w:p>
    <w:p w14:paraId="5A2E6205" w14:textId="77777777" w:rsidR="00F511D8" w:rsidRPr="00DA3D8E" w:rsidRDefault="00F511D8" w:rsidP="00F511D8">
      <w:pPr>
        <w:sectPr w:rsidR="00F511D8" w:rsidRPr="00DA3D8E" w:rsidSect="00C52498">
          <w:pgSz w:w="12240" w:h="15840"/>
          <w:pgMar w:top="1440" w:right="1440" w:bottom="1440" w:left="1440" w:header="720" w:footer="720" w:gutter="0"/>
          <w:cols w:space="720"/>
          <w:docGrid w:linePitch="326"/>
        </w:sectPr>
      </w:pPr>
    </w:p>
    <w:p w14:paraId="537D3A5C" w14:textId="3990AEA5" w:rsidR="00EC69C7" w:rsidRPr="00987D02" w:rsidRDefault="00EC69C7" w:rsidP="001648FA">
      <w:pPr>
        <w:pStyle w:val="Heading1"/>
        <w:spacing w:before="0" w:beforeAutospacing="0" w:after="0" w:afterAutospacing="0" w:line="240" w:lineRule="auto"/>
        <w:rPr>
          <w:lang w:val="en-US"/>
        </w:rPr>
      </w:pPr>
      <w:bookmarkStart w:id="112" w:name="_Toc90493954"/>
      <w:r w:rsidRPr="00EC69C7">
        <w:rPr>
          <w:lang w:val="en-US"/>
        </w:rPr>
        <w:lastRenderedPageBreak/>
        <w:t>REFERENCES</w:t>
      </w:r>
      <w:bookmarkEnd w:id="112"/>
    </w:p>
    <w:p w14:paraId="09F8044D" w14:textId="70990639" w:rsidR="008979C9" w:rsidRPr="00987D02" w:rsidRDefault="008979C9" w:rsidP="001648FA">
      <w:pPr>
        <w:widowControl w:val="0"/>
        <w:tabs>
          <w:tab w:val="left" w:pos="-405"/>
        </w:tabs>
        <w:suppressAutoHyphens/>
        <w:autoSpaceDN w:val="0"/>
        <w:spacing w:line="24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 xml:space="preserve">Abdel-Moemin, A. R. (2016). Analysis of the content, colourants, fats, nitrate and nitrite in advertised foods and biological fluids of Egyptian children. </w:t>
      </w:r>
      <w:r w:rsidRPr="00987D02">
        <w:rPr>
          <w:rFonts w:eastAsia="Droid Sans Fallback" w:cs="Times New Roman"/>
          <w:i/>
          <w:kern w:val="3"/>
          <w:szCs w:val="24"/>
          <w:lang w:eastAsia="zh-CN" w:bidi="hi-IN"/>
        </w:rPr>
        <w:t>British Food Journal</w:t>
      </w:r>
      <w:r w:rsidRPr="00987D02">
        <w:rPr>
          <w:rFonts w:eastAsia="Droid Sans Fallback" w:cs="Times New Roman"/>
          <w:kern w:val="3"/>
          <w:szCs w:val="24"/>
          <w:lang w:eastAsia="zh-CN" w:bidi="hi-IN"/>
        </w:rPr>
        <w:t xml:space="preserve">. </w:t>
      </w:r>
      <w:r w:rsidRPr="00987D02">
        <w:rPr>
          <w:rFonts w:cs="Times New Roman"/>
          <w:szCs w:val="24"/>
        </w:rPr>
        <w:t>118 (11), 2692-2709.</w:t>
      </w:r>
    </w:p>
    <w:p w14:paraId="77197567" w14:textId="602215CB"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Abu</w:t>
      </w:r>
      <w:r w:rsidRPr="00987D02">
        <w:rPr>
          <w:rFonts w:ascii="Cambria Math" w:eastAsia="Droid Sans Fallback" w:hAnsi="Cambria Math" w:cs="Cambria Math"/>
          <w:kern w:val="3"/>
          <w:szCs w:val="24"/>
          <w:lang w:eastAsia="zh-CN" w:bidi="hi-IN"/>
        </w:rPr>
        <w:t>‐</w:t>
      </w:r>
      <w:r w:rsidRPr="00987D02">
        <w:rPr>
          <w:rFonts w:eastAsia="Droid Sans Fallback" w:cs="Times New Roman"/>
          <w:kern w:val="3"/>
          <w:szCs w:val="24"/>
          <w:lang w:eastAsia="zh-CN" w:bidi="hi-IN"/>
        </w:rPr>
        <w:t>Rayyan, A., Kharawish, B. H., &amp; Al</w:t>
      </w:r>
      <w:r w:rsidRPr="00987D02">
        <w:rPr>
          <w:rFonts w:ascii="Cambria Math" w:eastAsia="Droid Sans Fallback" w:hAnsi="Cambria Math" w:cs="Cambria Math"/>
          <w:kern w:val="3"/>
          <w:szCs w:val="24"/>
          <w:lang w:eastAsia="zh-CN" w:bidi="hi-IN"/>
        </w:rPr>
        <w:t>‐</w:t>
      </w:r>
      <w:r w:rsidRPr="00987D02">
        <w:rPr>
          <w:rFonts w:eastAsia="Droid Sans Fallback" w:cs="Times New Roman"/>
          <w:kern w:val="3"/>
          <w:szCs w:val="24"/>
          <w:lang w:eastAsia="zh-CN" w:bidi="hi-IN"/>
        </w:rPr>
        <w:t xml:space="preserve">Ismail, K. (2004). Nitrate content in lettuce (Lactuca sativa L) heads in relation to plant spacing, nitrogen form and irrigation level. </w:t>
      </w:r>
      <w:r w:rsidRPr="00987D02">
        <w:rPr>
          <w:rFonts w:eastAsia="Droid Sans Fallback" w:cs="Times New Roman"/>
          <w:i/>
          <w:kern w:val="3"/>
          <w:szCs w:val="24"/>
          <w:lang w:eastAsia="zh-CN" w:bidi="hi-IN"/>
        </w:rPr>
        <w:t>Journal of the Science of Food and Agriculture</w:t>
      </w:r>
      <w:r w:rsidR="00194128">
        <w:rPr>
          <w:rFonts w:eastAsia="Droid Sans Fallback" w:cs="Times New Roman"/>
          <w:kern w:val="3"/>
          <w:szCs w:val="24"/>
          <w:lang w:eastAsia="zh-CN" w:bidi="hi-IN"/>
        </w:rPr>
        <w:t>, 84(9), 931-936.</w:t>
      </w:r>
    </w:p>
    <w:p w14:paraId="4528C2C1" w14:textId="38357AF9"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noProof/>
          <w:kern w:val="3"/>
          <w:szCs w:val="24"/>
          <w:lang w:eastAsia="zh-CN" w:bidi="hi-IN"/>
        </w:rPr>
      </w:pPr>
      <w:r w:rsidRPr="00987D02">
        <w:rPr>
          <w:rFonts w:eastAsia="Droid Sans Fallback" w:cs="Times New Roman"/>
          <w:noProof/>
          <w:kern w:val="3"/>
          <w:szCs w:val="24"/>
          <w:lang w:eastAsia="zh-CN" w:bidi="hi-IN"/>
        </w:rPr>
        <w:t xml:space="preserve">Alexander, P., Handawa, P., &amp; Charles, U. T. (2016). Determination of Nitrate and Nitrite Contents of Some Edible Vegetables in Guyuk Local Government Area of Adamawa State, Nigeria. </w:t>
      </w:r>
      <w:r w:rsidRPr="00987D02">
        <w:rPr>
          <w:rFonts w:eastAsia="Droid Sans Fallback" w:cs="Times New Roman"/>
          <w:i/>
          <w:noProof/>
          <w:kern w:val="3"/>
          <w:szCs w:val="24"/>
          <w:lang w:eastAsia="zh-CN" w:bidi="hi-IN"/>
        </w:rPr>
        <w:t>Chemical Science International Journal</w:t>
      </w:r>
      <w:r w:rsidR="00194128">
        <w:rPr>
          <w:rFonts w:eastAsia="Droid Sans Fallback" w:cs="Times New Roman"/>
          <w:noProof/>
          <w:kern w:val="3"/>
          <w:szCs w:val="24"/>
          <w:lang w:eastAsia="zh-CN" w:bidi="hi-IN"/>
        </w:rPr>
        <w:t>,</w:t>
      </w:r>
      <w:r w:rsidR="00E752C9">
        <w:rPr>
          <w:rFonts w:eastAsia="Droid Sans Fallback" w:cs="Times New Roman"/>
          <w:noProof/>
          <w:kern w:val="3"/>
          <w:szCs w:val="24"/>
          <w:lang w:eastAsia="zh-CN" w:bidi="hi-IN"/>
        </w:rPr>
        <w:t xml:space="preserve"> </w:t>
      </w:r>
      <w:r w:rsidR="00D62050" w:rsidRPr="00D62050">
        <w:rPr>
          <w:rFonts w:eastAsia="Droid Sans Fallback" w:cs="Times New Roman"/>
          <w:i/>
          <w:iCs/>
          <w:noProof/>
          <w:kern w:val="3"/>
          <w:szCs w:val="24"/>
          <w:lang w:eastAsia="zh-CN" w:bidi="hi-IN"/>
        </w:rPr>
        <w:t>13</w:t>
      </w:r>
      <w:r w:rsidR="00D62050">
        <w:rPr>
          <w:rFonts w:eastAsia="Droid Sans Fallback" w:cs="Times New Roman"/>
          <w:noProof/>
          <w:kern w:val="3"/>
          <w:szCs w:val="24"/>
          <w:lang w:eastAsia="zh-CN" w:bidi="hi-IN"/>
        </w:rPr>
        <w:t>(3), 1-7.</w:t>
      </w:r>
    </w:p>
    <w:p w14:paraId="47C441FA"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Amo-Adjei, J., &amp; Kumi-Kyereme, A. (2015). Fruit and vegetable consumption by ecological zone and socioeconomic status in Ghana. </w:t>
      </w:r>
      <w:r w:rsidRPr="00987D02">
        <w:rPr>
          <w:rFonts w:eastAsia="Calibri" w:cs="Times New Roman"/>
          <w:i/>
          <w:noProof/>
          <w:szCs w:val="24"/>
          <w:lang w:val="en-US"/>
        </w:rPr>
        <w:t>Journal of Biosocial Science</w:t>
      </w:r>
      <w:r w:rsidRPr="00987D02">
        <w:rPr>
          <w:rFonts w:eastAsia="Calibri" w:cs="Times New Roman"/>
          <w:noProof/>
          <w:szCs w:val="24"/>
          <w:lang w:val="en-US"/>
        </w:rPr>
        <w:t>, 47(5), 613.</w:t>
      </w:r>
    </w:p>
    <w:p w14:paraId="4F23E1D2"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Asamoah-Boaheng, M., Sarfo-Kantanka, O., Tuffour, A. B., Eghan, B., &amp; Mbanya, J. C. (2019). Prevalence and risk factors for diabetes mellitus among adults in Ghana: a systematic review and meta-analysis. </w:t>
      </w:r>
      <w:r w:rsidRPr="00987D02">
        <w:rPr>
          <w:rFonts w:eastAsia="Calibri" w:cs="Times New Roman"/>
          <w:i/>
          <w:noProof/>
          <w:szCs w:val="24"/>
          <w:lang w:val="en-US"/>
        </w:rPr>
        <w:t>International health</w:t>
      </w:r>
      <w:r w:rsidRPr="00987D02">
        <w:rPr>
          <w:rFonts w:eastAsia="Calibri" w:cs="Times New Roman"/>
          <w:noProof/>
          <w:szCs w:val="24"/>
          <w:lang w:val="en-US"/>
        </w:rPr>
        <w:t>, 11(2), 83-92.</w:t>
      </w:r>
    </w:p>
    <w:p w14:paraId="2E9B1280"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Aune, D., Giovannucci, E., Boffetta, P., Fadnes, L. T., Keum, N., Norat, T., ... &amp; Tonstad, S. (2017). Fruit and vegetable intake and the risk of cardiovascular disease, total cancer and all-cause mortality—a systematic review and dose-response meta-analysis of prospective studies. </w:t>
      </w:r>
      <w:r w:rsidRPr="00987D02">
        <w:rPr>
          <w:rFonts w:eastAsia="Calibri" w:cs="Times New Roman"/>
          <w:i/>
          <w:noProof/>
          <w:szCs w:val="24"/>
          <w:lang w:val="en-US"/>
        </w:rPr>
        <w:t>International journal of epidemiology</w:t>
      </w:r>
      <w:r w:rsidRPr="00987D02">
        <w:rPr>
          <w:rFonts w:eastAsia="Calibri" w:cs="Times New Roman"/>
          <w:noProof/>
          <w:szCs w:val="24"/>
          <w:lang w:val="en-US"/>
        </w:rPr>
        <w:t>, 46(3), 1029-1056.</w:t>
      </w:r>
    </w:p>
    <w:p w14:paraId="0E2190D8"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Bahadoran, Z., Mirmiran, P., Jeddi, S., Azizi, F., Ghasemi, A., &amp; Hadaegh, F. (2016). Nitrate and nitrite content of vegetables, fruits, grains, legumes, dairy products, meats and processed meats. </w:t>
      </w:r>
      <w:r w:rsidRPr="00987D02">
        <w:rPr>
          <w:rFonts w:eastAsia="Calibri" w:cs="Times New Roman"/>
          <w:i/>
          <w:noProof/>
          <w:szCs w:val="24"/>
          <w:lang w:val="en-US"/>
        </w:rPr>
        <w:t>Journal of Food Composition and Analysis</w:t>
      </w:r>
      <w:r w:rsidRPr="00987D02">
        <w:rPr>
          <w:rFonts w:eastAsia="Calibri" w:cs="Times New Roman"/>
          <w:noProof/>
          <w:szCs w:val="24"/>
          <w:lang w:val="en-US"/>
        </w:rPr>
        <w:t>, 51, 93-105.</w:t>
      </w:r>
    </w:p>
    <w:p w14:paraId="7E30F6C5" w14:textId="77777777" w:rsidR="001648FA" w:rsidRDefault="001648FA"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p>
    <w:p w14:paraId="3777E232" w14:textId="77777777" w:rsidR="001648FA" w:rsidRDefault="001648FA"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p>
    <w:p w14:paraId="7F94F3B8" w14:textId="62938D78" w:rsidR="00B234D6" w:rsidRPr="00987D02" w:rsidRDefault="00B234D6"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B234D6">
        <w:rPr>
          <w:rFonts w:eastAsia="Droid Sans Fallback" w:cs="Times New Roman"/>
          <w:kern w:val="3"/>
          <w:szCs w:val="24"/>
          <w:shd w:val="clear" w:color="auto" w:fill="FFFFFF"/>
          <w:lang w:eastAsia="zh-CN" w:bidi="hi-IN"/>
        </w:rPr>
        <w:lastRenderedPageBreak/>
        <w:t>Bationo, A., Fening, J. O., &amp; Kwaw, A. (2018). Assessment of soil fertility status and integrated soil fertility management in Ghana. In Improving the Profitability, Sustainability and Efficiency of Nutrients through Site Specific Fertilizer Recommendations in West Africa Agro-Ecosystems (pp. 93-138). Springer, Cham.</w:t>
      </w:r>
    </w:p>
    <w:p w14:paraId="46E7CB3E" w14:textId="3CE10E16" w:rsidR="008979C9"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Blekkenhorst, L. C., Sim, M., Bondonno, C. P., Bondonno, N. P., Ward, N. C., Prince, R. L., ... &amp; Hodgson, J. M. (2018). Cardiovascular health benefits of specific vegetable types: a narrative review. </w:t>
      </w:r>
      <w:r w:rsidRPr="00987D02">
        <w:rPr>
          <w:rFonts w:eastAsia="Droid Sans Fallback" w:cs="Times New Roman"/>
          <w:i/>
          <w:kern w:val="3"/>
          <w:szCs w:val="24"/>
          <w:shd w:val="clear" w:color="auto" w:fill="FFFFFF"/>
          <w:lang w:eastAsia="zh-CN" w:bidi="hi-IN"/>
        </w:rPr>
        <w:t>Nutrients</w:t>
      </w:r>
      <w:r w:rsidR="00194128">
        <w:rPr>
          <w:rFonts w:eastAsia="Droid Sans Fallback" w:cs="Times New Roman"/>
          <w:kern w:val="3"/>
          <w:szCs w:val="24"/>
          <w:shd w:val="clear" w:color="auto" w:fill="FFFFFF"/>
          <w:lang w:eastAsia="zh-CN" w:bidi="hi-IN"/>
        </w:rPr>
        <w:t>, 10(5), 595.</w:t>
      </w:r>
    </w:p>
    <w:p w14:paraId="000D196C" w14:textId="38844F3A" w:rsidR="00AA4B9E"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Boari, F., Cefola, M., Di Gioia, F., Pace, B., Serio, F., &amp; Cantore, V. (2013). Effect of cooking methods on antioxidant activity and nitrate content of selected wild Mediterranean plants. </w:t>
      </w:r>
      <w:r w:rsidRPr="00987D02">
        <w:rPr>
          <w:rFonts w:eastAsia="Droid Sans Fallback" w:cs="Times New Roman"/>
          <w:i/>
          <w:kern w:val="3"/>
          <w:szCs w:val="24"/>
          <w:shd w:val="clear" w:color="auto" w:fill="FFFFFF"/>
          <w:lang w:eastAsia="zh-CN" w:bidi="hi-IN"/>
        </w:rPr>
        <w:t>International journal of food sciences and nutrition</w:t>
      </w:r>
      <w:r w:rsidR="00194128">
        <w:rPr>
          <w:rFonts w:eastAsia="Droid Sans Fallback" w:cs="Times New Roman"/>
          <w:kern w:val="3"/>
          <w:szCs w:val="24"/>
          <w:shd w:val="clear" w:color="auto" w:fill="FFFFFF"/>
          <w:lang w:eastAsia="zh-CN" w:bidi="hi-IN"/>
        </w:rPr>
        <w:t>, 64(7), 870-876.</w:t>
      </w:r>
    </w:p>
    <w:p w14:paraId="1C208516" w14:textId="14F7DAED" w:rsidR="00E66CAD" w:rsidRPr="00987D02" w:rsidRDefault="00AA4B9E"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Bongoni, R., Steenbekkers, L. P. A., Verkerk, R., Van Boekel, M. A. J. S., &amp; Dekker, M. (2013). Studying consumer behaviour related to the quality of food: A case on vegetable preparation affecting sensory and health attributes. </w:t>
      </w:r>
      <w:r w:rsidRPr="00987D02">
        <w:rPr>
          <w:rFonts w:eastAsia="Droid Sans Fallback" w:cs="Times New Roman"/>
          <w:i/>
          <w:kern w:val="3"/>
          <w:szCs w:val="24"/>
          <w:shd w:val="clear" w:color="auto" w:fill="FFFFFF"/>
          <w:lang w:eastAsia="zh-CN" w:bidi="hi-IN"/>
        </w:rPr>
        <w:t>Trends in Food Science &amp; Technology</w:t>
      </w:r>
      <w:r w:rsidR="001648FA">
        <w:rPr>
          <w:rFonts w:eastAsia="Droid Sans Fallback" w:cs="Times New Roman"/>
          <w:kern w:val="3"/>
          <w:szCs w:val="24"/>
          <w:shd w:val="clear" w:color="auto" w:fill="FFFFFF"/>
          <w:lang w:eastAsia="zh-CN" w:bidi="hi-IN"/>
        </w:rPr>
        <w:t>, 33(2), 139-145.</w:t>
      </w:r>
    </w:p>
    <w:p w14:paraId="22435810" w14:textId="3003337C"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Bondonno, C. P., Blekkenhorst, L. C., Liu, A. H., Bondonno, N. P., Ward, N. C., Croft, K. D., &amp; Hodgson, J. M. (2018). Vegetable-derived bioactive nitrate and cardiovascular health. </w:t>
      </w:r>
      <w:r w:rsidRPr="00987D02">
        <w:rPr>
          <w:rFonts w:eastAsia="Droid Sans Fallback" w:cs="Times New Roman"/>
          <w:i/>
          <w:kern w:val="3"/>
          <w:szCs w:val="24"/>
          <w:shd w:val="clear" w:color="auto" w:fill="FFFFFF"/>
          <w:lang w:eastAsia="zh-CN" w:bidi="hi-IN"/>
        </w:rPr>
        <w:t>Molecular Aspects of Medicine</w:t>
      </w:r>
      <w:r w:rsidR="00194128">
        <w:rPr>
          <w:rFonts w:eastAsia="Droid Sans Fallback" w:cs="Times New Roman"/>
          <w:kern w:val="3"/>
          <w:szCs w:val="24"/>
          <w:shd w:val="clear" w:color="auto" w:fill="FFFFFF"/>
          <w:lang w:eastAsia="zh-CN" w:bidi="hi-IN"/>
        </w:rPr>
        <w:t>, 61, 83-91.</w:t>
      </w:r>
    </w:p>
    <w:p w14:paraId="75BD230F" w14:textId="0396653B"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Boroujerdnia, M., Ansari, N. A., &amp; Dehcordie, F. S. (2007). Effect of cultivars, harvesting time and level of nitrogen fertilizer on nitrate and nitrite content, yield in Romaine lettuce. </w:t>
      </w:r>
      <w:r w:rsidRPr="00987D02">
        <w:rPr>
          <w:rFonts w:eastAsia="Droid Sans Fallback" w:cs="Times New Roman"/>
          <w:i/>
          <w:kern w:val="3"/>
          <w:szCs w:val="24"/>
          <w:shd w:val="clear" w:color="auto" w:fill="FFFFFF"/>
          <w:lang w:eastAsia="zh-CN" w:bidi="hi-IN"/>
        </w:rPr>
        <w:t>Asian</w:t>
      </w:r>
      <w:r w:rsidRPr="00987D02">
        <w:rPr>
          <w:rFonts w:eastAsia="Droid Sans Fallback" w:cs="Times New Roman"/>
          <w:kern w:val="3"/>
          <w:szCs w:val="24"/>
          <w:shd w:val="clear" w:color="auto" w:fill="FFFFFF"/>
          <w:lang w:eastAsia="zh-CN" w:bidi="hi-IN"/>
        </w:rPr>
        <w:t xml:space="preserve"> </w:t>
      </w:r>
      <w:r w:rsidRPr="00987D02">
        <w:rPr>
          <w:rFonts w:eastAsia="Droid Sans Fallback" w:cs="Times New Roman"/>
          <w:i/>
          <w:kern w:val="3"/>
          <w:szCs w:val="24"/>
          <w:shd w:val="clear" w:color="auto" w:fill="FFFFFF"/>
          <w:lang w:eastAsia="zh-CN" w:bidi="hi-IN"/>
        </w:rPr>
        <w:t>Journal of Plant Sciences</w:t>
      </w:r>
      <w:r w:rsidRPr="00987D02">
        <w:rPr>
          <w:rFonts w:eastAsia="Droid Sans Fallback" w:cs="Times New Roman"/>
          <w:kern w:val="3"/>
          <w:szCs w:val="24"/>
          <w:shd w:val="clear" w:color="auto" w:fill="FFFFFF"/>
          <w:lang w:eastAsia="zh-CN" w:bidi="hi-IN"/>
        </w:rPr>
        <w:t>.</w:t>
      </w:r>
      <w:r w:rsidR="001A20BC" w:rsidRPr="00987D02">
        <w:rPr>
          <w:rFonts w:eastAsia="Droid Sans Fallback" w:cs="Times New Roman"/>
          <w:kern w:val="3"/>
          <w:szCs w:val="24"/>
          <w:shd w:val="clear" w:color="auto" w:fill="FFFFFF"/>
          <w:lang w:eastAsia="zh-CN" w:bidi="hi-IN"/>
        </w:rPr>
        <w:t xml:space="preserve"> 6(3), 550-553.</w:t>
      </w:r>
    </w:p>
    <w:p w14:paraId="623C2F0A" w14:textId="65164892"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Brownlee, I. A., Chater, P. I., Pearson, J. P., &amp; Wilcox, M. D. (2017). Dietary fibre and weight loss: Where are we now. </w:t>
      </w:r>
      <w:r w:rsidRPr="00987D02">
        <w:rPr>
          <w:rFonts w:eastAsia="Droid Sans Fallback" w:cs="Times New Roman"/>
          <w:i/>
          <w:kern w:val="3"/>
          <w:szCs w:val="24"/>
          <w:shd w:val="clear" w:color="auto" w:fill="FFFFFF"/>
          <w:lang w:eastAsia="zh-CN" w:bidi="hi-IN"/>
        </w:rPr>
        <w:t>Food Hydrocolloids</w:t>
      </w:r>
      <w:r w:rsidR="002614D8">
        <w:rPr>
          <w:rFonts w:eastAsia="Droid Sans Fallback" w:cs="Times New Roman"/>
          <w:kern w:val="3"/>
          <w:szCs w:val="24"/>
          <w:shd w:val="clear" w:color="auto" w:fill="FFFFFF"/>
          <w:lang w:eastAsia="zh-CN" w:bidi="hi-IN"/>
        </w:rPr>
        <w:t>, 68, 186-191.</w:t>
      </w:r>
    </w:p>
    <w:p w14:paraId="39E57FF4" w14:textId="77777777"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Campanella,B., Onor, M., &amp; Pagliano, E. (2017). Rapid determination of nitrate in vegetables by gas chromatography mass spectrometry. </w:t>
      </w:r>
      <w:r w:rsidRPr="00987D02">
        <w:rPr>
          <w:rFonts w:eastAsia="Droid Sans Fallback" w:cs="Times New Roman"/>
          <w:i/>
          <w:kern w:val="3"/>
          <w:szCs w:val="24"/>
          <w:shd w:val="clear" w:color="auto" w:fill="FFFFFF"/>
          <w:lang w:eastAsia="zh-CN" w:bidi="hi-IN"/>
        </w:rPr>
        <w:t>Analytica chimica acta</w:t>
      </w:r>
      <w:r w:rsidRPr="00987D02">
        <w:rPr>
          <w:rFonts w:eastAsia="Droid Sans Fallback" w:cs="Times New Roman"/>
          <w:kern w:val="3"/>
          <w:szCs w:val="24"/>
          <w:shd w:val="clear" w:color="auto" w:fill="FFFFFF"/>
          <w:lang w:eastAsia="zh-CN" w:bidi="hi-IN"/>
        </w:rPr>
        <w:t>, 980, 33-40.</w:t>
      </w:r>
    </w:p>
    <w:p w14:paraId="2ED71CCA" w14:textId="77777777" w:rsidR="00B33B94" w:rsidRDefault="003F290E"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lastRenderedPageBreak/>
        <w:t>Chemura, A., Schauberger, B., &amp; Gornott, C. (2020). Impacts of climate change on agro-climatic suitability of major food crops in Ghana. PloS one, 15(6), e0229881.</w:t>
      </w:r>
    </w:p>
    <w:p w14:paraId="3B4E6712" w14:textId="173BE86B" w:rsidR="00B234D6"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Chetty, A. A., &amp; Prasad, S. (2009). Flow injection analysis of nitrate-N determination in root vegetables: Study of the effects of cooking. </w:t>
      </w:r>
      <w:r w:rsidRPr="00987D02">
        <w:rPr>
          <w:rFonts w:eastAsia="Droid Sans Fallback" w:cs="Times New Roman"/>
          <w:i/>
          <w:kern w:val="3"/>
          <w:szCs w:val="24"/>
          <w:shd w:val="clear" w:color="auto" w:fill="FFFFFF"/>
          <w:lang w:eastAsia="zh-CN" w:bidi="hi-IN"/>
        </w:rPr>
        <w:t>Food chemistry</w:t>
      </w:r>
      <w:r w:rsidR="002614D8">
        <w:rPr>
          <w:rFonts w:eastAsia="Droid Sans Fallback" w:cs="Times New Roman"/>
          <w:kern w:val="3"/>
          <w:szCs w:val="24"/>
          <w:shd w:val="clear" w:color="auto" w:fill="FFFFFF"/>
          <w:lang w:eastAsia="zh-CN" w:bidi="hi-IN"/>
        </w:rPr>
        <w:t>, 116(2), 561-566.</w:t>
      </w:r>
    </w:p>
    <w:p w14:paraId="7A015041" w14:textId="5D309AA1" w:rsidR="00AA4B9E"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Chetty, A. A., Prasad, S., Pinho, O. C., &amp; de Morais, C. M. (2019). Estimated dietary intake of nitrate and nitrite from meat consumed in Fiji. </w:t>
      </w:r>
      <w:r w:rsidRPr="00987D02">
        <w:rPr>
          <w:rFonts w:eastAsia="Droid Sans Fallback" w:cs="Times New Roman"/>
          <w:i/>
          <w:kern w:val="3"/>
          <w:szCs w:val="24"/>
          <w:shd w:val="clear" w:color="auto" w:fill="FFFFFF"/>
          <w:lang w:eastAsia="zh-CN" w:bidi="hi-IN"/>
        </w:rPr>
        <w:t>Food chemistry</w:t>
      </w:r>
      <w:r w:rsidR="00194128">
        <w:rPr>
          <w:rFonts w:eastAsia="Droid Sans Fallback" w:cs="Times New Roman"/>
          <w:kern w:val="3"/>
          <w:szCs w:val="24"/>
          <w:shd w:val="clear" w:color="auto" w:fill="FFFFFF"/>
          <w:lang w:eastAsia="zh-CN" w:bidi="hi-IN"/>
        </w:rPr>
        <w:t xml:space="preserve">, </w:t>
      </w:r>
      <w:r w:rsidR="00D62050">
        <w:rPr>
          <w:rFonts w:eastAsia="Droid Sans Fallback" w:cs="Times New Roman"/>
          <w:kern w:val="3"/>
          <w:szCs w:val="24"/>
          <w:shd w:val="clear" w:color="auto" w:fill="FFFFFF"/>
          <w:lang w:eastAsia="zh-CN" w:bidi="hi-IN"/>
        </w:rPr>
        <w:t>278</w:t>
      </w:r>
      <w:r w:rsidR="000135A3">
        <w:rPr>
          <w:rFonts w:eastAsia="Droid Sans Fallback" w:cs="Times New Roman"/>
          <w:kern w:val="3"/>
          <w:szCs w:val="24"/>
          <w:shd w:val="clear" w:color="auto" w:fill="FFFFFF"/>
          <w:lang w:eastAsia="zh-CN" w:bidi="hi-IN"/>
        </w:rPr>
        <w:t>(1)</w:t>
      </w:r>
      <w:r w:rsidR="00E456D1">
        <w:rPr>
          <w:rFonts w:eastAsia="Droid Sans Fallback" w:cs="Times New Roman"/>
          <w:kern w:val="3"/>
          <w:szCs w:val="24"/>
          <w:shd w:val="clear" w:color="auto" w:fill="FFFFFF"/>
          <w:lang w:eastAsia="zh-CN" w:bidi="hi-IN"/>
        </w:rPr>
        <w:t>,</w:t>
      </w:r>
      <w:r w:rsidR="00D62050">
        <w:rPr>
          <w:rFonts w:eastAsia="Droid Sans Fallback" w:cs="Times New Roman"/>
          <w:kern w:val="3"/>
          <w:szCs w:val="24"/>
          <w:shd w:val="clear" w:color="auto" w:fill="FFFFFF"/>
          <w:lang w:eastAsia="zh-CN" w:bidi="hi-IN"/>
        </w:rPr>
        <w:t xml:space="preserve"> 6</w:t>
      </w:r>
      <w:r w:rsidR="00194128">
        <w:rPr>
          <w:rFonts w:eastAsia="Droid Sans Fallback" w:cs="Times New Roman"/>
          <w:kern w:val="3"/>
          <w:szCs w:val="24"/>
          <w:shd w:val="clear" w:color="auto" w:fill="FFFFFF"/>
          <w:lang w:eastAsia="zh-CN" w:bidi="hi-IN"/>
        </w:rPr>
        <w:t>30-635.</w:t>
      </w:r>
    </w:p>
    <w:p w14:paraId="2CCA8F0C" w14:textId="25C265B9" w:rsidR="0049153D" w:rsidRPr="0049153D" w:rsidRDefault="0049153D" w:rsidP="001648FA">
      <w:pPr>
        <w:widowControl w:val="0"/>
        <w:tabs>
          <w:tab w:val="left" w:pos="-405"/>
        </w:tabs>
        <w:suppressAutoHyphens/>
        <w:autoSpaceDN w:val="0"/>
        <w:spacing w:line="360" w:lineRule="auto"/>
        <w:ind w:left="540" w:hanging="540"/>
        <w:rPr>
          <w:rFonts w:eastAsia="Droid Sans Fallback" w:cs="Times New Roman"/>
          <w:kern w:val="3"/>
          <w:sz w:val="32"/>
          <w:szCs w:val="24"/>
          <w:shd w:val="clear" w:color="auto" w:fill="FFFFFF"/>
          <w:lang w:eastAsia="zh-CN" w:bidi="hi-IN"/>
        </w:rPr>
      </w:pPr>
      <w:r w:rsidRPr="0049153D">
        <w:rPr>
          <w:rFonts w:cs="Times New Roman"/>
          <w:color w:val="222222"/>
          <w:szCs w:val="20"/>
          <w:shd w:val="clear" w:color="auto" w:fill="FFFFFF"/>
        </w:rPr>
        <w:t>Chijioke, E. S., Oko, A. O., Osonwa, U. E., Ifeyinwa, M., Benjamin, M. I., Nnabuike, U. E., ... &amp; Joseph, O. (2018). Bacteriological Quality, Consumption Value and Antibiotics Susceptibility Pattern of Isolates of Ready-to-Eat African Salad Sold and Consumed in Ebonyi State University, Abakaliki, Nigeria. </w:t>
      </w:r>
      <w:r w:rsidR="001B5173" w:rsidRPr="0049153D">
        <w:rPr>
          <w:rFonts w:cs="Times New Roman"/>
          <w:i/>
          <w:iCs/>
          <w:color w:val="222222"/>
          <w:szCs w:val="20"/>
          <w:shd w:val="clear" w:color="auto" w:fill="FFFFFF"/>
        </w:rPr>
        <w:t>Archives of biological sciences</w:t>
      </w:r>
      <w:r w:rsidRPr="0049153D">
        <w:rPr>
          <w:rFonts w:cs="Times New Roman"/>
          <w:color w:val="222222"/>
          <w:szCs w:val="20"/>
          <w:shd w:val="clear" w:color="auto" w:fill="FFFFFF"/>
        </w:rPr>
        <w:t>, </w:t>
      </w:r>
      <w:r w:rsidRPr="0049153D">
        <w:rPr>
          <w:rFonts w:cs="Times New Roman"/>
          <w:i/>
          <w:iCs/>
          <w:color w:val="222222"/>
          <w:szCs w:val="20"/>
          <w:shd w:val="clear" w:color="auto" w:fill="FFFFFF"/>
        </w:rPr>
        <w:t>14</w:t>
      </w:r>
      <w:r w:rsidRPr="0049153D">
        <w:rPr>
          <w:rFonts w:cs="Times New Roman"/>
          <w:color w:val="222222"/>
          <w:szCs w:val="20"/>
          <w:shd w:val="clear" w:color="auto" w:fill="FFFFFF"/>
        </w:rPr>
        <w:t>(2), 200-211.</w:t>
      </w:r>
    </w:p>
    <w:p w14:paraId="131D356E" w14:textId="77777777" w:rsidR="0049153D" w:rsidRPr="00987D02" w:rsidRDefault="0049153D" w:rsidP="0049153D">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49153D">
        <w:rPr>
          <w:rFonts w:eastAsia="Droid Sans Fallback" w:cs="Times New Roman"/>
          <w:kern w:val="3"/>
          <w:szCs w:val="24"/>
          <w:shd w:val="clear" w:color="auto" w:fill="FFFFFF"/>
          <w:lang w:eastAsia="zh-CN" w:bidi="hi-IN"/>
        </w:rPr>
        <w:t>Choudhury, M., Mahanta, L., Goswami, J., Mazumder, M., &amp; Pegoo, B. (2011). Socio-economic profile and food safety knowledge and practice of street food vendors in the city of Guwahati, Assam, India. Food Control, 22(2), 196-203.</w:t>
      </w:r>
    </w:p>
    <w:p w14:paraId="46245635" w14:textId="75B908BF"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Chung, J. C., Chou, S. S., &amp; Hwang, D. F. (2004). Changes in nitrate and nitrite content of four vegetables during storage at refrigerated and ambient temperatures. </w:t>
      </w:r>
      <w:r w:rsidRPr="00987D02">
        <w:rPr>
          <w:rFonts w:eastAsia="Droid Sans Fallback" w:cs="Times New Roman"/>
          <w:i/>
          <w:kern w:val="3"/>
          <w:szCs w:val="24"/>
          <w:shd w:val="clear" w:color="auto" w:fill="FFFFFF"/>
          <w:lang w:eastAsia="zh-CN" w:bidi="hi-IN"/>
        </w:rPr>
        <w:t>Food Additives and Contaminants</w:t>
      </w:r>
      <w:r w:rsidR="00194128">
        <w:rPr>
          <w:rFonts w:eastAsia="Droid Sans Fallback" w:cs="Times New Roman"/>
          <w:kern w:val="3"/>
          <w:szCs w:val="24"/>
          <w:shd w:val="clear" w:color="auto" w:fill="FFFFFF"/>
          <w:lang w:eastAsia="zh-CN" w:bidi="hi-IN"/>
        </w:rPr>
        <w:t>, 21(4), 317-322.</w:t>
      </w:r>
    </w:p>
    <w:p w14:paraId="7B0C015F" w14:textId="3F96D825"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Chung, S. W., Tran, J. C., Tong, K. S., Chen, M. Y., Xiao, Y., Ho, Y. Y., &amp; Chan, C. H. (2011). Nitrate and nitrite levels in commonly consumed vegetables in Hong Kong, Part B: </w:t>
      </w:r>
      <w:r w:rsidRPr="00987D02">
        <w:rPr>
          <w:rFonts w:eastAsia="Calibri" w:cs="Times New Roman"/>
          <w:i/>
          <w:noProof/>
          <w:szCs w:val="24"/>
          <w:lang w:val="en-US"/>
        </w:rPr>
        <w:t>Surveillance</w:t>
      </w:r>
      <w:r w:rsidRPr="00987D02">
        <w:rPr>
          <w:rFonts w:eastAsia="Calibri" w:cs="Times New Roman"/>
          <w:noProof/>
          <w:szCs w:val="24"/>
          <w:lang w:val="en-US"/>
        </w:rPr>
        <w:t>, 4:</w:t>
      </w:r>
      <w:r w:rsidR="00E752C9">
        <w:rPr>
          <w:rFonts w:eastAsia="Calibri" w:cs="Times New Roman"/>
          <w:noProof/>
          <w:szCs w:val="24"/>
          <w:lang w:val="en-US"/>
        </w:rPr>
        <w:t>(</w:t>
      </w:r>
      <w:r w:rsidRPr="00987D02">
        <w:rPr>
          <w:rFonts w:eastAsia="Calibri" w:cs="Times New Roman"/>
          <w:noProof/>
          <w:szCs w:val="24"/>
          <w:lang w:val="en-US"/>
        </w:rPr>
        <w:t>1</w:t>
      </w:r>
      <w:r w:rsidR="00E752C9">
        <w:rPr>
          <w:rFonts w:eastAsia="Calibri" w:cs="Times New Roman"/>
          <w:noProof/>
          <w:szCs w:val="24"/>
          <w:lang w:val="en-US"/>
        </w:rPr>
        <w:t>)</w:t>
      </w:r>
      <w:r w:rsidRPr="00987D02">
        <w:rPr>
          <w:rFonts w:eastAsia="Calibri" w:cs="Times New Roman"/>
          <w:noProof/>
          <w:szCs w:val="24"/>
          <w:lang w:val="en-US"/>
        </w:rPr>
        <w:t>, 34-4.</w:t>
      </w:r>
    </w:p>
    <w:p w14:paraId="2A2FEB78" w14:textId="77777777" w:rsidR="00D62050" w:rsidRDefault="003F290E" w:rsidP="00D62050">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Cintya, H., Silalahi, J., Putra, E. D. L., &amp; Satria, D. (2016). Analysis of Nitrate and Nitrite in Vegetables in Medan City. </w:t>
      </w:r>
      <w:r w:rsidRPr="00B234D6">
        <w:rPr>
          <w:rFonts w:eastAsia="Droid Sans Fallback" w:cs="Times New Roman"/>
          <w:kern w:val="3"/>
          <w:szCs w:val="24"/>
          <w:shd w:val="clear" w:color="auto" w:fill="FFFFFF"/>
          <w:lang w:eastAsia="zh-CN" w:bidi="hi-IN"/>
        </w:rPr>
        <w:t>Der Pharma Chemica</w:t>
      </w:r>
      <w:r w:rsidR="00194128">
        <w:rPr>
          <w:rFonts w:eastAsia="Droid Sans Fallback" w:cs="Times New Roman"/>
          <w:kern w:val="3"/>
          <w:szCs w:val="24"/>
          <w:shd w:val="clear" w:color="auto" w:fill="FFFFFF"/>
          <w:lang w:eastAsia="zh-CN" w:bidi="hi-IN"/>
        </w:rPr>
        <w:t>, 8(24), 52-57.</w:t>
      </w:r>
    </w:p>
    <w:p w14:paraId="0D2D70F5" w14:textId="1BE1380C" w:rsidR="001648FA" w:rsidRDefault="00D62050" w:rsidP="00D62050">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Pr>
          <w:rFonts w:eastAsia="Droid Sans Fallback" w:cs="Times New Roman"/>
          <w:kern w:val="3"/>
          <w:szCs w:val="24"/>
          <w:shd w:val="clear" w:color="auto" w:fill="FFFFFF"/>
          <w:lang w:eastAsia="zh-CN" w:bidi="hi-IN"/>
        </w:rPr>
        <w:t>Cintya, H.</w:t>
      </w:r>
      <w:r w:rsidR="003F290E" w:rsidRPr="00987D02">
        <w:rPr>
          <w:rFonts w:eastAsia="Droid Sans Fallback" w:cs="Times New Roman"/>
          <w:kern w:val="3"/>
          <w:szCs w:val="24"/>
          <w:shd w:val="clear" w:color="auto" w:fill="FFFFFF"/>
          <w:lang w:eastAsia="zh-CN" w:bidi="hi-IN"/>
        </w:rPr>
        <w:t xml:space="preserve"> Silalahi, J., De Lux Putra, E., &amp; Siburian, R. (2018). The influence of storage condition on nitrite, nitrate and vitamin C levels in vegetables. </w:t>
      </w:r>
      <w:r w:rsidR="003F290E" w:rsidRPr="00987D02">
        <w:rPr>
          <w:rFonts w:eastAsia="Droid Sans Fallback" w:cs="Times New Roman"/>
          <w:i/>
          <w:kern w:val="3"/>
          <w:szCs w:val="24"/>
          <w:shd w:val="clear" w:color="auto" w:fill="FFFFFF"/>
          <w:lang w:eastAsia="zh-CN" w:bidi="hi-IN"/>
        </w:rPr>
        <w:t>F1000</w:t>
      </w:r>
      <w:r w:rsidR="001A20BC" w:rsidRPr="00987D02">
        <w:rPr>
          <w:rFonts w:eastAsia="Droid Sans Fallback" w:cs="Times New Roman"/>
          <w:i/>
          <w:kern w:val="3"/>
          <w:szCs w:val="24"/>
          <w:shd w:val="clear" w:color="auto" w:fill="FFFFFF"/>
          <w:lang w:eastAsia="zh-CN" w:bidi="hi-IN"/>
        </w:rPr>
        <w:t xml:space="preserve"> </w:t>
      </w:r>
      <w:r w:rsidR="003F290E" w:rsidRPr="00987D02">
        <w:rPr>
          <w:rFonts w:eastAsia="Droid Sans Fallback" w:cs="Times New Roman"/>
          <w:i/>
          <w:kern w:val="3"/>
          <w:szCs w:val="24"/>
          <w:shd w:val="clear" w:color="auto" w:fill="FFFFFF"/>
          <w:lang w:eastAsia="zh-CN" w:bidi="hi-IN"/>
        </w:rPr>
        <w:t>Research</w:t>
      </w:r>
      <w:r w:rsidR="00194128">
        <w:rPr>
          <w:rFonts w:eastAsia="Droid Sans Fallback" w:cs="Times New Roman"/>
          <w:kern w:val="3"/>
          <w:szCs w:val="24"/>
          <w:shd w:val="clear" w:color="auto" w:fill="FFFFFF"/>
          <w:lang w:eastAsia="zh-CN" w:bidi="hi-IN"/>
        </w:rPr>
        <w:t>, 7, 1899.</w:t>
      </w:r>
    </w:p>
    <w:p w14:paraId="5225D2EB" w14:textId="5945C718" w:rsidR="00E66CAD"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lastRenderedPageBreak/>
        <w:t xml:space="preserve">Corradini, F., Correa, A., Moyano, M. S., Sepúlveda, P., &amp; Quiroz, C. (2018). Nitrate, arsenic, cadmium, and lead concentrations in leafy vegetables: expected average values for productive regions of Chile. </w:t>
      </w:r>
      <w:r w:rsidRPr="00987D02">
        <w:rPr>
          <w:rFonts w:eastAsia="Droid Sans Fallback" w:cs="Times New Roman"/>
          <w:i/>
          <w:kern w:val="3"/>
          <w:szCs w:val="24"/>
          <w:shd w:val="clear" w:color="auto" w:fill="FFFFFF"/>
          <w:lang w:eastAsia="zh-CN" w:bidi="hi-IN"/>
        </w:rPr>
        <w:t>Archives of Agronomy and Soil Science</w:t>
      </w:r>
      <w:r w:rsidR="00194128">
        <w:rPr>
          <w:rFonts w:eastAsia="Droid Sans Fallback" w:cs="Times New Roman"/>
          <w:kern w:val="3"/>
          <w:szCs w:val="24"/>
          <w:shd w:val="clear" w:color="auto" w:fill="FFFFFF"/>
          <w:lang w:eastAsia="zh-CN" w:bidi="hi-IN"/>
        </w:rPr>
        <w:t>, 64(3), 299-317.</w:t>
      </w:r>
    </w:p>
    <w:p w14:paraId="3AA157B3" w14:textId="6A83D169"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Correia, M., Barroso, Â. Barroso, M. F., Soares, D., Oliveira, M. B. P. P., &amp; Delerue-Matos, C. (2010). Contribution of different vegetable types to exogenous nitrate and nitrite exposure. </w:t>
      </w:r>
      <w:r w:rsidRPr="00987D02">
        <w:rPr>
          <w:rFonts w:eastAsia="Droid Sans Fallback" w:cs="Times New Roman"/>
          <w:i/>
          <w:kern w:val="3"/>
          <w:szCs w:val="24"/>
          <w:shd w:val="clear" w:color="auto" w:fill="FFFFFF"/>
          <w:lang w:eastAsia="zh-CN" w:bidi="hi-IN"/>
        </w:rPr>
        <w:t>Food Chemistry</w:t>
      </w:r>
      <w:r w:rsidR="00194128">
        <w:rPr>
          <w:rFonts w:eastAsia="Droid Sans Fallback" w:cs="Times New Roman"/>
          <w:kern w:val="3"/>
          <w:szCs w:val="24"/>
          <w:shd w:val="clear" w:color="auto" w:fill="FFFFFF"/>
          <w:lang w:eastAsia="zh-CN" w:bidi="hi-IN"/>
        </w:rPr>
        <w:t>, 120(4), 960-966.</w:t>
      </w:r>
    </w:p>
    <w:p w14:paraId="6A8F26C0" w14:textId="7087AFB8"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shd w:val="clear" w:color="auto" w:fill="FFFFFF"/>
          <w:lang w:eastAsia="zh-CN" w:bidi="hi-IN"/>
        </w:rPr>
      </w:pPr>
      <w:r w:rsidRPr="00987D02">
        <w:rPr>
          <w:rFonts w:eastAsia="Droid Sans Fallback" w:cs="Times New Roman"/>
          <w:kern w:val="3"/>
          <w:szCs w:val="24"/>
          <w:shd w:val="clear" w:color="auto" w:fill="FFFFFF"/>
          <w:lang w:eastAsia="zh-CN" w:bidi="hi-IN"/>
        </w:rPr>
        <w:t xml:space="preserve">Ding, Z., Johanningsmeier, S. D., Price, R., Reynolds, R., Truong, V. D., Payton, S. C., &amp; Breidt, F. (2018). Evaluation of nitrate and nitrite contents in pickled fruit and vegetable products. </w:t>
      </w:r>
      <w:r w:rsidRPr="00987D02">
        <w:rPr>
          <w:rFonts w:eastAsia="Droid Sans Fallback" w:cs="Times New Roman"/>
          <w:i/>
          <w:kern w:val="3"/>
          <w:szCs w:val="24"/>
          <w:shd w:val="clear" w:color="auto" w:fill="FFFFFF"/>
          <w:lang w:eastAsia="zh-CN" w:bidi="hi-IN"/>
        </w:rPr>
        <w:t>Food Control</w:t>
      </w:r>
      <w:r w:rsidR="006D0D94">
        <w:rPr>
          <w:rFonts w:eastAsia="Droid Sans Fallback" w:cs="Times New Roman"/>
          <w:kern w:val="3"/>
          <w:szCs w:val="24"/>
          <w:shd w:val="clear" w:color="auto" w:fill="FFFFFF"/>
          <w:lang w:eastAsia="zh-CN" w:bidi="hi-IN"/>
        </w:rPr>
        <w:t>, 90</w:t>
      </w:r>
      <w:r w:rsidR="000135A3">
        <w:rPr>
          <w:rFonts w:eastAsia="Droid Sans Fallback" w:cs="Times New Roman"/>
          <w:kern w:val="3"/>
          <w:szCs w:val="24"/>
          <w:shd w:val="clear" w:color="auto" w:fill="FFFFFF"/>
          <w:lang w:eastAsia="zh-CN" w:bidi="hi-IN"/>
        </w:rPr>
        <w:t xml:space="preserve">(1), </w:t>
      </w:r>
      <w:r w:rsidR="00695EAC">
        <w:rPr>
          <w:rFonts w:eastAsia="Droid Sans Fallback" w:cs="Times New Roman"/>
          <w:kern w:val="3"/>
          <w:szCs w:val="24"/>
          <w:shd w:val="clear" w:color="auto" w:fill="FFFFFF"/>
          <w:lang w:eastAsia="zh-CN" w:bidi="hi-IN"/>
        </w:rPr>
        <w:t>304-311.</w:t>
      </w:r>
    </w:p>
    <w:p w14:paraId="10CE80C6"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szCs w:val="24"/>
          <w:lang w:val="en-US"/>
        </w:rPr>
      </w:pPr>
      <w:r w:rsidRPr="00987D02">
        <w:rPr>
          <w:rFonts w:eastAsia="Calibri" w:cs="Times New Roman"/>
          <w:szCs w:val="24"/>
          <w:lang w:val="en-US"/>
        </w:rPr>
        <w:t xml:space="preserve">Ekart, K., Hmelak Gorenjal, A., Madorran, E., Lapajne, S., &amp; Langerholc, T. (2013). Study on the influence of food processing on nitrate levels in vegetables. </w:t>
      </w:r>
      <w:r w:rsidRPr="00987D02">
        <w:rPr>
          <w:rFonts w:eastAsia="Calibri" w:cs="Times New Roman"/>
          <w:i/>
          <w:szCs w:val="24"/>
          <w:lang w:val="en-US"/>
        </w:rPr>
        <w:t>EFSA Supporting Publications</w:t>
      </w:r>
      <w:r w:rsidRPr="00987D02">
        <w:rPr>
          <w:rFonts w:eastAsia="Calibri" w:cs="Times New Roman"/>
          <w:szCs w:val="24"/>
          <w:lang w:val="en-US"/>
        </w:rPr>
        <w:t>, 10(12), 514E.</w:t>
      </w:r>
    </w:p>
    <w:p w14:paraId="7B099D64" w14:textId="3F8A11D3" w:rsidR="00695EAC" w:rsidRDefault="00695EAC" w:rsidP="001648FA">
      <w:pPr>
        <w:widowControl w:val="0"/>
        <w:autoSpaceDE w:val="0"/>
        <w:autoSpaceDN w:val="0"/>
        <w:adjustRightInd w:val="0"/>
        <w:spacing w:after="200" w:line="360" w:lineRule="auto"/>
        <w:ind w:left="480" w:hanging="480"/>
        <w:rPr>
          <w:rFonts w:eastAsia="Calibri" w:cs="Times New Roman"/>
          <w:szCs w:val="24"/>
          <w:lang w:val="en-US"/>
        </w:rPr>
      </w:pPr>
      <w:r w:rsidRPr="00695EAC">
        <w:rPr>
          <w:rFonts w:eastAsia="Calibri" w:cs="Times New Roman"/>
          <w:szCs w:val="24"/>
          <w:lang w:val="en-US"/>
        </w:rPr>
        <w:t xml:space="preserve">Etana, M. B., Aga, M. C., &amp; Fufa, B. O. (2019). Major onion (Allium cepa L.) production challenges in Ethiopia: </w:t>
      </w:r>
      <w:r w:rsidRPr="00194128">
        <w:rPr>
          <w:rFonts w:eastAsia="Calibri" w:cs="Times New Roman"/>
          <w:i/>
          <w:szCs w:val="24"/>
          <w:lang w:val="en-US"/>
        </w:rPr>
        <w:t>A review. J. Biol. Agric. Healthc,</w:t>
      </w:r>
      <w:r w:rsidRPr="00695EAC">
        <w:rPr>
          <w:rFonts w:eastAsia="Calibri" w:cs="Times New Roman"/>
          <w:szCs w:val="24"/>
          <w:lang w:val="en-US"/>
        </w:rPr>
        <w:t xml:space="preserve"> </w:t>
      </w:r>
      <w:r w:rsidR="006D0D94" w:rsidRPr="006D0D94">
        <w:rPr>
          <w:rFonts w:eastAsia="Calibri" w:cs="Times New Roman"/>
          <w:i/>
          <w:iCs/>
          <w:szCs w:val="24"/>
        </w:rPr>
        <w:t>9</w:t>
      </w:r>
      <w:r w:rsidR="006D0D94" w:rsidRPr="006D0D94">
        <w:rPr>
          <w:rFonts w:eastAsia="Calibri" w:cs="Times New Roman"/>
          <w:szCs w:val="24"/>
        </w:rPr>
        <w:t>(7), 42-47</w:t>
      </w:r>
      <w:r w:rsidRPr="00695EAC">
        <w:rPr>
          <w:rFonts w:eastAsia="Calibri" w:cs="Times New Roman"/>
          <w:szCs w:val="24"/>
          <w:lang w:val="en-US"/>
        </w:rPr>
        <w:t>.</w:t>
      </w:r>
    </w:p>
    <w:p w14:paraId="5D2EEA6B" w14:textId="1FE80A76"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szCs w:val="24"/>
          <w:lang w:val="en-US"/>
        </w:rPr>
        <w:t xml:space="preserve">European Food Safety Authority (EFSA). (2008). Opinion of the Scientific Panel on Contaminants in the Food chain on a request from the European Commission to perform a scientific risk assessment on nitrate in vegetables, </w:t>
      </w:r>
      <w:r w:rsidRPr="00987D02">
        <w:rPr>
          <w:rFonts w:eastAsia="Calibri" w:cs="Times New Roman"/>
          <w:i/>
          <w:szCs w:val="24"/>
          <w:lang w:val="en-US"/>
        </w:rPr>
        <w:t>The EFSA Journal</w:t>
      </w:r>
      <w:r w:rsidRPr="00987D02">
        <w:rPr>
          <w:rFonts w:eastAsia="Calibri" w:cs="Times New Roman"/>
          <w:szCs w:val="24"/>
          <w:lang w:val="en-US"/>
        </w:rPr>
        <w:t xml:space="preserve">, </w:t>
      </w:r>
      <w:r w:rsidR="006D0D94" w:rsidRPr="006D0D94">
        <w:rPr>
          <w:rFonts w:eastAsia="Calibri" w:cs="Times New Roman"/>
          <w:i/>
          <w:iCs/>
          <w:szCs w:val="24"/>
        </w:rPr>
        <w:t>7</w:t>
      </w:r>
      <w:r w:rsidR="006D0D94" w:rsidRPr="006D0D94">
        <w:rPr>
          <w:rFonts w:eastAsia="Calibri" w:cs="Times New Roman"/>
          <w:szCs w:val="24"/>
        </w:rPr>
        <w:t>(12), 1391</w:t>
      </w:r>
      <w:r w:rsidRPr="00987D02">
        <w:rPr>
          <w:rFonts w:eastAsia="Calibri" w:cs="Times New Roman"/>
          <w:szCs w:val="24"/>
          <w:lang w:val="en-US"/>
        </w:rPr>
        <w:t>.</w:t>
      </w:r>
      <w:r w:rsidRPr="00987D02">
        <w:rPr>
          <w:rFonts w:eastAsia="Calibri" w:cs="Times New Roman"/>
          <w:noProof/>
          <w:szCs w:val="24"/>
          <w:lang w:val="en-US"/>
        </w:rPr>
        <w:t xml:space="preserve"> </w:t>
      </w:r>
    </w:p>
    <w:p w14:paraId="5D099F2E" w14:textId="55708232" w:rsidR="000E1596" w:rsidRDefault="00B234D6" w:rsidP="006D0D94">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B234D6">
        <w:rPr>
          <w:rFonts w:eastAsia="Droid Sans Fallback" w:cs="Times New Roman"/>
          <w:kern w:val="3"/>
          <w:szCs w:val="24"/>
          <w:lang w:eastAsia="zh-CN" w:bidi="hi-IN"/>
        </w:rPr>
        <w:t>European Commission (2002). Commission Regulation No. 563/ 2002 of 2 April 2002 amending Regulation (EC) No 466/2001 setting maximum levels for certain contaminants in foodstuffs. Official Journal of the European Communities L86, 03/04/ 2002. 5–6</w:t>
      </w:r>
      <w:r w:rsidR="00194128">
        <w:rPr>
          <w:rFonts w:eastAsia="Droid Sans Fallback" w:cs="Times New Roman"/>
          <w:kern w:val="3"/>
          <w:szCs w:val="24"/>
          <w:lang w:eastAsia="zh-CN" w:bidi="hi-IN"/>
        </w:rPr>
        <w:t>.</w:t>
      </w:r>
    </w:p>
    <w:p w14:paraId="23988B76" w14:textId="43506804" w:rsidR="006206C5" w:rsidRPr="00987D02" w:rsidRDefault="00BE25DD"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 xml:space="preserve">European </w:t>
      </w:r>
      <w:r w:rsidR="00AA4B9E" w:rsidRPr="00987D02">
        <w:rPr>
          <w:rFonts w:eastAsia="Droid Sans Fallback" w:cs="Times New Roman"/>
          <w:kern w:val="3"/>
          <w:szCs w:val="24"/>
          <w:lang w:eastAsia="zh-CN" w:bidi="hi-IN"/>
        </w:rPr>
        <w:t>Commission. (2011). Commission regulation (EU) No 1129/2011 of 11 November 2011 amending Annex II to Regulation (EC) No 1333/2008 of the European Parliament and of the Council by establishing a Union list of food additives. Off J Eur Union. L 295/1-177. Available form: https://www.fsai.ie/</w:t>
      </w:r>
      <w:r w:rsidR="00194128">
        <w:rPr>
          <w:rFonts w:eastAsia="Droid Sans Fallback" w:cs="Times New Roman"/>
          <w:kern w:val="3"/>
          <w:szCs w:val="24"/>
          <w:lang w:eastAsia="zh-CN" w:bidi="hi-IN"/>
        </w:rPr>
        <w:t>uploadedFiles/ Reg1129_2011.pdf</w:t>
      </w:r>
    </w:p>
    <w:p w14:paraId="6068FEC4" w14:textId="64892DE9" w:rsidR="00F2583B" w:rsidRDefault="00F2583B"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F2583B">
        <w:rPr>
          <w:rFonts w:eastAsia="Droid Sans Fallback" w:cs="Times New Roman"/>
          <w:kern w:val="3"/>
          <w:szCs w:val="24"/>
          <w:lang w:eastAsia="zh-CN" w:bidi="hi-IN"/>
        </w:rPr>
        <w:lastRenderedPageBreak/>
        <w:t>Fianko, J. R., Donkor, A., Lowor, S. T., &amp; Yeboah, P. O. (2011). Agrochemicals and the Ghanaian environment, a review. Journal of Environmental Protection, 2(03), 221.</w:t>
      </w:r>
    </w:p>
    <w:p w14:paraId="78DDB01B" w14:textId="78E177AA" w:rsidR="00E66CAD"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 xml:space="preserve">Gisslen, W. (2011). </w:t>
      </w:r>
      <w:r w:rsidRPr="00987D02">
        <w:rPr>
          <w:rFonts w:eastAsia="Droid Sans Fallback" w:cs="Times New Roman"/>
          <w:i/>
          <w:kern w:val="3"/>
          <w:szCs w:val="24"/>
          <w:lang w:eastAsia="zh-CN" w:bidi="hi-IN"/>
        </w:rPr>
        <w:t>Professional Cooking</w:t>
      </w:r>
      <w:r w:rsidRPr="00987D02">
        <w:rPr>
          <w:rFonts w:eastAsia="Droid Sans Fallback" w:cs="Times New Roman"/>
          <w:kern w:val="3"/>
          <w:szCs w:val="24"/>
          <w:lang w:eastAsia="zh-CN" w:bidi="hi-IN"/>
        </w:rPr>
        <w:t>. 7th edition, Hoboken, New Jersey, John Wiley a</w:t>
      </w:r>
      <w:r w:rsidR="00194128">
        <w:rPr>
          <w:rFonts w:eastAsia="Droid Sans Fallback" w:cs="Times New Roman"/>
          <w:kern w:val="3"/>
          <w:szCs w:val="24"/>
          <w:lang w:eastAsia="zh-CN" w:bidi="hi-IN"/>
        </w:rPr>
        <w:t>nd Sons Inc. Pp 70-74, 562-576.</w:t>
      </w:r>
    </w:p>
    <w:p w14:paraId="5584F92F" w14:textId="57FAF755"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 xml:space="preserve">Gruda, N. (2005). Impact of environmental factors on product quality of greenhouse vegetables for fresh consumption. </w:t>
      </w:r>
      <w:r w:rsidRPr="00987D02">
        <w:rPr>
          <w:rFonts w:eastAsia="Droid Sans Fallback" w:cs="Times New Roman"/>
          <w:i/>
          <w:kern w:val="3"/>
          <w:szCs w:val="24"/>
          <w:lang w:eastAsia="zh-CN" w:bidi="hi-IN"/>
        </w:rPr>
        <w:t>Critical reviews in plant sciences</w:t>
      </w:r>
      <w:r w:rsidR="00194128">
        <w:rPr>
          <w:rFonts w:eastAsia="Droid Sans Fallback" w:cs="Times New Roman"/>
          <w:kern w:val="3"/>
          <w:szCs w:val="24"/>
          <w:lang w:eastAsia="zh-CN" w:bidi="hi-IN"/>
        </w:rPr>
        <w:t>, 24(3), 227-247.</w:t>
      </w:r>
    </w:p>
    <w:p w14:paraId="01720A29" w14:textId="5A97FAA2" w:rsidR="00E66CAD" w:rsidRPr="00987D02" w:rsidRDefault="00E66CAD"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 xml:space="preserve">Haftbaradaran, S., Khoshgoftarmanesh, A. H., &amp; Malakouti, M. J. (2018). Potential health impacts from different vegetable nitrate intake scenarios and providing strategies to manage the risks for Iranian population. </w:t>
      </w:r>
      <w:r w:rsidRPr="00987D02">
        <w:rPr>
          <w:rFonts w:eastAsia="Droid Sans Fallback" w:cs="Times New Roman"/>
          <w:i/>
          <w:kern w:val="3"/>
          <w:szCs w:val="24"/>
          <w:lang w:eastAsia="zh-CN" w:bidi="hi-IN"/>
        </w:rPr>
        <w:t>Environmental Science and Pollution Research</w:t>
      </w:r>
      <w:r w:rsidR="001648FA">
        <w:rPr>
          <w:rFonts w:eastAsia="Droid Sans Fallback" w:cs="Times New Roman"/>
          <w:kern w:val="3"/>
          <w:szCs w:val="24"/>
          <w:lang w:eastAsia="zh-CN" w:bidi="hi-IN"/>
        </w:rPr>
        <w:t>, 25(25), 25432-25442.</w:t>
      </w:r>
    </w:p>
    <w:p w14:paraId="0EFC811E"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Hall, J. N., Moore, S., Harper, S. B., &amp; Lynch, J. W. (2009). Global variability in fruit and vegetable consumption. </w:t>
      </w:r>
      <w:r w:rsidRPr="00987D02">
        <w:rPr>
          <w:rFonts w:eastAsia="Calibri" w:cs="Times New Roman"/>
          <w:i/>
          <w:szCs w:val="24"/>
          <w:shd w:val="clear" w:color="auto" w:fill="FFFFFF"/>
          <w:lang w:val="en-US"/>
        </w:rPr>
        <w:t>American journal of preventive medicine</w:t>
      </w:r>
      <w:r w:rsidRPr="00987D02">
        <w:rPr>
          <w:rFonts w:eastAsia="Calibri" w:cs="Times New Roman"/>
          <w:szCs w:val="24"/>
          <w:shd w:val="clear" w:color="auto" w:fill="FFFFFF"/>
          <w:lang w:val="en-US"/>
        </w:rPr>
        <w:t>, 36(5), 402-409.</w:t>
      </w:r>
    </w:p>
    <w:p w14:paraId="07F2148D"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szCs w:val="24"/>
          <w:shd w:val="clear" w:color="auto" w:fill="FFFFFF"/>
          <w:lang w:val="en-US"/>
        </w:rPr>
        <w:t>Hord, N. G., Tang, Y., &amp; Bryan, N. S. (2009). Food sources of nitrates and nitrites: the physiologic context for potential health benefits. </w:t>
      </w:r>
      <w:r w:rsidRPr="00987D02">
        <w:rPr>
          <w:rFonts w:eastAsia="Calibri" w:cs="Times New Roman"/>
          <w:i/>
          <w:iCs/>
          <w:szCs w:val="24"/>
          <w:shd w:val="clear" w:color="auto" w:fill="FFFFFF"/>
          <w:lang w:val="en-US"/>
        </w:rPr>
        <w:t>The American journal of clinical nutrition</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90</w:t>
      </w:r>
      <w:r w:rsidRPr="00987D02">
        <w:rPr>
          <w:rFonts w:eastAsia="Calibri" w:cs="Times New Roman"/>
          <w:szCs w:val="24"/>
          <w:shd w:val="clear" w:color="auto" w:fill="FFFFFF"/>
          <w:lang w:val="en-US"/>
        </w:rPr>
        <w:t>(1), 1-10.</w:t>
      </w:r>
      <w:r w:rsidRPr="00987D02">
        <w:rPr>
          <w:rFonts w:eastAsia="Calibri" w:cs="Times New Roman"/>
          <w:noProof/>
          <w:szCs w:val="24"/>
          <w:lang w:val="en-US"/>
        </w:rPr>
        <w:t xml:space="preserve"> </w:t>
      </w:r>
    </w:p>
    <w:p w14:paraId="6D0B0A1F" w14:textId="77777777" w:rsidR="00BE25DD" w:rsidRPr="00987D02" w:rsidRDefault="00BE25D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Hossain, Afzal, Mst Afifa Khatun, Mahfuza Islam, and Roksana Huque. "Enhancement of antioxidant quality of green leafy vegetables upon different cooking method." </w:t>
      </w:r>
      <w:r w:rsidRPr="00987D02">
        <w:rPr>
          <w:rFonts w:eastAsia="Calibri" w:cs="Times New Roman"/>
          <w:i/>
          <w:noProof/>
          <w:szCs w:val="24"/>
          <w:lang w:val="en-US"/>
        </w:rPr>
        <w:t>Preventive nutrition and food science</w:t>
      </w:r>
      <w:r w:rsidR="006206C5" w:rsidRPr="00987D02">
        <w:rPr>
          <w:rFonts w:eastAsia="Calibri" w:cs="Times New Roman"/>
          <w:noProof/>
          <w:szCs w:val="24"/>
          <w:lang w:val="en-US"/>
        </w:rPr>
        <w:t xml:space="preserve"> 22(</w:t>
      </w:r>
      <w:r w:rsidRPr="00987D02">
        <w:rPr>
          <w:rFonts w:eastAsia="Calibri" w:cs="Times New Roman"/>
          <w:noProof/>
          <w:szCs w:val="24"/>
          <w:lang w:val="en-US"/>
        </w:rPr>
        <w:t>3</w:t>
      </w:r>
      <w:r w:rsidR="006206C5" w:rsidRPr="00987D02">
        <w:rPr>
          <w:rFonts w:eastAsia="Calibri" w:cs="Times New Roman"/>
          <w:noProof/>
          <w:szCs w:val="24"/>
          <w:lang w:val="en-US"/>
        </w:rPr>
        <w:t>),</w:t>
      </w:r>
      <w:r w:rsidRPr="00987D02">
        <w:rPr>
          <w:rFonts w:eastAsia="Calibri" w:cs="Times New Roman"/>
          <w:noProof/>
          <w:szCs w:val="24"/>
          <w:lang w:val="en-US"/>
        </w:rPr>
        <w:t xml:space="preserve"> 216.</w:t>
      </w:r>
    </w:p>
    <w:p w14:paraId="5B9045DA" w14:textId="77777777" w:rsidR="00BE25DD" w:rsidRPr="00987D02" w:rsidRDefault="00BE25D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Hmelak Gorenjak, A., &amp; Cencič, A. (2013). Nitrate in vegetables and their impact on human health. A review. </w:t>
      </w:r>
      <w:r w:rsidRPr="00987D02">
        <w:rPr>
          <w:rFonts w:eastAsia="Calibri" w:cs="Times New Roman"/>
          <w:i/>
          <w:szCs w:val="24"/>
          <w:shd w:val="clear" w:color="auto" w:fill="FFFFFF"/>
          <w:lang w:val="en-US"/>
        </w:rPr>
        <w:t>Acta alimentaria</w:t>
      </w:r>
      <w:r w:rsidRPr="00987D02">
        <w:rPr>
          <w:rFonts w:eastAsia="Calibri" w:cs="Times New Roman"/>
          <w:szCs w:val="24"/>
          <w:shd w:val="clear" w:color="auto" w:fill="FFFFFF"/>
          <w:lang w:val="en-US"/>
        </w:rPr>
        <w:t>, 42(2), 158-172.</w:t>
      </w:r>
    </w:p>
    <w:p w14:paraId="48D4A4B8"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Hsu, J., Arcot, J., &amp; Lee, N. A. (2009). Nitrate and nitrite quantification from cured meat and vegetables and their estimated dietary intake in Australians. </w:t>
      </w:r>
      <w:r w:rsidRPr="00987D02">
        <w:rPr>
          <w:rFonts w:eastAsia="Calibri" w:cs="Times New Roman"/>
          <w:i/>
          <w:szCs w:val="24"/>
          <w:shd w:val="clear" w:color="auto" w:fill="FFFFFF"/>
          <w:lang w:val="en-US"/>
        </w:rPr>
        <w:t>Food Chemistry</w:t>
      </w:r>
      <w:r w:rsidRPr="00987D02">
        <w:rPr>
          <w:rFonts w:eastAsia="Calibri" w:cs="Times New Roman"/>
          <w:szCs w:val="24"/>
          <w:shd w:val="clear" w:color="auto" w:fill="FFFFFF"/>
          <w:lang w:val="en-US"/>
        </w:rPr>
        <w:t>, 115(1), 334-339.</w:t>
      </w:r>
    </w:p>
    <w:p w14:paraId="20C00F99"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0"/>
          <w:shd w:val="clear" w:color="auto" w:fill="FFFFFF"/>
          <w:lang w:val="en-US"/>
        </w:rPr>
        <w:lastRenderedPageBreak/>
        <w:t>Institute for Environment and Sanitation Studies</w:t>
      </w:r>
      <w:r w:rsidRPr="00987D02">
        <w:rPr>
          <w:rFonts w:eastAsia="Times New Roman" w:cs="Times New Roman"/>
          <w:bCs/>
          <w:lang w:val="en-US"/>
        </w:rPr>
        <w:t xml:space="preserve"> (IESS). (2017)</w:t>
      </w:r>
      <w:r w:rsidRPr="00987D02">
        <w:rPr>
          <w:rFonts w:eastAsia="Times New Roman" w:cs="Times New Roman"/>
          <w:bCs/>
          <w:szCs w:val="24"/>
          <w:lang w:val="en-US"/>
        </w:rPr>
        <w:t xml:space="preserve">. Enreca-Ecolab Project </w:t>
      </w:r>
      <w:hyperlink r:id="rId20" w:history="1">
        <w:r w:rsidRPr="00987D02">
          <w:rPr>
            <w:rFonts w:eastAsia="Times New Roman" w:cs="Times New Roman"/>
            <w:szCs w:val="24"/>
            <w:lang w:val="en-US"/>
          </w:rPr>
          <w:t>http://iess.ug.edu.gh/projects/institutional/enreca-ecolab-project</w:t>
        </w:r>
      </w:hyperlink>
      <w:r w:rsidRPr="00987D02">
        <w:rPr>
          <w:rFonts w:eastAsia="Times New Roman" w:cs="Times New Roman"/>
          <w:bCs/>
          <w:szCs w:val="24"/>
          <w:lang w:val="en-US"/>
        </w:rPr>
        <w:t xml:space="preserve"> </w:t>
      </w:r>
    </w:p>
    <w:p w14:paraId="03231184"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shd w:val="clear" w:color="auto" w:fill="FFFFFF"/>
          <w:lang w:val="en-US"/>
        </w:rPr>
        <w:t>Jackson, J. K., Patterson, A. J., MacDonald-Wicks, L. K., Oldmeadow, C., &amp; McEvoy, M. A. (2018). The role of inorganic nitrate and nitrite in cardiovascular disease risk factors: a systematic review and meta-analysis of human evidence. </w:t>
      </w:r>
      <w:r w:rsidRPr="00987D02">
        <w:rPr>
          <w:rFonts w:eastAsia="Calibri" w:cs="Times New Roman"/>
          <w:i/>
          <w:iCs/>
          <w:szCs w:val="24"/>
          <w:shd w:val="clear" w:color="auto" w:fill="FFFFFF"/>
          <w:lang w:val="en-US"/>
        </w:rPr>
        <w:t>Nutrition reviews</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76</w:t>
      </w:r>
      <w:r w:rsidRPr="00987D02">
        <w:rPr>
          <w:rFonts w:eastAsia="Calibri" w:cs="Times New Roman"/>
          <w:szCs w:val="24"/>
          <w:shd w:val="clear" w:color="auto" w:fill="FFFFFF"/>
          <w:lang w:val="en-US"/>
        </w:rPr>
        <w:t>(5), 348-371.</w:t>
      </w:r>
    </w:p>
    <w:p w14:paraId="73639984"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Joshipura, K. J., Hu, F. B., Manson, J. E., Stampfer, M. J., Rimm, E. B., Speizer, F. E., &amp; Willett, W. C. (2001). The effect of fruit and vegetable intake on risk for coronary heart disease. </w:t>
      </w:r>
      <w:r w:rsidRPr="00987D02">
        <w:rPr>
          <w:rFonts w:eastAsia="Calibri" w:cs="Times New Roman"/>
          <w:i/>
          <w:iCs/>
          <w:szCs w:val="24"/>
          <w:shd w:val="clear" w:color="auto" w:fill="FFFFFF"/>
          <w:lang w:val="en-US"/>
        </w:rPr>
        <w:t>Annals of internal medicine</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134</w:t>
      </w:r>
      <w:r w:rsidRPr="00987D02">
        <w:rPr>
          <w:rFonts w:eastAsia="Calibri" w:cs="Times New Roman"/>
          <w:szCs w:val="24"/>
          <w:shd w:val="clear" w:color="auto" w:fill="FFFFFF"/>
          <w:lang w:val="en-US"/>
        </w:rPr>
        <w:t>(12), 1106-1114.</w:t>
      </w:r>
    </w:p>
    <w:p w14:paraId="4F054F5F"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Kalaycıoğlu, Z., &amp; Erim, F. B. (2019). Nitrate and nitrites in foods: worldwide regional distribution in view of their risks and benefits. Journal of agricultural and food chemistry, 67(26), 7205-7222.</w:t>
      </w:r>
    </w:p>
    <w:p w14:paraId="19C2C801"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Kapil, V., Khambata, R. S., Robertson, A., Caulfield, M. J., &amp; Ahluwalia, A. (2015). Dietary nitrate provides sustained blood pressure lowering in hypertensive patients: a randomized, phase 2, double-blind, placebo-controlled study. </w:t>
      </w:r>
      <w:r w:rsidRPr="00987D02">
        <w:rPr>
          <w:rFonts w:eastAsia="Calibri" w:cs="Times New Roman"/>
          <w:i/>
          <w:iCs/>
          <w:szCs w:val="24"/>
          <w:shd w:val="clear" w:color="auto" w:fill="FFFFFF"/>
          <w:lang w:val="en-US"/>
        </w:rPr>
        <w:t>Hypertension</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65</w:t>
      </w:r>
      <w:r w:rsidRPr="00987D02">
        <w:rPr>
          <w:rFonts w:eastAsia="Calibri" w:cs="Times New Roman"/>
          <w:szCs w:val="24"/>
          <w:shd w:val="clear" w:color="auto" w:fill="FFFFFF"/>
          <w:lang w:val="en-US"/>
        </w:rPr>
        <w:t>(2), 320-327.</w:t>
      </w:r>
    </w:p>
    <w:p w14:paraId="607F95B2" w14:textId="77777777" w:rsidR="00E66CAD" w:rsidRDefault="00E66CAD" w:rsidP="001648FA">
      <w:pPr>
        <w:spacing w:after="200" w:line="360" w:lineRule="auto"/>
        <w:ind w:left="540" w:hanging="540"/>
        <w:rPr>
          <w:rFonts w:eastAsia="Calibri" w:cs="Times New Roman"/>
          <w:noProof/>
          <w:szCs w:val="24"/>
          <w:lang w:val="en-US"/>
        </w:rPr>
      </w:pPr>
      <w:r w:rsidRPr="00987D02">
        <w:rPr>
          <w:rFonts w:eastAsia="Calibri" w:cs="Times New Roman"/>
          <w:noProof/>
          <w:szCs w:val="24"/>
          <w:lang w:val="en-US"/>
        </w:rPr>
        <w:t xml:space="preserve">Kmecl, V., Knap, T., &amp; Žnidarčič, D. (2017). Evaluation of the nitrate and nitrite content of vegetables commonly grown in Slovenia. </w:t>
      </w:r>
      <w:r w:rsidRPr="00987D02">
        <w:rPr>
          <w:rFonts w:eastAsia="Calibri" w:cs="Times New Roman"/>
          <w:i/>
          <w:noProof/>
          <w:szCs w:val="24"/>
          <w:lang w:val="en-US"/>
        </w:rPr>
        <w:t>Italian journal of agronomy</w:t>
      </w:r>
      <w:r w:rsidRPr="00987D02">
        <w:rPr>
          <w:rFonts w:eastAsia="Calibri" w:cs="Times New Roman"/>
          <w:noProof/>
          <w:szCs w:val="24"/>
          <w:lang w:val="en-US"/>
        </w:rPr>
        <w:t>, 12(2).</w:t>
      </w:r>
    </w:p>
    <w:p w14:paraId="73E04C7C" w14:textId="77777777" w:rsidR="00194128" w:rsidRPr="00987D02" w:rsidRDefault="00194128" w:rsidP="001648FA">
      <w:pPr>
        <w:widowControl w:val="0"/>
        <w:tabs>
          <w:tab w:val="left" w:pos="-405"/>
        </w:tabs>
        <w:suppressAutoHyphens/>
        <w:autoSpaceDN w:val="0"/>
        <w:spacing w:line="360" w:lineRule="auto"/>
        <w:ind w:left="540" w:hanging="540"/>
        <w:rPr>
          <w:rFonts w:eastAsia="Droid Sans Fallback" w:cs="Times New Roman"/>
          <w:kern w:val="3"/>
          <w:szCs w:val="24"/>
          <w:lang w:eastAsia="zh-CN" w:bidi="hi-IN"/>
        </w:rPr>
      </w:pPr>
      <w:r w:rsidRPr="00987D02">
        <w:rPr>
          <w:rFonts w:eastAsia="Droid Sans Fallback" w:cs="Times New Roman"/>
          <w:kern w:val="3"/>
          <w:szCs w:val="24"/>
          <w:lang w:eastAsia="zh-CN" w:bidi="hi-IN"/>
        </w:rPr>
        <w:t xml:space="preserve">Kpodo, F.M., Mensah, C., &amp; Dzah, C. S. (2015). Fruit and vegetable consumption patterns and preferences of students in a Ghanaian Polytechnic. </w:t>
      </w:r>
      <w:r w:rsidRPr="00987D02">
        <w:rPr>
          <w:rFonts w:eastAsia="Droid Sans Fallback" w:cs="Times New Roman"/>
          <w:i/>
          <w:kern w:val="3"/>
          <w:szCs w:val="24"/>
          <w:lang w:eastAsia="zh-CN" w:bidi="hi-IN"/>
        </w:rPr>
        <w:t>World,</w:t>
      </w:r>
      <w:r>
        <w:rPr>
          <w:rFonts w:eastAsia="Droid Sans Fallback" w:cs="Times New Roman"/>
          <w:kern w:val="3"/>
          <w:szCs w:val="24"/>
          <w:lang w:eastAsia="zh-CN" w:bidi="hi-IN"/>
        </w:rPr>
        <w:t xml:space="preserve"> 3(3), 53-59.</w:t>
      </w:r>
    </w:p>
    <w:p w14:paraId="199EA482"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Liu, A. H., Bondonno, C. P., Croft, K. D., Puddey, I. B., Woodman, R. J., Rich, L., ... &amp; Hodgson, J. M. (2013). Effects of a nitrate-rich meal on arterial stiffness and blood pressure in healthy volunteers. </w:t>
      </w:r>
      <w:r w:rsidRPr="00987D02">
        <w:rPr>
          <w:rFonts w:eastAsia="Calibri" w:cs="Times New Roman"/>
          <w:i/>
          <w:iCs/>
          <w:szCs w:val="24"/>
          <w:shd w:val="clear" w:color="auto" w:fill="FFFFFF"/>
          <w:lang w:val="en-US"/>
        </w:rPr>
        <w:t>Nitric Oxide</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35</w:t>
      </w:r>
      <w:r w:rsidRPr="00987D02">
        <w:rPr>
          <w:rFonts w:eastAsia="Calibri" w:cs="Times New Roman"/>
          <w:szCs w:val="24"/>
          <w:shd w:val="clear" w:color="auto" w:fill="FFFFFF"/>
          <w:lang w:val="en-US"/>
        </w:rPr>
        <w:t>, 123-130.</w:t>
      </w:r>
    </w:p>
    <w:p w14:paraId="7619D6B5"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Lucarini, M., D'Evoli, L., Tufi, S., Gabrielli, P., Paoletti, S., Di Ferdinando, S., &amp; Lombardi</w:t>
      </w:r>
      <w:r w:rsidRPr="00987D02">
        <w:rPr>
          <w:rFonts w:ascii="Cambria Math" w:eastAsia="Calibri" w:hAnsi="Cambria Math" w:cs="Cambria Math"/>
          <w:szCs w:val="24"/>
          <w:shd w:val="clear" w:color="auto" w:fill="FFFFFF"/>
          <w:lang w:val="en-US"/>
        </w:rPr>
        <w:t>‐</w:t>
      </w:r>
      <w:r w:rsidRPr="00987D02">
        <w:rPr>
          <w:rFonts w:eastAsia="Calibri" w:cs="Times New Roman"/>
          <w:szCs w:val="24"/>
          <w:shd w:val="clear" w:color="auto" w:fill="FFFFFF"/>
          <w:lang w:val="en-US"/>
        </w:rPr>
        <w:t xml:space="preserve">Boccia, G. (2012). Influence of growing system on nitrate accumulation in two varieties of </w:t>
      </w:r>
      <w:r w:rsidRPr="00987D02">
        <w:rPr>
          <w:rFonts w:eastAsia="Calibri" w:cs="Times New Roman"/>
          <w:szCs w:val="24"/>
          <w:shd w:val="clear" w:color="auto" w:fill="FFFFFF"/>
          <w:lang w:val="en-US"/>
        </w:rPr>
        <w:lastRenderedPageBreak/>
        <w:t>lettuce and red radicchio of Treviso</w:t>
      </w:r>
      <w:r w:rsidRPr="00987D02">
        <w:rPr>
          <w:rFonts w:eastAsia="Calibri" w:cs="Times New Roman"/>
          <w:i/>
          <w:szCs w:val="24"/>
          <w:shd w:val="clear" w:color="auto" w:fill="FFFFFF"/>
          <w:lang w:val="en-US"/>
        </w:rPr>
        <w:t>. Journal of the Science of Food and Agriculture</w:t>
      </w:r>
      <w:r w:rsidRPr="00987D02">
        <w:rPr>
          <w:rFonts w:eastAsia="Calibri" w:cs="Times New Roman"/>
          <w:szCs w:val="24"/>
          <w:shd w:val="clear" w:color="auto" w:fill="FFFFFF"/>
          <w:lang w:val="en-US"/>
        </w:rPr>
        <w:t>, 92(14), 2796-2799.</w:t>
      </w:r>
    </w:p>
    <w:p w14:paraId="584EC288"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shd w:val="clear" w:color="auto" w:fill="FFFFFF"/>
          <w:lang w:val="en-US"/>
        </w:rPr>
        <w:t>Lundberg, J. O., Feelisch, M., Björne, H., Jansson, E. Å. &amp; Weitzberg, E. (2006). Cardioprotective effects of vegetables: is nitrate the answer? </w:t>
      </w:r>
      <w:r w:rsidRPr="00987D02">
        <w:rPr>
          <w:rFonts w:eastAsia="Calibri" w:cs="Times New Roman"/>
          <w:i/>
          <w:iCs/>
          <w:szCs w:val="24"/>
          <w:shd w:val="clear" w:color="auto" w:fill="FFFFFF"/>
          <w:lang w:val="en-US"/>
        </w:rPr>
        <w:t>Nitric Oxide</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15</w:t>
      </w:r>
      <w:r w:rsidRPr="00987D02">
        <w:rPr>
          <w:rFonts w:eastAsia="Calibri" w:cs="Times New Roman"/>
          <w:szCs w:val="24"/>
          <w:shd w:val="clear" w:color="auto" w:fill="FFFFFF"/>
          <w:lang w:val="en-US"/>
        </w:rPr>
        <w:t>(4), 359-362.</w:t>
      </w:r>
    </w:p>
    <w:p w14:paraId="6089C115" w14:textId="77777777" w:rsidR="00BE25DD" w:rsidRPr="00987D02" w:rsidRDefault="00BE25D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Matallana Gonzalez, M. C., Martinez-Tome, M. J., &amp; Torija Isasa, M. E. (2010). Nitrate and nitrite content in organically cultivated vegetables. </w:t>
      </w:r>
      <w:r w:rsidRPr="00987D02">
        <w:rPr>
          <w:rFonts w:eastAsia="Calibri" w:cs="Times New Roman"/>
          <w:i/>
          <w:noProof/>
          <w:szCs w:val="24"/>
          <w:lang w:val="en-US"/>
        </w:rPr>
        <w:t>Food Additives and Contaminants</w:t>
      </w:r>
      <w:r w:rsidRPr="00987D02">
        <w:rPr>
          <w:rFonts w:eastAsia="Calibri" w:cs="Times New Roman"/>
          <w:noProof/>
          <w:szCs w:val="24"/>
          <w:lang w:val="en-US"/>
        </w:rPr>
        <w:t>: Part B, 3(1), 19-29.</w:t>
      </w:r>
    </w:p>
    <w:p w14:paraId="1FC12F21" w14:textId="77777777" w:rsidR="00BE25DD" w:rsidRPr="00987D02" w:rsidRDefault="00BE25D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Menard, C., Heraud, F., Volatier, J. L., &amp; Leblanc, J. C. (2008). Assessment of dietary exposure of nitrate and nitrite in France. </w:t>
      </w:r>
      <w:r w:rsidRPr="00987D02">
        <w:rPr>
          <w:rFonts w:eastAsia="Calibri" w:cs="Times New Roman"/>
          <w:i/>
          <w:noProof/>
          <w:szCs w:val="24"/>
          <w:lang w:val="en-US"/>
        </w:rPr>
        <w:t>Food additives and contaminants</w:t>
      </w:r>
      <w:r w:rsidRPr="00987D02">
        <w:rPr>
          <w:rFonts w:eastAsia="Calibri" w:cs="Times New Roman"/>
          <w:noProof/>
          <w:szCs w:val="24"/>
          <w:lang w:val="en-US"/>
        </w:rPr>
        <w:t>, 25(8), 971-988.</w:t>
      </w:r>
    </w:p>
    <w:p w14:paraId="5139B910"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Merusi, C., Corradini, C., Cavazza, A., Borromei, C., &amp; Salvadeo, P. (2010). Determination of nitrates, nitrites and oxalates in food products by capillary electrophoresis with pH-dependent electroosmotic flow reversal. </w:t>
      </w:r>
      <w:r w:rsidRPr="00987D02">
        <w:rPr>
          <w:rFonts w:eastAsia="Calibri" w:cs="Times New Roman"/>
          <w:i/>
          <w:noProof/>
          <w:szCs w:val="24"/>
          <w:lang w:val="en-US"/>
        </w:rPr>
        <w:t>Food chemistry</w:t>
      </w:r>
      <w:r w:rsidRPr="00987D02">
        <w:rPr>
          <w:rFonts w:eastAsia="Calibri" w:cs="Times New Roman"/>
          <w:noProof/>
          <w:szCs w:val="24"/>
          <w:lang w:val="en-US"/>
        </w:rPr>
        <w:t>, 120(2), 615-620.</w:t>
      </w:r>
    </w:p>
    <w:p w14:paraId="2E7D7DDE"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Mirecki, N., Ilic, Z. S., Šunic, L., &amp; Rukie, A. (2015). Nitrate content in carrot, celeriac and parsnip at harvest time and during prolonged cold storage</w:t>
      </w:r>
      <w:r w:rsidRPr="00987D02">
        <w:rPr>
          <w:rFonts w:eastAsia="Calibri" w:cs="Times New Roman"/>
          <w:i/>
          <w:szCs w:val="24"/>
          <w:shd w:val="clear" w:color="auto" w:fill="FFFFFF"/>
          <w:lang w:val="en-US"/>
        </w:rPr>
        <w:t xml:space="preserve">. Fresenius Environ. </w:t>
      </w:r>
      <w:r w:rsidRPr="00987D02">
        <w:rPr>
          <w:rFonts w:eastAsia="Calibri" w:cs="Times New Roman"/>
          <w:szCs w:val="24"/>
          <w:shd w:val="clear" w:color="auto" w:fill="FFFFFF"/>
          <w:lang w:val="en-US"/>
        </w:rPr>
        <w:t xml:space="preserve">Bull, 24, 3266-3273. </w:t>
      </w:r>
    </w:p>
    <w:p w14:paraId="3CE24F8C"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Mosier, A. R., Syers, J. K., &amp; Freney, J. R. (2005). Global assessment of nitrogen fertilizer: The SCOPE/IGBP nitrogen fertilizer rapid assessment project. Science in China Series C: </w:t>
      </w:r>
      <w:r w:rsidRPr="00987D02">
        <w:rPr>
          <w:rFonts w:eastAsia="Calibri" w:cs="Times New Roman"/>
          <w:i/>
          <w:szCs w:val="24"/>
          <w:shd w:val="clear" w:color="auto" w:fill="FFFFFF"/>
          <w:lang w:val="en-US"/>
        </w:rPr>
        <w:t>Life Sciences</w:t>
      </w:r>
      <w:r w:rsidRPr="00987D02">
        <w:rPr>
          <w:rFonts w:eastAsia="Calibri" w:cs="Times New Roman"/>
          <w:szCs w:val="24"/>
          <w:shd w:val="clear" w:color="auto" w:fill="FFFFFF"/>
          <w:lang w:val="en-US"/>
        </w:rPr>
        <w:t>, 48(2), 759-766.</w:t>
      </w:r>
    </w:p>
    <w:p w14:paraId="511283CD"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Mozolewski, W., &amp; Smoczyński, S. (2004). Effect of culinary processes on the content of nitrates and nitrites in potato. </w:t>
      </w:r>
      <w:r w:rsidRPr="00987D02">
        <w:rPr>
          <w:rFonts w:eastAsia="Calibri" w:cs="Times New Roman"/>
          <w:i/>
          <w:szCs w:val="24"/>
          <w:shd w:val="clear" w:color="auto" w:fill="FFFFFF"/>
          <w:lang w:val="en-US"/>
        </w:rPr>
        <w:t>Pakistan Journal of Nutrition</w:t>
      </w:r>
      <w:r w:rsidRPr="00987D02">
        <w:rPr>
          <w:rFonts w:eastAsia="Calibri" w:cs="Times New Roman"/>
          <w:szCs w:val="24"/>
          <w:shd w:val="clear" w:color="auto" w:fill="FFFFFF"/>
          <w:lang w:val="en-US"/>
        </w:rPr>
        <w:t>, 3(6), 375-361.</w:t>
      </w:r>
    </w:p>
    <w:p w14:paraId="4E57366C" w14:textId="77777777" w:rsidR="009B5C29" w:rsidRPr="00987D02" w:rsidRDefault="00DF182B"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Nyantakyi-Frimpong, H., &amp; Bezner-Kerr, R. (2015). The relative importance of climate change in the context of multiple stressors in semi-arid Ghana. </w:t>
      </w:r>
      <w:r w:rsidRPr="00987D02">
        <w:rPr>
          <w:rFonts w:eastAsia="Calibri" w:cs="Times New Roman"/>
          <w:i/>
          <w:szCs w:val="24"/>
          <w:shd w:val="clear" w:color="auto" w:fill="FFFFFF"/>
          <w:lang w:val="en-US"/>
        </w:rPr>
        <w:t>Global Environmental Change</w:t>
      </w:r>
      <w:r w:rsidRPr="00987D02">
        <w:rPr>
          <w:rFonts w:eastAsia="Calibri" w:cs="Times New Roman"/>
          <w:szCs w:val="24"/>
          <w:shd w:val="clear" w:color="auto" w:fill="FFFFFF"/>
          <w:lang w:val="en-US"/>
        </w:rPr>
        <w:t>, 32, 40-56.</w:t>
      </w:r>
    </w:p>
    <w:p w14:paraId="02CFBD1B"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lastRenderedPageBreak/>
        <w:t xml:space="preserve">Ofori-Asenso, R., &amp; Garcia, D. (2016). Cardiovascular diseases in Ghana within the context of globalization. </w:t>
      </w:r>
      <w:r w:rsidRPr="00987D02">
        <w:rPr>
          <w:rFonts w:eastAsia="Calibri" w:cs="Times New Roman"/>
          <w:i/>
          <w:szCs w:val="24"/>
          <w:shd w:val="clear" w:color="auto" w:fill="FFFFFF"/>
          <w:lang w:val="en-US"/>
        </w:rPr>
        <w:t>Cardiovascular diagnosis and therapy</w:t>
      </w:r>
      <w:r w:rsidRPr="00987D02">
        <w:rPr>
          <w:rFonts w:eastAsia="Calibri" w:cs="Times New Roman"/>
          <w:szCs w:val="24"/>
          <w:shd w:val="clear" w:color="auto" w:fill="FFFFFF"/>
          <w:lang w:val="en-US"/>
        </w:rPr>
        <w:t>, 6(1), 67.</w:t>
      </w:r>
    </w:p>
    <w:p w14:paraId="76966F8D"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Okalebo, J. R., Gathua, K. W., &amp; Woomer, P. L. (2002). Laboratory methods of soil and plant analysis: A working manual second edition. </w:t>
      </w:r>
      <w:r w:rsidRPr="00987D02">
        <w:rPr>
          <w:rFonts w:eastAsia="Calibri" w:cs="Times New Roman"/>
          <w:i/>
          <w:szCs w:val="24"/>
          <w:shd w:val="clear" w:color="auto" w:fill="FFFFFF"/>
          <w:lang w:val="en-US"/>
        </w:rPr>
        <w:t>Sacred Africa, Nairobi</w:t>
      </w:r>
      <w:r w:rsidRPr="00987D02">
        <w:rPr>
          <w:rFonts w:eastAsia="Calibri" w:cs="Times New Roman"/>
          <w:szCs w:val="24"/>
          <w:shd w:val="clear" w:color="auto" w:fill="FFFFFF"/>
          <w:lang w:val="en-US"/>
        </w:rPr>
        <w:t>, 21.</w:t>
      </w:r>
    </w:p>
    <w:p w14:paraId="15FDD673" w14:textId="118F2C41" w:rsidR="00B234D6" w:rsidRDefault="00B234D6" w:rsidP="001648FA">
      <w:pPr>
        <w:spacing w:after="200" w:line="360" w:lineRule="auto"/>
        <w:ind w:left="540" w:hanging="540"/>
        <w:rPr>
          <w:rFonts w:eastAsia="Calibri" w:cs="Times New Roman"/>
          <w:szCs w:val="24"/>
          <w:shd w:val="clear" w:color="auto" w:fill="FFFFFF"/>
          <w:lang w:val="en-US"/>
        </w:rPr>
      </w:pPr>
      <w:r w:rsidRPr="00B234D6">
        <w:rPr>
          <w:rFonts w:eastAsia="Calibri" w:cs="Times New Roman"/>
          <w:szCs w:val="24"/>
          <w:shd w:val="clear" w:color="auto" w:fill="FFFFFF"/>
          <w:lang w:val="en-US"/>
        </w:rPr>
        <w:t xml:space="preserve">Pellegrini, N., Miglio, C., Del Rio, D., Salvatore, S., Serafini, M., &amp; Brighenti, F. (2009). Effect of domestic cooking methods on the total antioxidant capacity of vegetables. </w:t>
      </w:r>
      <w:r w:rsidRPr="00B234D6">
        <w:rPr>
          <w:rFonts w:eastAsia="Calibri" w:cs="Times New Roman"/>
          <w:i/>
          <w:szCs w:val="24"/>
          <w:shd w:val="clear" w:color="auto" w:fill="FFFFFF"/>
          <w:lang w:val="en-US"/>
        </w:rPr>
        <w:t>International</w:t>
      </w:r>
      <w:r w:rsidRPr="00B234D6">
        <w:rPr>
          <w:rFonts w:eastAsia="Calibri" w:cs="Times New Roman"/>
          <w:szCs w:val="24"/>
          <w:shd w:val="clear" w:color="auto" w:fill="FFFFFF"/>
          <w:lang w:val="en-US"/>
        </w:rPr>
        <w:t xml:space="preserve"> </w:t>
      </w:r>
      <w:r w:rsidRPr="00B234D6">
        <w:rPr>
          <w:rFonts w:eastAsia="Calibri" w:cs="Times New Roman"/>
          <w:i/>
          <w:szCs w:val="24"/>
          <w:shd w:val="clear" w:color="auto" w:fill="FFFFFF"/>
          <w:lang w:val="en-US"/>
        </w:rPr>
        <w:t>Journal of Food Sciences and Nutrition</w:t>
      </w:r>
      <w:r w:rsidRPr="00B234D6">
        <w:rPr>
          <w:rFonts w:eastAsia="Calibri" w:cs="Times New Roman"/>
          <w:szCs w:val="24"/>
          <w:shd w:val="clear" w:color="auto" w:fill="FFFFFF"/>
          <w:lang w:val="en-US"/>
        </w:rPr>
        <w:t>, 60(sup2), 12-22.</w:t>
      </w:r>
    </w:p>
    <w:p w14:paraId="19CE66EA" w14:textId="0A0A5E73" w:rsidR="00B234D6" w:rsidRDefault="00B234D6" w:rsidP="001648FA">
      <w:pPr>
        <w:spacing w:after="200" w:line="360" w:lineRule="auto"/>
        <w:ind w:left="540" w:hanging="540"/>
        <w:rPr>
          <w:rFonts w:eastAsia="Calibri" w:cs="Times New Roman"/>
          <w:szCs w:val="24"/>
          <w:shd w:val="clear" w:color="auto" w:fill="FFFFFF"/>
          <w:lang w:val="en-US"/>
        </w:rPr>
      </w:pPr>
      <w:r w:rsidRPr="00B234D6">
        <w:rPr>
          <w:rFonts w:eastAsia="Calibri" w:cs="Times New Roman"/>
          <w:szCs w:val="24"/>
          <w:shd w:val="clear" w:color="auto" w:fill="FFFFFF"/>
          <w:lang w:val="en-US"/>
        </w:rPr>
        <w:t>Pellegrini, N., Chiavaro, E., Gardana, C., Mazzeo, T., Contino, D., Gallo, M., ... &amp; Porrini, M. (2010). Effect of different cooking methods on color, phytochemical concentration, and antioxidant capacity of raw and frozen brassica vegetables. J</w:t>
      </w:r>
      <w:r w:rsidRPr="00B234D6">
        <w:rPr>
          <w:rFonts w:eastAsia="Calibri" w:cs="Times New Roman"/>
          <w:i/>
          <w:szCs w:val="24"/>
          <w:shd w:val="clear" w:color="auto" w:fill="FFFFFF"/>
          <w:lang w:val="en-US"/>
        </w:rPr>
        <w:t>ournal of Agricultural and food chemistry</w:t>
      </w:r>
      <w:r w:rsidRPr="00B234D6">
        <w:rPr>
          <w:rFonts w:eastAsia="Calibri" w:cs="Times New Roman"/>
          <w:szCs w:val="24"/>
          <w:shd w:val="clear" w:color="auto" w:fill="FFFFFF"/>
          <w:lang w:val="en-US"/>
        </w:rPr>
        <w:t>, 58(7), 4310-4321.</w:t>
      </w:r>
    </w:p>
    <w:p w14:paraId="04425DA7"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Prasad, S., &amp; Chetty, A. A. (2008). Nitrate-N determination in leafy vegetables: Study of the effects of cooking and freezing. </w:t>
      </w:r>
      <w:r w:rsidRPr="00987D02">
        <w:rPr>
          <w:rFonts w:eastAsia="Calibri" w:cs="Times New Roman"/>
          <w:i/>
          <w:szCs w:val="24"/>
          <w:shd w:val="clear" w:color="auto" w:fill="FFFFFF"/>
          <w:lang w:val="en-US"/>
        </w:rPr>
        <w:t>Food Chemistry</w:t>
      </w:r>
      <w:r w:rsidRPr="00987D02">
        <w:rPr>
          <w:rFonts w:eastAsia="Calibri" w:cs="Times New Roman"/>
          <w:szCs w:val="24"/>
          <w:shd w:val="clear" w:color="auto" w:fill="FFFFFF"/>
          <w:lang w:val="en-US"/>
        </w:rPr>
        <w:t>, 106(2), 772-780.</w:t>
      </w:r>
    </w:p>
    <w:p w14:paraId="010F8997"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Prasad, S., &amp; Chetty, A. A. (2011). Flow injection assessment of nitrate contents in fresh and cooked fruits and vegetables grown in Fiji. </w:t>
      </w:r>
      <w:r w:rsidRPr="00987D02">
        <w:rPr>
          <w:rFonts w:eastAsia="Calibri" w:cs="Times New Roman"/>
          <w:i/>
          <w:szCs w:val="24"/>
          <w:shd w:val="clear" w:color="auto" w:fill="FFFFFF"/>
          <w:lang w:val="en-US"/>
        </w:rPr>
        <w:t>Journal of food science</w:t>
      </w:r>
      <w:r w:rsidRPr="00987D02">
        <w:rPr>
          <w:rFonts w:eastAsia="Calibri" w:cs="Times New Roman"/>
          <w:szCs w:val="24"/>
          <w:shd w:val="clear" w:color="auto" w:fill="FFFFFF"/>
          <w:lang w:val="en-US"/>
        </w:rPr>
        <w:t>, 76(8), C1143-C1148.</w:t>
      </w:r>
    </w:p>
    <w:p w14:paraId="4C1E28FE"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Prochaska, C., Papadopoulos, A., Dioudis, P., &amp; Grohmann, A. (2008). Applying the virtual water concept at regional level. Fresenius </w:t>
      </w:r>
      <w:r w:rsidRPr="00987D02">
        <w:rPr>
          <w:rFonts w:eastAsia="Calibri" w:cs="Times New Roman"/>
          <w:i/>
          <w:szCs w:val="24"/>
          <w:shd w:val="clear" w:color="auto" w:fill="FFFFFF"/>
          <w:lang w:val="en-US"/>
        </w:rPr>
        <w:t>Environmental Bulletin,</w:t>
      </w:r>
      <w:r w:rsidRPr="00987D02">
        <w:rPr>
          <w:rFonts w:eastAsia="Calibri" w:cs="Times New Roman"/>
          <w:szCs w:val="24"/>
          <w:shd w:val="clear" w:color="auto" w:fill="FFFFFF"/>
          <w:lang w:val="en-US"/>
        </w:rPr>
        <w:t xml:space="preserve"> 17(IKEEART-2015-609), 601-607.</w:t>
      </w:r>
    </w:p>
    <w:p w14:paraId="3C176886" w14:textId="77777777" w:rsidR="00907B38" w:rsidRPr="00987D02" w:rsidRDefault="00907B38"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Quijano, L.; Yusa, V.; Font, G.; McAllister, C.; Torres, C.; Pardo, O. (2017).  Risk assessment and monitoring programme of nitrates through vegetables in the Region of Valencia (Spain). Food Chem. Toxicol, 100, 42−49.</w:t>
      </w:r>
    </w:p>
    <w:p w14:paraId="6911B039"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lastRenderedPageBreak/>
        <w:t>Rammos, C., Hendgen-Cotta, U. B., Sobierajski, J., Bernard, A., Kelm, M., &amp; Rassaf, T. (2014). Dietary nitrate reverses vascular dysfunction in older adults with moderately increased cardiovascular risk. </w:t>
      </w:r>
      <w:r w:rsidRPr="00987D02">
        <w:rPr>
          <w:rFonts w:eastAsia="Calibri" w:cs="Times New Roman"/>
          <w:i/>
          <w:iCs/>
          <w:szCs w:val="24"/>
          <w:shd w:val="clear" w:color="auto" w:fill="FFFFFF"/>
          <w:lang w:val="en-US"/>
        </w:rPr>
        <w:t>Journal of the American College of Cardiology</w:t>
      </w:r>
      <w:r w:rsidRPr="00987D02">
        <w:rPr>
          <w:rFonts w:eastAsia="Calibri" w:cs="Times New Roman"/>
          <w:szCs w:val="24"/>
          <w:shd w:val="clear" w:color="auto" w:fill="FFFFFF"/>
          <w:lang w:val="en-US"/>
        </w:rPr>
        <w:t>, </w:t>
      </w:r>
      <w:r w:rsidRPr="00987D02">
        <w:rPr>
          <w:rFonts w:eastAsia="Calibri" w:cs="Times New Roman"/>
          <w:i/>
          <w:iCs/>
          <w:szCs w:val="24"/>
          <w:shd w:val="clear" w:color="auto" w:fill="FFFFFF"/>
          <w:lang w:val="en-US"/>
        </w:rPr>
        <w:t>63</w:t>
      </w:r>
      <w:r w:rsidRPr="00987D02">
        <w:rPr>
          <w:rFonts w:eastAsia="Calibri" w:cs="Times New Roman"/>
          <w:szCs w:val="24"/>
          <w:shd w:val="clear" w:color="auto" w:fill="FFFFFF"/>
          <w:lang w:val="en-US"/>
        </w:rPr>
        <w:t>(15), 1584.</w:t>
      </w:r>
    </w:p>
    <w:p w14:paraId="66A268D9"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Razgallah, N., Chikh-Rouhou, H., Boughattas, I., &amp; M’hamdi, M. (2016). Nitrate contents in some vegetables in Tunisia. </w:t>
      </w:r>
      <w:r w:rsidRPr="00987D02">
        <w:rPr>
          <w:rFonts w:eastAsia="Calibri" w:cs="Times New Roman"/>
          <w:i/>
          <w:noProof/>
          <w:szCs w:val="24"/>
          <w:lang w:val="en-US"/>
        </w:rPr>
        <w:t>Archives of Agronomy and Soil Science</w:t>
      </w:r>
      <w:r w:rsidRPr="00987D02">
        <w:rPr>
          <w:rFonts w:eastAsia="Calibri" w:cs="Times New Roman"/>
          <w:noProof/>
          <w:szCs w:val="24"/>
          <w:lang w:val="en-US"/>
        </w:rPr>
        <w:t>, 62(4), 473-483.</w:t>
      </w:r>
    </w:p>
    <w:p w14:paraId="7F9D4D7B" w14:textId="40223435"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Raczuk, J., Wadas, W., &amp; Glozak, K. (2014). Nitrates and nitrites in selected vegetables purchased at supermarkets in Siedlce, Poland</w:t>
      </w:r>
      <w:r w:rsidRPr="00987D02">
        <w:rPr>
          <w:rFonts w:eastAsia="Calibri" w:cs="Times New Roman"/>
          <w:i/>
          <w:noProof/>
          <w:szCs w:val="24"/>
          <w:lang w:val="en-US"/>
        </w:rPr>
        <w:t>. Roczniki państwowego zakładu higieny</w:t>
      </w:r>
      <w:r w:rsidR="006D0D94">
        <w:rPr>
          <w:rFonts w:eastAsia="Calibri" w:cs="Times New Roman"/>
          <w:noProof/>
          <w:szCs w:val="24"/>
          <w:lang w:val="en-US"/>
        </w:rPr>
        <w:t>, 65(1), 15-20.</w:t>
      </w:r>
    </w:p>
    <w:p w14:paraId="50B2632A" w14:textId="77777777" w:rsidR="009B5C29"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Ramya, V., &amp; Patel, P. (2019). Health benefits of vegetables. </w:t>
      </w:r>
      <w:r w:rsidRPr="00987D02">
        <w:rPr>
          <w:rFonts w:eastAsia="Calibri" w:cs="Times New Roman"/>
          <w:i/>
          <w:noProof/>
          <w:szCs w:val="24"/>
          <w:lang w:val="en-US"/>
        </w:rPr>
        <w:t>International Journal of Chemical Studies</w:t>
      </w:r>
      <w:r w:rsidR="00DD31DF" w:rsidRPr="00987D02">
        <w:rPr>
          <w:rFonts w:eastAsia="Calibri" w:cs="Times New Roman"/>
          <w:noProof/>
          <w:szCs w:val="24"/>
          <w:lang w:val="en-US"/>
        </w:rPr>
        <w:t>, 7(2), 82-87.</w:t>
      </w:r>
    </w:p>
    <w:p w14:paraId="66932948"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Reinik, M., Tamme, T., &amp; Roasto, M. (2008). Naturally occurring nitrates and nitrites in foods. </w:t>
      </w:r>
      <w:r w:rsidRPr="00987D02">
        <w:rPr>
          <w:rFonts w:eastAsia="Calibri" w:cs="Times New Roman"/>
          <w:i/>
          <w:noProof/>
          <w:szCs w:val="24"/>
          <w:lang w:val="en-US"/>
        </w:rPr>
        <w:t>Bioactive compounds in foods</w:t>
      </w:r>
      <w:r w:rsidRPr="00987D02">
        <w:rPr>
          <w:rFonts w:eastAsia="Calibri" w:cs="Times New Roman"/>
          <w:noProof/>
          <w:szCs w:val="24"/>
          <w:lang w:val="en-US"/>
        </w:rPr>
        <w:t>, 227-254.</w:t>
      </w:r>
    </w:p>
    <w:p w14:paraId="39EC1884" w14:textId="77777777" w:rsidR="009A1529" w:rsidRDefault="009B5C29" w:rsidP="009A1529">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Rezaei, M., Fani, A., Moini, A. L., Mirzajani, P., Malekirad, A. A., &amp; Rafiei, M. (2014). Determining nitrate and nitrite content in beverages, fruits, vegetables, and stews marketed in Arak, Iran. </w:t>
      </w:r>
      <w:r w:rsidRPr="00987D02">
        <w:rPr>
          <w:rFonts w:eastAsia="Calibri" w:cs="Times New Roman"/>
          <w:i/>
          <w:noProof/>
          <w:szCs w:val="24"/>
          <w:lang w:val="en-US"/>
        </w:rPr>
        <w:t>International scholarly research notices,</w:t>
      </w:r>
      <w:r w:rsidRPr="00987D02">
        <w:rPr>
          <w:rFonts w:eastAsia="Calibri" w:cs="Times New Roman"/>
          <w:noProof/>
          <w:szCs w:val="24"/>
          <w:lang w:val="en-US"/>
        </w:rPr>
        <w:t xml:space="preserve"> 2014.</w:t>
      </w:r>
    </w:p>
    <w:p w14:paraId="5E1273C6" w14:textId="0B9116DA" w:rsidR="009B5C29" w:rsidRPr="00987D02" w:rsidRDefault="009B5C29" w:rsidP="009A1529">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Rhebergen, T., Fairhurst, T., Zingore, S., Fisher, M., Oberthür, T., &amp; Whitbread, A. (2016). Climate, soil and land-use based land suitability evaluation for oil palm production in Ghana. </w:t>
      </w:r>
      <w:r w:rsidRPr="00987D02">
        <w:rPr>
          <w:rFonts w:eastAsia="Calibri" w:cs="Times New Roman"/>
          <w:i/>
          <w:noProof/>
          <w:szCs w:val="24"/>
          <w:lang w:val="en-US"/>
        </w:rPr>
        <w:t>European Journal of Agronomy</w:t>
      </w:r>
      <w:r w:rsidR="006D0D94">
        <w:rPr>
          <w:rFonts w:eastAsia="Calibri" w:cs="Times New Roman"/>
          <w:noProof/>
          <w:szCs w:val="24"/>
          <w:lang w:val="en-US"/>
        </w:rPr>
        <w:t xml:space="preserve">, 81: 1-14. </w:t>
      </w:r>
      <w:r w:rsidR="006D0D94" w:rsidRPr="00987D02">
        <w:rPr>
          <w:rFonts w:eastAsia="Calibri" w:cs="Times New Roman"/>
          <w:noProof/>
          <w:szCs w:val="24"/>
          <w:lang w:val="en-US"/>
        </w:rPr>
        <w:t xml:space="preserve"> </w:t>
      </w:r>
    </w:p>
    <w:p w14:paraId="04F05F0E" w14:textId="4D2047A1"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Roglic, G. (2016). WHO Global report on diabetes: A summary. </w:t>
      </w:r>
      <w:r w:rsidRPr="00987D02">
        <w:rPr>
          <w:rFonts w:eastAsia="Calibri" w:cs="Times New Roman"/>
          <w:i/>
          <w:noProof/>
          <w:szCs w:val="24"/>
          <w:lang w:val="en-US"/>
        </w:rPr>
        <w:t>International Journal of Noncommunicable Diseases,</w:t>
      </w:r>
      <w:r w:rsidRPr="00987D02">
        <w:rPr>
          <w:rFonts w:eastAsia="Calibri" w:cs="Times New Roman"/>
          <w:noProof/>
          <w:szCs w:val="24"/>
          <w:lang w:val="en-US"/>
        </w:rPr>
        <w:t xml:space="preserve"> 1(1), 3.</w:t>
      </w:r>
    </w:p>
    <w:p w14:paraId="147B53B0" w14:textId="77777777" w:rsidR="00992BF2" w:rsidRPr="00987D02" w:rsidRDefault="00992BF2"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Roth, G. A., Abate, D., Abate, K. H., Abay, S. M., Abbafati, C., Abbasi, N., ... &amp; Borschmann, R. (2018). Global, regional, and national age-sex-specific mortality for 282 causes of death in 195 countries and territories, 1980–2017: a systematic analysis for the Global Burden of Disease Study 2017. The Lancet, 392(10159), 1736-1788.</w:t>
      </w:r>
    </w:p>
    <w:p w14:paraId="5A4631DF" w14:textId="77777777" w:rsidR="009B5C29" w:rsidRPr="00987D02" w:rsidRDefault="009B5C29"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lastRenderedPageBreak/>
        <w:t>Rothwell, J. A., Medina</w:t>
      </w:r>
      <w:r w:rsidRPr="00987D02">
        <w:rPr>
          <w:rFonts w:ascii="Cambria Math" w:eastAsia="Calibri" w:hAnsi="Cambria Math" w:cs="Cambria Math"/>
          <w:noProof/>
          <w:szCs w:val="24"/>
          <w:lang w:val="en-US"/>
        </w:rPr>
        <w:t>‐</w:t>
      </w:r>
      <w:r w:rsidRPr="00987D02">
        <w:rPr>
          <w:rFonts w:eastAsia="Calibri" w:cs="Times New Roman"/>
          <w:noProof/>
          <w:szCs w:val="24"/>
          <w:lang w:val="en-US"/>
        </w:rPr>
        <w:t>Remón, A., Pérez</w:t>
      </w:r>
      <w:r w:rsidRPr="00987D02">
        <w:rPr>
          <w:rFonts w:ascii="Cambria Math" w:eastAsia="Calibri" w:hAnsi="Cambria Math" w:cs="Cambria Math"/>
          <w:noProof/>
          <w:szCs w:val="24"/>
          <w:lang w:val="en-US"/>
        </w:rPr>
        <w:t>‐</w:t>
      </w:r>
      <w:r w:rsidRPr="00987D02">
        <w:rPr>
          <w:rFonts w:eastAsia="Calibri" w:cs="Times New Roman"/>
          <w:noProof/>
          <w:szCs w:val="24"/>
          <w:lang w:val="en-US"/>
        </w:rPr>
        <w:t>Jiménez, J., Neveu, V., Knaze, V., Slimani, N., &amp; Scalbert, A. (2015). Effects of food processing on polyphenol contents: A systematic analysis using Phenol</w:t>
      </w:r>
      <w:r w:rsidRPr="00987D02">
        <w:rPr>
          <w:rFonts w:ascii="Cambria Math" w:eastAsia="Calibri" w:hAnsi="Cambria Math" w:cs="Cambria Math"/>
          <w:noProof/>
          <w:szCs w:val="24"/>
          <w:lang w:val="en-US"/>
        </w:rPr>
        <w:t>‐</w:t>
      </w:r>
      <w:r w:rsidRPr="00987D02">
        <w:rPr>
          <w:rFonts w:eastAsia="Calibri" w:cs="Times New Roman"/>
          <w:noProof/>
          <w:szCs w:val="24"/>
          <w:lang w:val="en-US"/>
        </w:rPr>
        <w:t xml:space="preserve">Explorer data. </w:t>
      </w:r>
      <w:r w:rsidRPr="00987D02">
        <w:rPr>
          <w:rFonts w:eastAsia="Calibri" w:cs="Times New Roman"/>
          <w:i/>
          <w:noProof/>
          <w:szCs w:val="24"/>
          <w:lang w:val="en-US"/>
        </w:rPr>
        <w:t>Molecular nutrition &amp; food research</w:t>
      </w:r>
      <w:r w:rsidRPr="00987D02">
        <w:rPr>
          <w:rFonts w:eastAsia="Calibri" w:cs="Times New Roman"/>
          <w:noProof/>
          <w:szCs w:val="24"/>
          <w:lang w:val="en-US"/>
        </w:rPr>
        <w:t>, 59(1), 160-170.</w:t>
      </w:r>
    </w:p>
    <w:p w14:paraId="51F414EC"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Ruel. M. T., Minot, N., &amp; Smith, L. (2004). Patterns and determinants of fruits and vegetable consumption in sub-Saharan Africa: a multi-country comparison. In: Background paper for the joint FAO/WHO Workshop on Fruit and Vegetables for Health, 1–3 September 2004, Kobe, Japan. Washington D.C: WHO.</w:t>
      </w:r>
    </w:p>
    <w:p w14:paraId="1BD38491" w14:textId="77777777" w:rsidR="0004721E" w:rsidRPr="00987D02" w:rsidRDefault="0004721E" w:rsidP="001648FA">
      <w:pPr>
        <w:widowControl w:val="0"/>
        <w:autoSpaceDE w:val="0"/>
        <w:autoSpaceDN w:val="0"/>
        <w:adjustRightInd w:val="0"/>
        <w:spacing w:after="200" w:line="360" w:lineRule="auto"/>
        <w:ind w:left="480" w:hanging="48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Sadeghi, E., Hashemian, A. H., Mohammadi, M., Bohlouli Oskoii, S., Meskini, H., Mohammadi, R., &amp; Almasi, A. (2013). Study on the effect of boiling and freezing process on nitrate and nitrite levels in abundant consumed vegetables. </w:t>
      </w:r>
      <w:r w:rsidRPr="00987D02">
        <w:rPr>
          <w:rFonts w:eastAsia="Calibri" w:cs="Times New Roman"/>
          <w:i/>
          <w:szCs w:val="24"/>
          <w:shd w:val="clear" w:color="auto" w:fill="FFFFFF"/>
          <w:lang w:val="en-US"/>
        </w:rPr>
        <w:t>Iranian Journal of Nutrition Sciences &amp; Food Technology</w:t>
      </w:r>
      <w:r w:rsidRPr="00987D02">
        <w:rPr>
          <w:rFonts w:eastAsia="Calibri" w:cs="Times New Roman"/>
          <w:szCs w:val="24"/>
          <w:shd w:val="clear" w:color="auto" w:fill="FFFFFF"/>
          <w:lang w:val="en-US"/>
        </w:rPr>
        <w:t>, 8(3), 201-208.</w:t>
      </w:r>
    </w:p>
    <w:p w14:paraId="6DC7DAC7" w14:textId="35EB3B63" w:rsidR="001648FA" w:rsidRDefault="00E66CAD" w:rsidP="009A1529">
      <w:pPr>
        <w:widowControl w:val="0"/>
        <w:autoSpaceDE w:val="0"/>
        <w:autoSpaceDN w:val="0"/>
        <w:adjustRightInd w:val="0"/>
        <w:spacing w:after="200" w:line="360" w:lineRule="auto"/>
        <w:ind w:left="480" w:hanging="48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Sadeghi, E., Sharafi, K., Almasi, A., Dayhim, M., Azizi, E., &amp; Ghayebzadeh, M. (2015). Study on the nitrite and nitrate levels changes by drying and frying processing in vegetables. </w:t>
      </w:r>
      <w:r w:rsidRPr="00987D02">
        <w:rPr>
          <w:rFonts w:eastAsia="Calibri" w:cs="Times New Roman"/>
          <w:i/>
          <w:szCs w:val="24"/>
          <w:shd w:val="clear" w:color="auto" w:fill="FFFFFF"/>
          <w:lang w:val="en-US"/>
        </w:rPr>
        <w:t>Iranian Journal of Health and Environment</w:t>
      </w:r>
      <w:r w:rsidR="009A1529">
        <w:rPr>
          <w:rFonts w:eastAsia="Calibri" w:cs="Times New Roman"/>
          <w:szCs w:val="24"/>
          <w:shd w:val="clear" w:color="auto" w:fill="FFFFFF"/>
          <w:lang w:val="en-US"/>
        </w:rPr>
        <w:t>, 7(4), 491-498.</w:t>
      </w:r>
    </w:p>
    <w:p w14:paraId="13CABD2D"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szCs w:val="24"/>
          <w:shd w:val="clear" w:color="auto" w:fill="FFFFFF"/>
          <w:lang w:val="en-US"/>
        </w:rPr>
        <w:t xml:space="preserve">Salehzadeh, H., Maleki, A., Rezaee, R., Shahmoradi, B., &amp; Ponnet, K. (2020). The nitrate content of fresh and cooked vegetables and their health-related risks. </w:t>
      </w:r>
      <w:r w:rsidRPr="00987D02">
        <w:rPr>
          <w:rFonts w:eastAsia="Calibri" w:cs="Times New Roman"/>
          <w:i/>
          <w:szCs w:val="24"/>
          <w:u w:val="single"/>
          <w:shd w:val="clear" w:color="auto" w:fill="FFFFFF"/>
          <w:lang w:val="en-US"/>
        </w:rPr>
        <w:t>Plos one</w:t>
      </w:r>
      <w:r w:rsidRPr="00987D02">
        <w:rPr>
          <w:rFonts w:eastAsia="Calibri" w:cs="Times New Roman"/>
          <w:szCs w:val="24"/>
          <w:shd w:val="clear" w:color="auto" w:fill="FFFFFF"/>
          <w:lang w:val="en-US"/>
        </w:rPr>
        <w:t>, 15(1), e0227551.</w:t>
      </w:r>
      <w:r w:rsidRPr="00987D02">
        <w:rPr>
          <w:rFonts w:eastAsia="Calibri" w:cs="Times New Roman"/>
          <w:noProof/>
          <w:szCs w:val="24"/>
          <w:lang w:val="en-US"/>
        </w:rPr>
        <w:t xml:space="preserve"> </w:t>
      </w:r>
    </w:p>
    <w:p w14:paraId="63C815CD"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Santamaria, P. (2006). Nitrate in vegetables: toxicity, content, intake and EC regulation. </w:t>
      </w:r>
      <w:r w:rsidRPr="00987D02">
        <w:rPr>
          <w:rFonts w:eastAsia="Calibri" w:cs="Times New Roman"/>
          <w:i/>
          <w:szCs w:val="24"/>
          <w:shd w:val="clear" w:color="auto" w:fill="FFFFFF"/>
          <w:lang w:val="en-US"/>
        </w:rPr>
        <w:t>Journal of the Science of Food and Agriculture,</w:t>
      </w:r>
      <w:r w:rsidRPr="00987D02">
        <w:rPr>
          <w:rFonts w:eastAsia="Calibri" w:cs="Times New Roman"/>
          <w:szCs w:val="24"/>
          <w:shd w:val="clear" w:color="auto" w:fill="FFFFFF"/>
          <w:lang w:val="en-US"/>
        </w:rPr>
        <w:t xml:space="preserve"> 86(1), 10-17.</w:t>
      </w:r>
    </w:p>
    <w:p w14:paraId="0DF94AFE" w14:textId="77777777" w:rsidR="00E66CAD" w:rsidRPr="00987D02" w:rsidRDefault="00E66CAD"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Santamaria P, Elia A, Serio F, et al. (1999) a survey of nitrate and oxalate content in fresh vegetables. </w:t>
      </w:r>
      <w:r w:rsidRPr="00987D02">
        <w:rPr>
          <w:rFonts w:eastAsia="Calibri" w:cs="Times New Roman"/>
          <w:i/>
          <w:szCs w:val="24"/>
          <w:shd w:val="clear" w:color="auto" w:fill="FFFFFF"/>
          <w:lang w:val="en-US"/>
        </w:rPr>
        <w:t>Journal of the Science of Food and Agriculture,</w:t>
      </w:r>
      <w:r w:rsidRPr="00987D02">
        <w:rPr>
          <w:rFonts w:eastAsia="Calibri" w:cs="Times New Roman"/>
          <w:szCs w:val="24"/>
          <w:shd w:val="clear" w:color="auto" w:fill="FFFFFF"/>
          <w:lang w:val="en-US"/>
        </w:rPr>
        <w:t xml:space="preserve"> 79, 1882–1888.</w:t>
      </w:r>
    </w:p>
    <w:p w14:paraId="2FBEACDE" w14:textId="77777777" w:rsidR="0004721E" w:rsidRPr="00987D02" w:rsidRDefault="0004721E"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t xml:space="preserve">Shahlaei, A., Ansari, N. A., &amp; Dehkordie, F. S. (2007). Evaluation of nitrate and nitrite content of Iran Southern (Ahwaz) vegetables during winter and spring of 2006. </w:t>
      </w:r>
      <w:r w:rsidRPr="00987D02">
        <w:rPr>
          <w:rFonts w:eastAsia="Calibri" w:cs="Times New Roman"/>
          <w:i/>
          <w:szCs w:val="24"/>
          <w:shd w:val="clear" w:color="auto" w:fill="FFFFFF"/>
          <w:lang w:val="en-US"/>
        </w:rPr>
        <w:t>Asian J. Plant Sci,</w:t>
      </w:r>
      <w:r w:rsidRPr="00987D02">
        <w:rPr>
          <w:rFonts w:eastAsia="Calibri" w:cs="Times New Roman"/>
          <w:szCs w:val="24"/>
          <w:shd w:val="clear" w:color="auto" w:fill="FFFFFF"/>
          <w:lang w:val="en-US"/>
        </w:rPr>
        <w:t xml:space="preserve"> 6(1), 97-12.</w:t>
      </w:r>
    </w:p>
    <w:p w14:paraId="6944BC3C" w14:textId="77777777" w:rsidR="00E66CAD" w:rsidRPr="00987D02" w:rsidRDefault="00DD31DF" w:rsidP="001648FA">
      <w:pPr>
        <w:spacing w:after="200" w:line="360" w:lineRule="auto"/>
        <w:ind w:left="540" w:hanging="540"/>
        <w:rPr>
          <w:rFonts w:eastAsia="Calibri" w:cs="Times New Roman"/>
          <w:szCs w:val="24"/>
          <w:shd w:val="clear" w:color="auto" w:fill="FFFFFF"/>
          <w:lang w:val="en-US"/>
        </w:rPr>
      </w:pPr>
      <w:r w:rsidRPr="00987D02">
        <w:rPr>
          <w:rFonts w:eastAsia="Calibri" w:cs="Times New Roman"/>
          <w:szCs w:val="24"/>
          <w:shd w:val="clear" w:color="auto" w:fill="FFFFFF"/>
          <w:lang w:val="en-US"/>
        </w:rPr>
        <w:lastRenderedPageBreak/>
        <w:t>Smolen</w:t>
      </w:r>
      <w:r w:rsidR="00E66CAD" w:rsidRPr="00987D02">
        <w:rPr>
          <w:rFonts w:eastAsia="Calibri" w:cs="Times New Roman"/>
          <w:szCs w:val="24"/>
          <w:shd w:val="clear" w:color="auto" w:fill="FFFFFF"/>
          <w:lang w:val="en-US"/>
        </w:rPr>
        <w:t xml:space="preserve">, S., &amp; Sady, W. (2009). The effect of various nitrogen fertilization and foliar nutrition regimes on the concentrations of sugars, carotenoids and phenolic compounds in carrot (Daucus carota L.). </w:t>
      </w:r>
      <w:r w:rsidR="00E66CAD" w:rsidRPr="00987D02">
        <w:rPr>
          <w:rFonts w:eastAsia="Calibri" w:cs="Times New Roman"/>
          <w:i/>
          <w:szCs w:val="24"/>
          <w:shd w:val="clear" w:color="auto" w:fill="FFFFFF"/>
          <w:lang w:val="en-US"/>
        </w:rPr>
        <w:t>Scientia Horticulturae</w:t>
      </w:r>
      <w:r w:rsidR="00E66CAD" w:rsidRPr="00987D02">
        <w:rPr>
          <w:rFonts w:eastAsia="Calibri" w:cs="Times New Roman"/>
          <w:szCs w:val="24"/>
          <w:shd w:val="clear" w:color="auto" w:fill="FFFFFF"/>
          <w:lang w:val="en-US"/>
        </w:rPr>
        <w:t>, 120(3), 315-324.</w:t>
      </w:r>
    </w:p>
    <w:p w14:paraId="0CF63B9E" w14:textId="77777777" w:rsidR="00E66CAD" w:rsidRPr="00987D02" w:rsidRDefault="00E66CAD" w:rsidP="001648FA">
      <w:pPr>
        <w:widowControl w:val="0"/>
        <w:autoSpaceDE w:val="0"/>
        <w:autoSpaceDN w:val="0"/>
        <w:adjustRightInd w:val="0"/>
        <w:spacing w:after="200" w:line="360" w:lineRule="auto"/>
        <w:ind w:left="480" w:hanging="480"/>
        <w:rPr>
          <w:rFonts w:eastAsia="Calibri" w:cs="Times New Roman"/>
          <w:noProof/>
          <w:szCs w:val="24"/>
          <w:lang w:val="en-US"/>
        </w:rPr>
      </w:pPr>
      <w:r w:rsidRPr="00987D02">
        <w:rPr>
          <w:rFonts w:eastAsia="Calibri" w:cs="Times New Roman"/>
          <w:noProof/>
          <w:szCs w:val="24"/>
          <w:lang w:val="en-US"/>
        </w:rPr>
        <w:t xml:space="preserve">Stavroulakis, G., Kafouris, D., Christofidou, M., Paikousis, L., Christou, E., Christodoulidou, M., ... &amp; Ioannou-Kakouri, E. (2018). Occurrence of nitrate in vegetables and dietary exposure assessment for the Cypriot adolescent consumers. </w:t>
      </w:r>
      <w:r w:rsidRPr="00987D02">
        <w:rPr>
          <w:rFonts w:eastAsia="Calibri" w:cs="Times New Roman"/>
          <w:i/>
          <w:noProof/>
          <w:szCs w:val="24"/>
          <w:lang w:val="en-US"/>
        </w:rPr>
        <w:t>Accreditation and Quality Assurance</w:t>
      </w:r>
      <w:r w:rsidRPr="00987D02">
        <w:rPr>
          <w:rFonts w:eastAsia="Calibri" w:cs="Times New Roman"/>
          <w:noProof/>
          <w:szCs w:val="24"/>
          <w:lang w:val="en-US"/>
        </w:rPr>
        <w:t>, 23(2), 115-122.</w:t>
      </w:r>
    </w:p>
    <w:p w14:paraId="5D59CC80"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Tamme, T., Reinik, M., Roasto, M., Juhkam, K., Tenno, T., &amp; Kiis, A. (2006). Nitrates and nitrites in vegetables and vegetable-based products and their intakes by the Estonian population. </w:t>
      </w:r>
      <w:r w:rsidRPr="00987D02">
        <w:rPr>
          <w:rFonts w:eastAsia="Calibri" w:cs="Times New Roman"/>
          <w:i/>
          <w:szCs w:val="24"/>
          <w:lang w:val="en-US"/>
        </w:rPr>
        <w:t>Food additives and contaminants</w:t>
      </w:r>
      <w:r w:rsidRPr="00987D02">
        <w:rPr>
          <w:rFonts w:eastAsia="Calibri" w:cs="Times New Roman"/>
          <w:szCs w:val="24"/>
          <w:lang w:val="en-US"/>
        </w:rPr>
        <w:t>, 23(4), 355-361.</w:t>
      </w:r>
    </w:p>
    <w:p w14:paraId="59073BDE"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Tamme, T., Reinik, M., Roasto, M., Meremäe, K., &amp; Kiis, A. (2010). Nitrate in leafy vegetables, culinary herbs, and cucumber grown under cover in Estonia: content and intake. </w:t>
      </w:r>
      <w:r w:rsidRPr="00987D02">
        <w:rPr>
          <w:rFonts w:eastAsia="Calibri" w:cs="Times New Roman"/>
          <w:i/>
          <w:szCs w:val="24"/>
          <w:lang w:val="en-US"/>
        </w:rPr>
        <w:t>Food Additives and Contaminants</w:t>
      </w:r>
      <w:r w:rsidRPr="00987D02">
        <w:rPr>
          <w:rFonts w:eastAsia="Calibri" w:cs="Times New Roman"/>
          <w:szCs w:val="24"/>
          <w:lang w:val="en-US"/>
        </w:rPr>
        <w:t>, 3(2), 108-113.</w:t>
      </w:r>
    </w:p>
    <w:p w14:paraId="059086AC"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Telande World. (2020). Telande World, Community of Food Lovers </w:t>
      </w:r>
      <w:hyperlink r:id="rId21" w:history="1">
        <w:r w:rsidR="0004721E" w:rsidRPr="00987D02">
          <w:rPr>
            <w:rStyle w:val="Hyperlink"/>
            <w:rFonts w:eastAsia="Calibri" w:cs="Times New Roman"/>
            <w:color w:val="auto"/>
            <w:szCs w:val="24"/>
            <w:u w:val="none"/>
            <w:lang w:val="en-US"/>
          </w:rPr>
          <w:t>https://telandeworld.com</w:t>
        </w:r>
      </w:hyperlink>
    </w:p>
    <w:p w14:paraId="148B31DB" w14:textId="77777777" w:rsidR="0004721E" w:rsidRPr="00987D02" w:rsidRDefault="0004721E"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Turkish Food Codex. (2008). Appendix 16, Ankara,</w:t>
      </w:r>
    </w:p>
    <w:p w14:paraId="3B0448F8" w14:textId="77777777" w:rsidR="00E66CAD" w:rsidRPr="00987D02" w:rsidRDefault="00E66CAD" w:rsidP="001648FA">
      <w:pPr>
        <w:spacing w:after="200" w:line="360" w:lineRule="auto"/>
        <w:ind w:left="540" w:hanging="540"/>
        <w:rPr>
          <w:rFonts w:ascii="Calibri" w:eastAsia="Calibri" w:hAnsi="Calibri" w:cs="Times New Roman"/>
          <w:lang w:val="en-US"/>
        </w:rPr>
      </w:pPr>
      <w:r w:rsidRPr="00987D02">
        <w:rPr>
          <w:rFonts w:eastAsia="Calibri" w:cs="Times New Roman"/>
          <w:szCs w:val="24"/>
          <w:lang w:val="en-US"/>
        </w:rPr>
        <w:t xml:space="preserve">Tzoulaki, I., Elliott, P., Kontis, V., &amp; Ezzati, M. (2016). Worldwide exposures to cardiovascular risk factors and associated health effects: current knowledge and data gaps. </w:t>
      </w:r>
      <w:r w:rsidRPr="00987D02">
        <w:rPr>
          <w:rFonts w:eastAsia="Calibri" w:cs="Times New Roman"/>
          <w:i/>
          <w:szCs w:val="24"/>
          <w:lang w:val="en-US"/>
        </w:rPr>
        <w:t>Circulation</w:t>
      </w:r>
      <w:r w:rsidRPr="00987D02">
        <w:rPr>
          <w:rFonts w:eastAsia="Calibri" w:cs="Times New Roman"/>
          <w:szCs w:val="24"/>
          <w:lang w:val="en-US"/>
        </w:rPr>
        <w:t>, 133(23), 2314-2333.</w:t>
      </w:r>
    </w:p>
    <w:p w14:paraId="2E702497"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U.S. Department of Health and Human Services (DHHS); U.S. Department of Agriculture (USDA). 2015-2020 Dietary Guidelines for Americans. 8th ed. Washington, DC. </w:t>
      </w:r>
    </w:p>
    <w:p w14:paraId="1F388E2C" w14:textId="1833038D"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Pagliano, E., &amp; Mester, Z. (2019). Determination of elevated levels of nitrate in vegetable powders by high-precision isotope dilution GC–MS. </w:t>
      </w:r>
      <w:r w:rsidRPr="00987D02">
        <w:rPr>
          <w:rFonts w:eastAsia="Calibri" w:cs="Times New Roman"/>
          <w:i/>
          <w:szCs w:val="24"/>
          <w:lang w:val="en-US"/>
        </w:rPr>
        <w:t>Food chemistry</w:t>
      </w:r>
      <w:r w:rsidRPr="00987D02">
        <w:rPr>
          <w:rFonts w:eastAsia="Calibri" w:cs="Times New Roman"/>
          <w:szCs w:val="24"/>
          <w:lang w:val="en-US"/>
        </w:rPr>
        <w:t xml:space="preserve">, </w:t>
      </w:r>
      <w:r w:rsidR="00E456D1">
        <w:rPr>
          <w:rFonts w:eastAsia="Calibri" w:cs="Times New Roman"/>
          <w:szCs w:val="24"/>
          <w:lang w:val="en-US"/>
        </w:rPr>
        <w:t>(</w:t>
      </w:r>
      <w:r w:rsidRPr="00987D02">
        <w:rPr>
          <w:rFonts w:eastAsia="Calibri" w:cs="Times New Roman"/>
          <w:szCs w:val="24"/>
          <w:lang w:val="en-US"/>
        </w:rPr>
        <w:t>286</w:t>
      </w:r>
      <w:r w:rsidR="00E456D1">
        <w:rPr>
          <w:rFonts w:eastAsia="Calibri" w:cs="Times New Roman"/>
          <w:szCs w:val="24"/>
          <w:lang w:val="en-US"/>
        </w:rPr>
        <w:t>)</w:t>
      </w:r>
      <w:r w:rsidR="0094331E">
        <w:rPr>
          <w:rFonts w:eastAsia="Calibri" w:cs="Times New Roman"/>
          <w:szCs w:val="24"/>
          <w:lang w:val="en-US"/>
        </w:rPr>
        <w:t xml:space="preserve">, </w:t>
      </w:r>
      <w:r w:rsidR="00E456D1">
        <w:rPr>
          <w:rFonts w:eastAsia="Calibri" w:cs="Times New Roman"/>
          <w:szCs w:val="24"/>
          <w:lang w:val="en-US"/>
        </w:rPr>
        <w:t>7</w:t>
      </w:r>
      <w:r w:rsidRPr="00987D02">
        <w:rPr>
          <w:rFonts w:eastAsia="Calibri" w:cs="Times New Roman"/>
          <w:szCs w:val="24"/>
          <w:lang w:val="en-US"/>
        </w:rPr>
        <w:t>10-714.</w:t>
      </w:r>
    </w:p>
    <w:p w14:paraId="57B2F53D"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lastRenderedPageBreak/>
        <w:t xml:space="preserve">Vahed, S., Mosafa, L., Mirmohammadi, M., &amp; Lakzadeh, L. (2015). Effect of some processing methods on nitrate changes in different vegetables. </w:t>
      </w:r>
      <w:r w:rsidRPr="00987D02">
        <w:rPr>
          <w:rFonts w:eastAsia="Calibri" w:cs="Times New Roman"/>
          <w:i/>
          <w:szCs w:val="24"/>
          <w:lang w:val="en-US"/>
        </w:rPr>
        <w:t>Journal of Food Measurement and Characterization</w:t>
      </w:r>
      <w:r w:rsidRPr="00987D02">
        <w:rPr>
          <w:rFonts w:eastAsia="Calibri" w:cs="Times New Roman"/>
          <w:szCs w:val="24"/>
          <w:lang w:val="en-US"/>
        </w:rPr>
        <w:t>, 9(3), 241-247.</w:t>
      </w:r>
    </w:p>
    <w:p w14:paraId="07771B67"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Wang, Z., Ando, A., Takeuchi, A., &amp; Ueda, H. (2018). Effects of cooking conditions on the relationships among oxalate, nitrate, and lutein in spinach. </w:t>
      </w:r>
      <w:r w:rsidRPr="00987D02">
        <w:rPr>
          <w:rFonts w:eastAsia="Calibri" w:cs="Times New Roman"/>
          <w:i/>
          <w:szCs w:val="24"/>
          <w:lang w:val="en-US"/>
        </w:rPr>
        <w:t>Food Science and Technology Research</w:t>
      </w:r>
      <w:r w:rsidRPr="00987D02">
        <w:rPr>
          <w:rFonts w:eastAsia="Calibri" w:cs="Times New Roman"/>
          <w:szCs w:val="24"/>
          <w:lang w:val="en-US"/>
        </w:rPr>
        <w:t>, 24(3), 421-425.</w:t>
      </w:r>
    </w:p>
    <w:p w14:paraId="7F62E3A7"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Weightman, R. M., Huckle, A. J., Roques, S. E., Ginsburg, D., &amp; Dyer, C. J. (2012). Factors influencing tissue nitrate concentration in field-grown wild rocket (Diplotaxis tenuifolia) in southern England. </w:t>
      </w:r>
      <w:r w:rsidRPr="00987D02">
        <w:rPr>
          <w:rFonts w:eastAsia="Calibri" w:cs="Times New Roman"/>
          <w:i/>
          <w:szCs w:val="24"/>
          <w:lang w:val="en-US"/>
        </w:rPr>
        <w:t>Food Additives &amp; Contaminants</w:t>
      </w:r>
      <w:r w:rsidRPr="00987D02">
        <w:rPr>
          <w:rFonts w:eastAsia="Calibri" w:cs="Times New Roman"/>
          <w:szCs w:val="24"/>
          <w:lang w:val="en-US"/>
        </w:rPr>
        <w:t>: Part A, 29(9), 1425-1435.</w:t>
      </w:r>
    </w:p>
    <w:p w14:paraId="0FC48870" w14:textId="5F2CE1F0"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Weitzberg, E., &amp; Lundberg, J. O. (2013). Novel aspects of dietary nitrate and human health. </w:t>
      </w:r>
      <w:r w:rsidR="000E5ECA">
        <w:rPr>
          <w:rFonts w:eastAsia="Calibri" w:cs="Times New Roman"/>
          <w:szCs w:val="24"/>
          <w:lang w:val="en-US"/>
        </w:rPr>
        <w:t>*</w:t>
      </w:r>
      <w:r w:rsidRPr="00987D02">
        <w:rPr>
          <w:rFonts w:eastAsia="Calibri" w:cs="Times New Roman"/>
          <w:i/>
          <w:szCs w:val="24"/>
          <w:lang w:val="en-US"/>
        </w:rPr>
        <w:t>Annual review of nutrition</w:t>
      </w:r>
      <w:r w:rsidRPr="00987D02">
        <w:rPr>
          <w:rFonts w:eastAsia="Calibri" w:cs="Times New Roman"/>
          <w:szCs w:val="24"/>
          <w:lang w:val="en-US"/>
        </w:rPr>
        <w:t xml:space="preserve">, </w:t>
      </w:r>
      <w:r w:rsidR="00E456D1">
        <w:rPr>
          <w:rFonts w:eastAsia="Calibri" w:cs="Times New Roman"/>
          <w:szCs w:val="24"/>
          <w:lang w:val="en-US"/>
        </w:rPr>
        <w:t>(</w:t>
      </w:r>
      <w:r w:rsidRPr="00987D02">
        <w:rPr>
          <w:rFonts w:eastAsia="Calibri" w:cs="Times New Roman"/>
          <w:szCs w:val="24"/>
          <w:lang w:val="en-US"/>
        </w:rPr>
        <w:t>33</w:t>
      </w:r>
      <w:r w:rsidR="00E456D1">
        <w:rPr>
          <w:rFonts w:eastAsia="Calibri" w:cs="Times New Roman"/>
          <w:szCs w:val="24"/>
          <w:lang w:val="en-US"/>
        </w:rPr>
        <w:t>)</w:t>
      </w:r>
      <w:r w:rsidR="006D0D94">
        <w:rPr>
          <w:rFonts w:eastAsia="Calibri" w:cs="Times New Roman"/>
          <w:szCs w:val="24"/>
          <w:lang w:val="en-US"/>
        </w:rPr>
        <w:t>,</w:t>
      </w:r>
      <w:r w:rsidRPr="00987D02">
        <w:rPr>
          <w:rFonts w:eastAsia="Calibri" w:cs="Times New Roman"/>
          <w:szCs w:val="24"/>
          <w:lang w:val="en-US"/>
        </w:rPr>
        <w:t xml:space="preserve"> 129-159.</w:t>
      </w:r>
    </w:p>
    <w:p w14:paraId="01B2F374" w14:textId="77777777" w:rsidR="00E66CAD" w:rsidRPr="00987D02" w:rsidRDefault="00E66CAD"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World Health Organization (WHO), (2003a). Diet, nutrition, and the prevention of chronic diseases: report of a Joint WHO/FAO expert consultation (Vol. 916). World Health Organization.</w:t>
      </w:r>
    </w:p>
    <w:p w14:paraId="4932568C" w14:textId="77777777" w:rsidR="00D10859" w:rsidRPr="00987D02" w:rsidRDefault="00D10859"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World Health Organization (W.H.O), (2013). Global action plan for the prevention and control of non-communicable diseases 2013-2020, page 33.</w:t>
      </w:r>
    </w:p>
    <w:p w14:paraId="3ADFF123" w14:textId="56E8F852" w:rsidR="00310138" w:rsidRDefault="00D10859" w:rsidP="001648FA">
      <w:pPr>
        <w:spacing w:after="200" w:line="360" w:lineRule="auto"/>
        <w:ind w:left="540" w:hanging="540"/>
        <w:rPr>
          <w:rFonts w:eastAsia="Calibri" w:cs="Times New Roman"/>
          <w:szCs w:val="24"/>
          <w:lang w:val="en-US"/>
        </w:rPr>
      </w:pPr>
      <w:r w:rsidRPr="00987D02">
        <w:rPr>
          <w:rFonts w:eastAsia="Calibri" w:cs="Times New Roman"/>
          <w:szCs w:val="24"/>
          <w:lang w:val="en-US"/>
        </w:rPr>
        <w:t xml:space="preserve">Ziarati, P., &amp; Arbabi-Bidgoli, S. (2014). Investigation of cooking method on nitrate and nitrite contents in crops and vegetables and assess the associated health risk. </w:t>
      </w:r>
      <w:r w:rsidRPr="00987D02">
        <w:rPr>
          <w:rFonts w:eastAsia="Calibri" w:cs="Times New Roman"/>
          <w:i/>
          <w:szCs w:val="24"/>
          <w:lang w:val="en-US"/>
        </w:rPr>
        <w:t xml:space="preserve">International journal </w:t>
      </w:r>
    </w:p>
    <w:p w14:paraId="0CBC6DF6" w14:textId="6B46803E" w:rsidR="00310138" w:rsidRDefault="00310138" w:rsidP="001648FA">
      <w:pPr>
        <w:spacing w:after="200" w:line="360" w:lineRule="auto"/>
        <w:ind w:left="540" w:hanging="540"/>
        <w:rPr>
          <w:rFonts w:eastAsia="Calibri" w:cs="Times New Roman"/>
          <w:szCs w:val="24"/>
          <w:lang w:val="en-US"/>
        </w:rPr>
      </w:pPr>
    </w:p>
    <w:p w14:paraId="0AB2CC74" w14:textId="50B78B0A" w:rsidR="006D0D94" w:rsidRDefault="006D0D94" w:rsidP="001648FA">
      <w:pPr>
        <w:spacing w:after="200" w:line="360" w:lineRule="auto"/>
        <w:ind w:left="540" w:hanging="540"/>
        <w:rPr>
          <w:rFonts w:eastAsia="Calibri" w:cs="Times New Roman"/>
          <w:szCs w:val="24"/>
          <w:lang w:val="en-US"/>
        </w:rPr>
      </w:pPr>
    </w:p>
    <w:p w14:paraId="2C5DD254" w14:textId="417EEA28" w:rsidR="006D0D94" w:rsidRDefault="006D0D94" w:rsidP="001648FA">
      <w:pPr>
        <w:spacing w:after="200" w:line="360" w:lineRule="auto"/>
        <w:ind w:left="540" w:hanging="540"/>
        <w:rPr>
          <w:rFonts w:eastAsia="Calibri" w:cs="Times New Roman"/>
          <w:szCs w:val="24"/>
          <w:lang w:val="en-US"/>
        </w:rPr>
      </w:pPr>
    </w:p>
    <w:p w14:paraId="530B928F" w14:textId="753798B8" w:rsidR="00544967" w:rsidRPr="00987D02" w:rsidRDefault="002473E5" w:rsidP="001648FA">
      <w:pPr>
        <w:pStyle w:val="Heading1"/>
        <w:spacing w:line="240" w:lineRule="auto"/>
      </w:pPr>
      <w:bookmarkStart w:id="113" w:name="_Toc90493955"/>
      <w:r w:rsidRPr="00987D02">
        <w:lastRenderedPageBreak/>
        <w:t>APPENDICES</w:t>
      </w:r>
      <w:bookmarkEnd w:id="113"/>
    </w:p>
    <w:p w14:paraId="5112EC10" w14:textId="74699029" w:rsidR="008B7E5F" w:rsidRPr="000E1596" w:rsidRDefault="002473E5" w:rsidP="000E1596">
      <w:pPr>
        <w:pStyle w:val="Subtitle"/>
        <w:spacing w:line="240" w:lineRule="auto"/>
      </w:pPr>
      <w:bookmarkStart w:id="114" w:name="_Toc483845141"/>
      <w:bookmarkStart w:id="115" w:name="_Toc483936639"/>
      <w:bookmarkStart w:id="116" w:name="_Toc89204549"/>
      <w:bookmarkStart w:id="117" w:name="_Toc90571562"/>
      <w:r w:rsidRPr="000E1596">
        <w:t>Appendix</w:t>
      </w:r>
      <w:r w:rsidRPr="000E1596">
        <w:rPr>
          <w:rStyle w:val="Heading2Char"/>
          <w:b/>
          <w:bCs w:val="0"/>
          <w:szCs w:val="24"/>
        </w:rPr>
        <w:t xml:space="preserve"> 1.0</w:t>
      </w:r>
      <w:bookmarkEnd w:id="114"/>
      <w:r w:rsidRPr="00987D02">
        <w:t xml:space="preserve"> </w:t>
      </w:r>
      <w:bookmarkEnd w:id="115"/>
      <w:bookmarkEnd w:id="116"/>
      <w:r w:rsidR="000E1596">
        <w:t>Socio-demographic information of study participants Frequency (%)</w:t>
      </w:r>
      <w:bookmarkEnd w:id="117"/>
    </w:p>
    <w:tbl>
      <w:tblPr>
        <w:tblStyle w:val="PlainTable21"/>
        <w:tblpPr w:leftFromText="180" w:rightFromText="180" w:vertAnchor="text" w:horzAnchor="margin" w:tblpY="2"/>
        <w:tblW w:w="0" w:type="auto"/>
        <w:tblLook w:val="06A0" w:firstRow="1" w:lastRow="0" w:firstColumn="1" w:lastColumn="0" w:noHBand="1" w:noVBand="1"/>
      </w:tblPr>
      <w:tblGrid>
        <w:gridCol w:w="2785"/>
        <w:gridCol w:w="1620"/>
        <w:gridCol w:w="1800"/>
        <w:gridCol w:w="1620"/>
        <w:gridCol w:w="1525"/>
      </w:tblGrid>
      <w:tr w:rsidR="000E1596" w14:paraId="1932E742" w14:textId="77777777" w:rsidTr="000E159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85" w:type="dxa"/>
            <w:tcBorders>
              <w:top w:val="single" w:sz="4" w:space="0" w:color="7F7F7F" w:themeColor="text1" w:themeTint="80"/>
              <w:left w:val="nil"/>
              <w:right w:val="nil"/>
            </w:tcBorders>
            <w:hideMark/>
          </w:tcPr>
          <w:p w14:paraId="4465388A" w14:textId="77777777" w:rsidR="000E1596" w:rsidRDefault="000E1596">
            <w:pPr>
              <w:jc w:val="both"/>
              <w:rPr>
                <w:rFonts w:cs="Times New Roman"/>
                <w:b w:val="0"/>
                <w:szCs w:val="24"/>
              </w:rPr>
            </w:pPr>
            <w:r>
              <w:rPr>
                <w:rFonts w:cs="Times New Roman"/>
                <w:szCs w:val="24"/>
              </w:rPr>
              <w:t xml:space="preserve">Variables </w:t>
            </w:r>
          </w:p>
        </w:tc>
        <w:tc>
          <w:tcPr>
            <w:tcW w:w="1620" w:type="dxa"/>
            <w:tcBorders>
              <w:top w:val="single" w:sz="4" w:space="0" w:color="7F7F7F" w:themeColor="text1" w:themeTint="80"/>
              <w:left w:val="nil"/>
              <w:right w:val="nil"/>
            </w:tcBorders>
            <w:hideMark/>
          </w:tcPr>
          <w:p w14:paraId="7A36EF7B" w14:textId="77777777" w:rsidR="000E1596" w:rsidRDefault="000E1596">
            <w:pPr>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Pr>
                <w:rFonts w:cs="Times New Roman"/>
                <w:szCs w:val="24"/>
              </w:rPr>
              <w:t>Male (n=71)</w:t>
            </w:r>
          </w:p>
        </w:tc>
        <w:tc>
          <w:tcPr>
            <w:tcW w:w="1800" w:type="dxa"/>
            <w:tcBorders>
              <w:top w:val="single" w:sz="4" w:space="0" w:color="7F7F7F" w:themeColor="text1" w:themeTint="80"/>
              <w:left w:val="nil"/>
              <w:right w:val="nil"/>
            </w:tcBorders>
            <w:hideMark/>
          </w:tcPr>
          <w:p w14:paraId="288E2A5C" w14:textId="77777777" w:rsidR="000E1596" w:rsidRDefault="000E1596">
            <w:pPr>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Pr>
                <w:rFonts w:cs="Times New Roman"/>
                <w:szCs w:val="24"/>
              </w:rPr>
              <w:t>Female (n=201)</w:t>
            </w:r>
          </w:p>
        </w:tc>
        <w:tc>
          <w:tcPr>
            <w:tcW w:w="1620" w:type="dxa"/>
            <w:tcBorders>
              <w:top w:val="single" w:sz="4" w:space="0" w:color="7F7F7F" w:themeColor="text1" w:themeTint="80"/>
              <w:left w:val="nil"/>
              <w:right w:val="nil"/>
            </w:tcBorders>
            <w:hideMark/>
          </w:tcPr>
          <w:p w14:paraId="70FBDBD1" w14:textId="77777777" w:rsidR="000E1596" w:rsidRDefault="000E1596">
            <w:pPr>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Pr>
                <w:rFonts w:cs="Times New Roman"/>
                <w:szCs w:val="24"/>
              </w:rPr>
              <w:t xml:space="preserve">Total (n=272) </w:t>
            </w:r>
          </w:p>
        </w:tc>
        <w:tc>
          <w:tcPr>
            <w:tcW w:w="1525" w:type="dxa"/>
            <w:tcBorders>
              <w:top w:val="single" w:sz="4" w:space="0" w:color="7F7F7F" w:themeColor="text1" w:themeTint="80"/>
              <w:left w:val="nil"/>
              <w:right w:val="nil"/>
            </w:tcBorders>
            <w:hideMark/>
          </w:tcPr>
          <w:p w14:paraId="092CDD4F" w14:textId="77777777" w:rsidR="000E1596" w:rsidRDefault="000E1596">
            <w:pPr>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Pr>
                <w:rFonts w:cs="Times New Roman"/>
                <w:szCs w:val="24"/>
              </w:rPr>
              <w:t>p-value</w:t>
            </w:r>
          </w:p>
        </w:tc>
      </w:tr>
      <w:tr w:rsidR="000E1596" w14:paraId="59786109"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nil"/>
              <w:right w:val="nil"/>
            </w:tcBorders>
            <w:hideMark/>
          </w:tcPr>
          <w:p w14:paraId="50DE945C" w14:textId="77777777" w:rsidR="000E1596" w:rsidRDefault="000E1596">
            <w:pPr>
              <w:jc w:val="both"/>
              <w:rPr>
                <w:rFonts w:cs="Times New Roman"/>
                <w:b w:val="0"/>
                <w:szCs w:val="24"/>
              </w:rPr>
            </w:pPr>
            <w:r>
              <w:rPr>
                <w:rFonts w:cs="Times New Roman"/>
                <w:b w:val="0"/>
                <w:szCs w:val="24"/>
              </w:rPr>
              <w:t xml:space="preserve">Age in years (mean </w:t>
            </w:r>
            <w:r>
              <w:rPr>
                <w:rFonts w:cs="Times New Roman"/>
                <w:b w:val="0"/>
                <w:color w:val="000000"/>
                <w:szCs w:val="24"/>
              </w:rPr>
              <w:t xml:space="preserve">± </w:t>
            </w:r>
            <w:r>
              <w:rPr>
                <w:rFonts w:cs="Times New Roman"/>
                <w:b w:val="0"/>
                <w:szCs w:val="24"/>
              </w:rPr>
              <w:t xml:space="preserve">SD) </w:t>
            </w:r>
          </w:p>
        </w:tc>
        <w:tc>
          <w:tcPr>
            <w:tcW w:w="1620" w:type="dxa"/>
            <w:tcBorders>
              <w:top w:val="nil"/>
              <w:left w:val="nil"/>
              <w:bottom w:val="nil"/>
              <w:right w:val="nil"/>
            </w:tcBorders>
            <w:hideMark/>
          </w:tcPr>
          <w:p w14:paraId="05EE6EE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51.08 </w:t>
            </w:r>
            <w:r>
              <w:rPr>
                <w:rFonts w:cs="Times New Roman"/>
                <w:color w:val="000000"/>
                <w:szCs w:val="24"/>
              </w:rPr>
              <w:t>± 10.91</w:t>
            </w:r>
          </w:p>
        </w:tc>
        <w:tc>
          <w:tcPr>
            <w:tcW w:w="1800" w:type="dxa"/>
            <w:tcBorders>
              <w:top w:val="nil"/>
              <w:left w:val="nil"/>
              <w:bottom w:val="nil"/>
              <w:right w:val="nil"/>
            </w:tcBorders>
            <w:hideMark/>
          </w:tcPr>
          <w:p w14:paraId="272179D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49.53 </w:t>
            </w:r>
            <w:r>
              <w:rPr>
                <w:rFonts w:cs="Times New Roman"/>
                <w:color w:val="000000"/>
                <w:szCs w:val="24"/>
              </w:rPr>
              <w:t>± 9.11</w:t>
            </w:r>
          </w:p>
        </w:tc>
        <w:tc>
          <w:tcPr>
            <w:tcW w:w="1620" w:type="dxa"/>
            <w:tcBorders>
              <w:top w:val="nil"/>
              <w:left w:val="nil"/>
              <w:bottom w:val="nil"/>
              <w:right w:val="nil"/>
            </w:tcBorders>
            <w:hideMark/>
          </w:tcPr>
          <w:p w14:paraId="4A4B485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50.12 </w:t>
            </w:r>
            <w:r>
              <w:rPr>
                <w:rFonts w:cs="Times New Roman"/>
                <w:color w:val="000000"/>
                <w:szCs w:val="24"/>
              </w:rPr>
              <w:t>± 9.65</w:t>
            </w:r>
          </w:p>
        </w:tc>
        <w:tc>
          <w:tcPr>
            <w:tcW w:w="1525" w:type="dxa"/>
            <w:tcBorders>
              <w:top w:val="nil"/>
              <w:left w:val="nil"/>
              <w:bottom w:val="nil"/>
              <w:right w:val="nil"/>
            </w:tcBorders>
            <w:hideMark/>
          </w:tcPr>
          <w:p w14:paraId="45228C9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0.088</w:t>
            </w:r>
          </w:p>
        </w:tc>
      </w:tr>
      <w:tr w:rsidR="000E1596" w14:paraId="3F02BA2E"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nil"/>
              <w:right w:val="nil"/>
            </w:tcBorders>
            <w:hideMark/>
          </w:tcPr>
          <w:p w14:paraId="7A2F6A7C" w14:textId="77777777" w:rsidR="000E1596" w:rsidRDefault="000E1596">
            <w:pPr>
              <w:jc w:val="both"/>
              <w:rPr>
                <w:rFonts w:cs="Times New Roman"/>
                <w:b w:val="0"/>
                <w:szCs w:val="24"/>
              </w:rPr>
            </w:pPr>
            <w:r>
              <w:rPr>
                <w:rFonts w:cs="Times New Roman"/>
                <w:b w:val="0"/>
                <w:szCs w:val="24"/>
              </w:rPr>
              <w:t xml:space="preserve">Ethnicity </w:t>
            </w:r>
          </w:p>
          <w:p w14:paraId="08151D8C" w14:textId="77777777" w:rsidR="000E1596" w:rsidRDefault="000E1596">
            <w:pPr>
              <w:jc w:val="both"/>
              <w:rPr>
                <w:rFonts w:cs="Times New Roman"/>
                <w:b w:val="0"/>
                <w:szCs w:val="24"/>
              </w:rPr>
            </w:pPr>
            <w:r>
              <w:rPr>
                <w:rFonts w:cs="Times New Roman"/>
                <w:b w:val="0"/>
                <w:szCs w:val="24"/>
              </w:rPr>
              <w:t>Akans</w:t>
            </w:r>
          </w:p>
          <w:p w14:paraId="2D1B3923" w14:textId="77777777" w:rsidR="000E1596" w:rsidRDefault="000E1596">
            <w:pPr>
              <w:jc w:val="both"/>
              <w:rPr>
                <w:rFonts w:cs="Times New Roman"/>
                <w:b w:val="0"/>
                <w:szCs w:val="24"/>
              </w:rPr>
            </w:pPr>
            <w:r>
              <w:rPr>
                <w:rFonts w:cs="Times New Roman"/>
                <w:b w:val="0"/>
                <w:szCs w:val="24"/>
              </w:rPr>
              <w:t>Ewe</w:t>
            </w:r>
          </w:p>
          <w:p w14:paraId="086BACD0" w14:textId="77777777" w:rsidR="000E1596" w:rsidRDefault="000E1596">
            <w:pPr>
              <w:jc w:val="both"/>
              <w:rPr>
                <w:rFonts w:cs="Times New Roman"/>
                <w:b w:val="0"/>
                <w:szCs w:val="24"/>
              </w:rPr>
            </w:pPr>
            <w:r>
              <w:rPr>
                <w:rFonts w:cs="Times New Roman"/>
                <w:b w:val="0"/>
                <w:szCs w:val="24"/>
              </w:rPr>
              <w:t>Ga</w:t>
            </w:r>
          </w:p>
          <w:p w14:paraId="25D16AC6" w14:textId="77777777" w:rsidR="000E1596" w:rsidRDefault="000E1596">
            <w:pPr>
              <w:jc w:val="both"/>
              <w:rPr>
                <w:rFonts w:cs="Times New Roman"/>
                <w:b w:val="0"/>
                <w:szCs w:val="24"/>
              </w:rPr>
            </w:pPr>
            <w:r>
              <w:rPr>
                <w:rFonts w:cs="Times New Roman"/>
                <w:b w:val="0"/>
                <w:szCs w:val="24"/>
              </w:rPr>
              <w:t>Northern</w:t>
            </w:r>
          </w:p>
          <w:p w14:paraId="6DFA0525" w14:textId="77777777" w:rsidR="000E1596" w:rsidRDefault="000E1596">
            <w:pPr>
              <w:jc w:val="both"/>
              <w:rPr>
                <w:rFonts w:cs="Times New Roman"/>
                <w:b w:val="0"/>
                <w:szCs w:val="24"/>
              </w:rPr>
            </w:pPr>
            <w:r>
              <w:rPr>
                <w:rFonts w:cs="Times New Roman"/>
                <w:b w:val="0"/>
                <w:szCs w:val="24"/>
              </w:rPr>
              <w:t>Others</w:t>
            </w:r>
            <w:r>
              <w:rPr>
                <w:rFonts w:cs="Times New Roman"/>
                <w:b w:val="0"/>
                <w:szCs w:val="24"/>
                <w:vertAlign w:val="superscript"/>
              </w:rPr>
              <w:t>a</w:t>
            </w:r>
            <w:r>
              <w:rPr>
                <w:rFonts w:cs="Times New Roman"/>
                <w:b w:val="0"/>
                <w:szCs w:val="24"/>
              </w:rPr>
              <w:t xml:space="preserve"> </w:t>
            </w:r>
          </w:p>
          <w:p w14:paraId="2BA446C4" w14:textId="77777777" w:rsidR="000E1596" w:rsidRDefault="000E1596">
            <w:pPr>
              <w:jc w:val="both"/>
              <w:rPr>
                <w:rFonts w:cs="Times New Roman"/>
                <w:b w:val="0"/>
                <w:szCs w:val="24"/>
              </w:rPr>
            </w:pPr>
            <w:r>
              <w:rPr>
                <w:rFonts w:cs="Times New Roman"/>
                <w:b w:val="0"/>
                <w:szCs w:val="24"/>
              </w:rPr>
              <w:t xml:space="preserve">Total </w:t>
            </w:r>
          </w:p>
        </w:tc>
        <w:tc>
          <w:tcPr>
            <w:tcW w:w="1620" w:type="dxa"/>
            <w:tcBorders>
              <w:top w:val="nil"/>
              <w:left w:val="nil"/>
              <w:bottom w:val="nil"/>
              <w:right w:val="nil"/>
            </w:tcBorders>
          </w:tcPr>
          <w:p w14:paraId="583B9D7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0214333A"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19 (26.8)</w:t>
            </w:r>
          </w:p>
          <w:p w14:paraId="5BFDE18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14 (19.7)</w:t>
            </w:r>
          </w:p>
          <w:p w14:paraId="35C0FCDD"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30 (42.3)</w:t>
            </w:r>
          </w:p>
          <w:p w14:paraId="47B1837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 (11.3)</w:t>
            </w:r>
          </w:p>
          <w:p w14:paraId="000CB27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 (0)</w:t>
            </w:r>
          </w:p>
          <w:p w14:paraId="022730FD"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71 (100)</w:t>
            </w:r>
          </w:p>
        </w:tc>
        <w:tc>
          <w:tcPr>
            <w:tcW w:w="1800" w:type="dxa"/>
            <w:tcBorders>
              <w:top w:val="nil"/>
              <w:left w:val="nil"/>
              <w:bottom w:val="nil"/>
              <w:right w:val="nil"/>
            </w:tcBorders>
          </w:tcPr>
          <w:p w14:paraId="348EFE6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6CC2882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85 (42.3)</w:t>
            </w:r>
          </w:p>
          <w:p w14:paraId="7DEE4CE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32 (15.9)</w:t>
            </w:r>
          </w:p>
          <w:p w14:paraId="3A09C87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70 (34.8)</w:t>
            </w:r>
          </w:p>
          <w:p w14:paraId="245D134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11 (5.5)</w:t>
            </w:r>
          </w:p>
          <w:p w14:paraId="21B9DA5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 (1.1)</w:t>
            </w:r>
          </w:p>
          <w:p w14:paraId="71FA415A"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 (100)</w:t>
            </w:r>
          </w:p>
        </w:tc>
        <w:tc>
          <w:tcPr>
            <w:tcW w:w="1620" w:type="dxa"/>
            <w:tcBorders>
              <w:top w:val="nil"/>
              <w:left w:val="nil"/>
              <w:bottom w:val="nil"/>
              <w:right w:val="nil"/>
            </w:tcBorders>
          </w:tcPr>
          <w:p w14:paraId="28A9FC4D"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1C40F150"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104 (38.2)</w:t>
            </w:r>
          </w:p>
          <w:p w14:paraId="02764DA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46 (16.9)</w:t>
            </w:r>
          </w:p>
          <w:p w14:paraId="0F8DAD0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100 (36.8)</w:t>
            </w:r>
          </w:p>
          <w:p w14:paraId="4932AEB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19 (7.0)</w:t>
            </w:r>
          </w:p>
          <w:p w14:paraId="3865B1E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 (1.1)</w:t>
            </w:r>
          </w:p>
          <w:p w14:paraId="30666AFF"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272 (100)</w:t>
            </w:r>
          </w:p>
        </w:tc>
        <w:tc>
          <w:tcPr>
            <w:tcW w:w="1525" w:type="dxa"/>
            <w:tcBorders>
              <w:top w:val="nil"/>
              <w:left w:val="nil"/>
              <w:bottom w:val="nil"/>
              <w:right w:val="nil"/>
            </w:tcBorders>
            <w:hideMark/>
          </w:tcPr>
          <w:p w14:paraId="6423731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0.087</w:t>
            </w:r>
          </w:p>
        </w:tc>
      </w:tr>
      <w:tr w:rsidR="000E1596" w14:paraId="7089DCD0"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nil"/>
              <w:right w:val="nil"/>
            </w:tcBorders>
            <w:hideMark/>
          </w:tcPr>
          <w:p w14:paraId="66AD5079" w14:textId="77777777" w:rsidR="000E1596" w:rsidRDefault="000E1596">
            <w:pPr>
              <w:jc w:val="both"/>
              <w:rPr>
                <w:rFonts w:cs="Times New Roman"/>
                <w:b w:val="0"/>
                <w:szCs w:val="24"/>
              </w:rPr>
            </w:pPr>
            <w:r>
              <w:rPr>
                <w:rFonts w:cs="Times New Roman"/>
                <w:b w:val="0"/>
                <w:szCs w:val="24"/>
              </w:rPr>
              <w:t xml:space="preserve">Religion </w:t>
            </w:r>
          </w:p>
          <w:p w14:paraId="21F52307" w14:textId="77777777" w:rsidR="000E1596" w:rsidRDefault="000E1596">
            <w:pPr>
              <w:jc w:val="both"/>
              <w:rPr>
                <w:rFonts w:cs="Times New Roman"/>
                <w:b w:val="0"/>
                <w:szCs w:val="24"/>
              </w:rPr>
            </w:pPr>
            <w:r>
              <w:rPr>
                <w:rFonts w:cs="Times New Roman"/>
                <w:b w:val="0"/>
                <w:szCs w:val="24"/>
              </w:rPr>
              <w:t>Christian</w:t>
            </w:r>
          </w:p>
          <w:p w14:paraId="544D7AB0" w14:textId="77777777" w:rsidR="000E1596" w:rsidRDefault="000E1596">
            <w:pPr>
              <w:jc w:val="both"/>
              <w:rPr>
                <w:rFonts w:cs="Times New Roman"/>
                <w:b w:val="0"/>
                <w:szCs w:val="24"/>
              </w:rPr>
            </w:pPr>
            <w:r>
              <w:rPr>
                <w:rFonts w:cs="Times New Roman"/>
                <w:b w:val="0"/>
                <w:szCs w:val="24"/>
              </w:rPr>
              <w:t>Muslim</w:t>
            </w:r>
          </w:p>
          <w:p w14:paraId="3B68A627" w14:textId="77777777" w:rsidR="000E1596" w:rsidRDefault="000E1596">
            <w:pPr>
              <w:jc w:val="both"/>
              <w:rPr>
                <w:rFonts w:cs="Times New Roman"/>
                <w:b w:val="0"/>
                <w:color w:val="FF0000"/>
                <w:szCs w:val="24"/>
              </w:rPr>
            </w:pPr>
            <w:r>
              <w:rPr>
                <w:rFonts w:cs="Times New Roman"/>
                <w:b w:val="0"/>
                <w:szCs w:val="24"/>
              </w:rPr>
              <w:t>Others</w:t>
            </w:r>
            <w:r>
              <w:rPr>
                <w:rFonts w:cs="Times New Roman"/>
                <w:b w:val="0"/>
                <w:szCs w:val="24"/>
                <w:vertAlign w:val="superscript"/>
              </w:rPr>
              <w:t>b</w:t>
            </w:r>
            <w:r>
              <w:rPr>
                <w:rFonts w:cs="Times New Roman"/>
                <w:b w:val="0"/>
                <w:szCs w:val="24"/>
              </w:rPr>
              <w:t xml:space="preserve"> </w:t>
            </w:r>
          </w:p>
          <w:p w14:paraId="38BAF571" w14:textId="77777777" w:rsidR="000E1596" w:rsidRDefault="000E1596">
            <w:pPr>
              <w:jc w:val="both"/>
              <w:rPr>
                <w:rFonts w:cs="Times New Roman"/>
                <w:b w:val="0"/>
                <w:szCs w:val="24"/>
              </w:rPr>
            </w:pPr>
            <w:r>
              <w:rPr>
                <w:rFonts w:cs="Times New Roman"/>
                <w:b w:val="0"/>
                <w:szCs w:val="24"/>
              </w:rPr>
              <w:t xml:space="preserve">Total </w:t>
            </w:r>
          </w:p>
        </w:tc>
        <w:tc>
          <w:tcPr>
            <w:tcW w:w="1620" w:type="dxa"/>
            <w:tcBorders>
              <w:top w:val="nil"/>
              <w:left w:val="nil"/>
              <w:bottom w:val="nil"/>
              <w:right w:val="nil"/>
            </w:tcBorders>
          </w:tcPr>
          <w:p w14:paraId="7766D0A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3E5EB5D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63 (88.7)</w:t>
            </w:r>
          </w:p>
          <w:p w14:paraId="52739F0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 (9.9)</w:t>
            </w:r>
          </w:p>
          <w:p w14:paraId="38A97F4E"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 (1.4)</w:t>
            </w:r>
          </w:p>
          <w:p w14:paraId="5985950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71 (100)</w:t>
            </w:r>
          </w:p>
        </w:tc>
        <w:tc>
          <w:tcPr>
            <w:tcW w:w="1800" w:type="dxa"/>
            <w:tcBorders>
              <w:top w:val="nil"/>
              <w:left w:val="nil"/>
              <w:bottom w:val="nil"/>
              <w:right w:val="nil"/>
            </w:tcBorders>
          </w:tcPr>
          <w:p w14:paraId="74B3D2A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31A58D6A"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173 (86.1)</w:t>
            </w:r>
          </w:p>
          <w:p w14:paraId="372EE44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24 (11.9)</w:t>
            </w:r>
          </w:p>
          <w:p w14:paraId="1CF7C67E"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 (2.0)</w:t>
            </w:r>
          </w:p>
          <w:p w14:paraId="688695AE"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 (100)</w:t>
            </w:r>
          </w:p>
        </w:tc>
        <w:tc>
          <w:tcPr>
            <w:tcW w:w="1620" w:type="dxa"/>
            <w:tcBorders>
              <w:top w:val="nil"/>
              <w:left w:val="nil"/>
              <w:bottom w:val="nil"/>
              <w:right w:val="nil"/>
            </w:tcBorders>
          </w:tcPr>
          <w:p w14:paraId="0E29201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5AC19B3A"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236 (86.8)</w:t>
            </w:r>
          </w:p>
          <w:p w14:paraId="506CDDB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31 (11.4)</w:t>
            </w:r>
          </w:p>
          <w:p w14:paraId="7B832AB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 (1.8)</w:t>
            </w:r>
          </w:p>
          <w:p w14:paraId="720AC23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272 (100)</w:t>
            </w:r>
          </w:p>
        </w:tc>
        <w:tc>
          <w:tcPr>
            <w:tcW w:w="1525" w:type="dxa"/>
            <w:tcBorders>
              <w:top w:val="nil"/>
              <w:left w:val="nil"/>
              <w:bottom w:val="nil"/>
              <w:right w:val="nil"/>
            </w:tcBorders>
            <w:hideMark/>
          </w:tcPr>
          <w:p w14:paraId="21CA7F7F"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0.844</w:t>
            </w:r>
          </w:p>
        </w:tc>
      </w:tr>
      <w:tr w:rsidR="000E1596" w14:paraId="5B875E24"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nil"/>
              <w:right w:val="nil"/>
            </w:tcBorders>
            <w:hideMark/>
          </w:tcPr>
          <w:p w14:paraId="73E901CF" w14:textId="77777777" w:rsidR="000E1596" w:rsidRDefault="000E1596">
            <w:pPr>
              <w:jc w:val="both"/>
              <w:rPr>
                <w:rFonts w:cs="Times New Roman"/>
                <w:b w:val="0"/>
                <w:szCs w:val="24"/>
              </w:rPr>
            </w:pPr>
            <w:r>
              <w:rPr>
                <w:rFonts w:cs="Times New Roman"/>
                <w:b w:val="0"/>
                <w:szCs w:val="24"/>
              </w:rPr>
              <w:t xml:space="preserve">Marital Status </w:t>
            </w:r>
          </w:p>
          <w:p w14:paraId="4CF751C4" w14:textId="77777777" w:rsidR="000E1596" w:rsidRDefault="000E1596">
            <w:pPr>
              <w:jc w:val="both"/>
              <w:rPr>
                <w:rFonts w:cs="Times New Roman"/>
                <w:b w:val="0"/>
                <w:szCs w:val="24"/>
              </w:rPr>
            </w:pPr>
            <w:r>
              <w:rPr>
                <w:rFonts w:cs="Times New Roman"/>
                <w:b w:val="0"/>
                <w:szCs w:val="24"/>
              </w:rPr>
              <w:t>Single</w:t>
            </w:r>
          </w:p>
          <w:p w14:paraId="4708B7E0" w14:textId="77777777" w:rsidR="000E1596" w:rsidRDefault="000E1596">
            <w:pPr>
              <w:jc w:val="both"/>
              <w:rPr>
                <w:rFonts w:cs="Times New Roman"/>
                <w:b w:val="0"/>
                <w:szCs w:val="24"/>
              </w:rPr>
            </w:pPr>
            <w:r>
              <w:rPr>
                <w:rFonts w:cs="Times New Roman"/>
                <w:b w:val="0"/>
                <w:szCs w:val="24"/>
              </w:rPr>
              <w:t>Married</w:t>
            </w:r>
          </w:p>
          <w:p w14:paraId="3482E6E4" w14:textId="77777777" w:rsidR="000E1596" w:rsidRDefault="000E1596">
            <w:pPr>
              <w:jc w:val="both"/>
              <w:rPr>
                <w:rFonts w:cs="Times New Roman"/>
                <w:b w:val="0"/>
                <w:szCs w:val="24"/>
              </w:rPr>
            </w:pPr>
            <w:r>
              <w:rPr>
                <w:rFonts w:cs="Times New Roman"/>
                <w:b w:val="0"/>
                <w:szCs w:val="24"/>
              </w:rPr>
              <w:t>Divorced</w:t>
            </w:r>
          </w:p>
          <w:p w14:paraId="1CE07C7E" w14:textId="77777777" w:rsidR="000E1596" w:rsidRDefault="000E1596">
            <w:pPr>
              <w:jc w:val="both"/>
              <w:rPr>
                <w:rFonts w:cs="Times New Roman"/>
                <w:b w:val="0"/>
                <w:szCs w:val="24"/>
              </w:rPr>
            </w:pPr>
            <w:r>
              <w:rPr>
                <w:rFonts w:cs="Times New Roman"/>
                <w:b w:val="0"/>
                <w:szCs w:val="24"/>
              </w:rPr>
              <w:t xml:space="preserve">Widowed </w:t>
            </w:r>
          </w:p>
          <w:p w14:paraId="6B14A212" w14:textId="77777777" w:rsidR="000E1596" w:rsidRDefault="000E1596">
            <w:pPr>
              <w:jc w:val="both"/>
              <w:rPr>
                <w:rFonts w:cs="Times New Roman"/>
                <w:b w:val="0"/>
                <w:szCs w:val="24"/>
              </w:rPr>
            </w:pPr>
            <w:r>
              <w:rPr>
                <w:rFonts w:cs="Times New Roman"/>
                <w:b w:val="0"/>
                <w:szCs w:val="24"/>
              </w:rPr>
              <w:t xml:space="preserve">Total </w:t>
            </w:r>
          </w:p>
        </w:tc>
        <w:tc>
          <w:tcPr>
            <w:tcW w:w="1620" w:type="dxa"/>
            <w:tcBorders>
              <w:top w:val="nil"/>
              <w:left w:val="nil"/>
              <w:bottom w:val="nil"/>
              <w:right w:val="nil"/>
            </w:tcBorders>
          </w:tcPr>
          <w:p w14:paraId="119A848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6FD9F4FE"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 (9.9)</w:t>
            </w:r>
          </w:p>
          <w:p w14:paraId="1798B3F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61 (85.9)</w:t>
            </w:r>
          </w:p>
          <w:p w14:paraId="583C5EE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 (4.2)</w:t>
            </w:r>
          </w:p>
          <w:p w14:paraId="1F116D6E"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 (0)</w:t>
            </w:r>
          </w:p>
          <w:p w14:paraId="7A9FE08F"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71 (100)</w:t>
            </w:r>
          </w:p>
        </w:tc>
        <w:tc>
          <w:tcPr>
            <w:tcW w:w="1800" w:type="dxa"/>
            <w:tcBorders>
              <w:top w:val="nil"/>
              <w:left w:val="nil"/>
              <w:bottom w:val="nil"/>
              <w:right w:val="nil"/>
            </w:tcBorders>
          </w:tcPr>
          <w:p w14:paraId="6276D8B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0464CD9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21 (10.4)</w:t>
            </w:r>
          </w:p>
          <w:p w14:paraId="2A30871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126 (62.7)</w:t>
            </w:r>
          </w:p>
          <w:p w14:paraId="22BAE6F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32 (15.9)</w:t>
            </w:r>
          </w:p>
          <w:p w14:paraId="773AEC90"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22 (8.1)</w:t>
            </w:r>
          </w:p>
          <w:p w14:paraId="2A924CE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 (100)</w:t>
            </w:r>
          </w:p>
        </w:tc>
        <w:tc>
          <w:tcPr>
            <w:tcW w:w="1620" w:type="dxa"/>
            <w:tcBorders>
              <w:top w:val="nil"/>
              <w:left w:val="nil"/>
              <w:bottom w:val="nil"/>
              <w:right w:val="nil"/>
            </w:tcBorders>
          </w:tcPr>
          <w:p w14:paraId="499DAFE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41723DA2"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28 (10.3)</w:t>
            </w:r>
          </w:p>
          <w:p w14:paraId="56B34E56"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187 (68.8)</w:t>
            </w:r>
          </w:p>
          <w:p w14:paraId="37D114F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35 (12.9)</w:t>
            </w:r>
          </w:p>
          <w:p w14:paraId="6B1DBB1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22 (8.1)</w:t>
            </w:r>
          </w:p>
          <w:p w14:paraId="6E9E60A0"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272 (100)</w:t>
            </w:r>
          </w:p>
        </w:tc>
        <w:tc>
          <w:tcPr>
            <w:tcW w:w="1525" w:type="dxa"/>
            <w:tcBorders>
              <w:top w:val="nil"/>
              <w:left w:val="nil"/>
              <w:bottom w:val="nil"/>
              <w:right w:val="nil"/>
            </w:tcBorders>
            <w:hideMark/>
          </w:tcPr>
          <w:p w14:paraId="4CEDD81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 p &lt; 0.001*</w:t>
            </w:r>
          </w:p>
        </w:tc>
      </w:tr>
      <w:tr w:rsidR="000E1596" w14:paraId="247A582C"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nil"/>
              <w:right w:val="nil"/>
            </w:tcBorders>
            <w:hideMark/>
          </w:tcPr>
          <w:p w14:paraId="733373FA" w14:textId="77777777" w:rsidR="000E1596" w:rsidRDefault="000E1596">
            <w:pPr>
              <w:jc w:val="both"/>
              <w:rPr>
                <w:rFonts w:cs="Times New Roman"/>
                <w:b w:val="0"/>
                <w:szCs w:val="24"/>
              </w:rPr>
            </w:pPr>
            <w:r>
              <w:rPr>
                <w:rFonts w:cs="Times New Roman"/>
                <w:b w:val="0"/>
                <w:szCs w:val="24"/>
              </w:rPr>
              <w:t xml:space="preserve">Level of Education </w:t>
            </w:r>
          </w:p>
          <w:p w14:paraId="17F5230D" w14:textId="77777777" w:rsidR="000E1596" w:rsidRDefault="000E1596">
            <w:pPr>
              <w:jc w:val="both"/>
              <w:rPr>
                <w:rFonts w:cs="Times New Roman"/>
                <w:b w:val="0"/>
                <w:szCs w:val="24"/>
              </w:rPr>
            </w:pPr>
            <w:r>
              <w:rPr>
                <w:rFonts w:cs="Times New Roman"/>
                <w:b w:val="0"/>
                <w:szCs w:val="24"/>
              </w:rPr>
              <w:t>No formal education</w:t>
            </w:r>
          </w:p>
          <w:p w14:paraId="324E6C7C" w14:textId="77777777" w:rsidR="000E1596" w:rsidRDefault="000E1596">
            <w:pPr>
              <w:jc w:val="both"/>
              <w:rPr>
                <w:rFonts w:cs="Times New Roman"/>
                <w:b w:val="0"/>
                <w:szCs w:val="24"/>
              </w:rPr>
            </w:pPr>
            <w:r>
              <w:rPr>
                <w:rFonts w:cs="Times New Roman"/>
                <w:b w:val="0"/>
                <w:szCs w:val="24"/>
              </w:rPr>
              <w:t>Primary</w:t>
            </w:r>
          </w:p>
          <w:p w14:paraId="05A4A4D2" w14:textId="77777777" w:rsidR="000E1596" w:rsidRDefault="000E1596">
            <w:pPr>
              <w:jc w:val="both"/>
              <w:rPr>
                <w:rFonts w:cs="Times New Roman"/>
                <w:b w:val="0"/>
                <w:szCs w:val="24"/>
              </w:rPr>
            </w:pPr>
            <w:r>
              <w:rPr>
                <w:rFonts w:cs="Times New Roman"/>
                <w:b w:val="0"/>
                <w:szCs w:val="24"/>
              </w:rPr>
              <w:t>SHS</w:t>
            </w:r>
          </w:p>
          <w:p w14:paraId="1853C29D" w14:textId="77777777" w:rsidR="000E1596" w:rsidRDefault="000E1596">
            <w:pPr>
              <w:jc w:val="both"/>
              <w:rPr>
                <w:rFonts w:cs="Times New Roman"/>
                <w:b w:val="0"/>
                <w:szCs w:val="24"/>
              </w:rPr>
            </w:pPr>
            <w:r>
              <w:rPr>
                <w:rFonts w:cs="Times New Roman"/>
                <w:b w:val="0"/>
                <w:szCs w:val="24"/>
              </w:rPr>
              <w:t>Tertiary</w:t>
            </w:r>
          </w:p>
          <w:p w14:paraId="605DCEF5" w14:textId="77777777" w:rsidR="000E1596" w:rsidRDefault="000E1596">
            <w:pPr>
              <w:jc w:val="both"/>
              <w:rPr>
                <w:rFonts w:cs="Times New Roman"/>
                <w:b w:val="0"/>
                <w:szCs w:val="24"/>
              </w:rPr>
            </w:pPr>
            <w:r>
              <w:rPr>
                <w:rFonts w:cs="Times New Roman"/>
                <w:b w:val="0"/>
                <w:szCs w:val="24"/>
              </w:rPr>
              <w:t xml:space="preserve">Total </w:t>
            </w:r>
          </w:p>
        </w:tc>
        <w:tc>
          <w:tcPr>
            <w:tcW w:w="1620" w:type="dxa"/>
            <w:tcBorders>
              <w:top w:val="nil"/>
              <w:left w:val="nil"/>
              <w:bottom w:val="nil"/>
              <w:right w:val="nil"/>
            </w:tcBorders>
          </w:tcPr>
          <w:p w14:paraId="09D9899D"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7981022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 (1.4)</w:t>
            </w:r>
          </w:p>
          <w:p w14:paraId="653BB1B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25 (35.2)</w:t>
            </w:r>
          </w:p>
          <w:p w14:paraId="3E1E5BFA"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26 (36.6)</w:t>
            </w:r>
          </w:p>
          <w:p w14:paraId="2DBB682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19 (26.8)</w:t>
            </w:r>
          </w:p>
          <w:p w14:paraId="0996797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71 (100)</w:t>
            </w:r>
          </w:p>
        </w:tc>
        <w:tc>
          <w:tcPr>
            <w:tcW w:w="1800" w:type="dxa"/>
            <w:tcBorders>
              <w:top w:val="nil"/>
              <w:left w:val="nil"/>
              <w:bottom w:val="nil"/>
              <w:right w:val="nil"/>
            </w:tcBorders>
          </w:tcPr>
          <w:p w14:paraId="6CBE2B3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568C88D0"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21 (10.4)</w:t>
            </w:r>
          </w:p>
          <w:p w14:paraId="6869777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88 (43.8)</w:t>
            </w:r>
          </w:p>
          <w:p w14:paraId="311808C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61 (30.3)</w:t>
            </w:r>
          </w:p>
          <w:p w14:paraId="0214EB1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31 (15.4)</w:t>
            </w:r>
          </w:p>
          <w:p w14:paraId="778BD1C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 (100)</w:t>
            </w:r>
          </w:p>
        </w:tc>
        <w:tc>
          <w:tcPr>
            <w:tcW w:w="1620" w:type="dxa"/>
            <w:tcBorders>
              <w:top w:val="nil"/>
              <w:left w:val="nil"/>
              <w:bottom w:val="nil"/>
              <w:right w:val="nil"/>
            </w:tcBorders>
          </w:tcPr>
          <w:p w14:paraId="49FBCC3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5BD6FDD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22 (8.1)</w:t>
            </w:r>
          </w:p>
          <w:p w14:paraId="61D4744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113 (41.5)</w:t>
            </w:r>
          </w:p>
          <w:p w14:paraId="2E7E6FF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87 (32.0)</w:t>
            </w:r>
          </w:p>
          <w:p w14:paraId="439AF15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50 (18.4)</w:t>
            </w:r>
          </w:p>
          <w:p w14:paraId="2A2A35F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272 (100)</w:t>
            </w:r>
          </w:p>
        </w:tc>
        <w:tc>
          <w:tcPr>
            <w:tcW w:w="1525" w:type="dxa"/>
            <w:tcBorders>
              <w:top w:val="nil"/>
              <w:left w:val="nil"/>
              <w:bottom w:val="nil"/>
              <w:right w:val="nil"/>
            </w:tcBorders>
            <w:hideMark/>
          </w:tcPr>
          <w:p w14:paraId="3064C22F"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0.013*</w:t>
            </w:r>
          </w:p>
        </w:tc>
      </w:tr>
      <w:tr w:rsidR="000E1596" w14:paraId="61BAD060"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nil"/>
              <w:right w:val="nil"/>
            </w:tcBorders>
            <w:hideMark/>
          </w:tcPr>
          <w:p w14:paraId="04955453" w14:textId="77777777" w:rsidR="000E1596" w:rsidRDefault="000E1596">
            <w:pPr>
              <w:jc w:val="both"/>
              <w:rPr>
                <w:rFonts w:cs="Times New Roman"/>
                <w:b w:val="0"/>
                <w:szCs w:val="24"/>
              </w:rPr>
            </w:pPr>
            <w:r>
              <w:rPr>
                <w:rFonts w:cs="Times New Roman"/>
                <w:b w:val="0"/>
                <w:szCs w:val="24"/>
              </w:rPr>
              <w:t xml:space="preserve">Employment Status </w:t>
            </w:r>
          </w:p>
          <w:p w14:paraId="6FD09A70" w14:textId="77777777" w:rsidR="000E1596" w:rsidRDefault="000E1596">
            <w:pPr>
              <w:jc w:val="both"/>
              <w:rPr>
                <w:rFonts w:cs="Times New Roman"/>
                <w:b w:val="0"/>
                <w:szCs w:val="24"/>
              </w:rPr>
            </w:pPr>
            <w:r>
              <w:rPr>
                <w:rFonts w:cs="Times New Roman"/>
                <w:b w:val="0"/>
                <w:szCs w:val="24"/>
              </w:rPr>
              <w:t>Unemployed</w:t>
            </w:r>
          </w:p>
          <w:p w14:paraId="30C1B3EC" w14:textId="77777777" w:rsidR="000E1596" w:rsidRDefault="000E1596">
            <w:pPr>
              <w:jc w:val="both"/>
              <w:rPr>
                <w:rFonts w:cs="Times New Roman"/>
                <w:b w:val="0"/>
                <w:szCs w:val="24"/>
              </w:rPr>
            </w:pPr>
            <w:r>
              <w:rPr>
                <w:rFonts w:cs="Times New Roman"/>
                <w:b w:val="0"/>
                <w:szCs w:val="24"/>
              </w:rPr>
              <w:t>Employed</w:t>
            </w:r>
          </w:p>
          <w:p w14:paraId="12203A88" w14:textId="77777777" w:rsidR="000E1596" w:rsidRDefault="000E1596">
            <w:pPr>
              <w:jc w:val="both"/>
              <w:rPr>
                <w:rFonts w:cs="Times New Roman"/>
                <w:b w:val="0"/>
                <w:szCs w:val="24"/>
              </w:rPr>
            </w:pPr>
            <w:r>
              <w:rPr>
                <w:rFonts w:cs="Times New Roman"/>
                <w:b w:val="0"/>
                <w:szCs w:val="24"/>
              </w:rPr>
              <w:t xml:space="preserve">Retired </w:t>
            </w:r>
          </w:p>
          <w:p w14:paraId="7972260E" w14:textId="77777777" w:rsidR="000E1596" w:rsidRDefault="000E1596">
            <w:pPr>
              <w:jc w:val="both"/>
              <w:rPr>
                <w:rFonts w:cs="Times New Roman"/>
                <w:b w:val="0"/>
                <w:szCs w:val="24"/>
              </w:rPr>
            </w:pPr>
            <w:r>
              <w:rPr>
                <w:rFonts w:cs="Times New Roman"/>
                <w:b w:val="0"/>
                <w:szCs w:val="24"/>
              </w:rPr>
              <w:t xml:space="preserve">Total </w:t>
            </w:r>
          </w:p>
        </w:tc>
        <w:tc>
          <w:tcPr>
            <w:tcW w:w="1620" w:type="dxa"/>
            <w:tcBorders>
              <w:top w:val="nil"/>
              <w:left w:val="nil"/>
              <w:bottom w:val="nil"/>
              <w:right w:val="nil"/>
            </w:tcBorders>
          </w:tcPr>
          <w:p w14:paraId="2B2ADF3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26C1619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 (2.8)</w:t>
            </w:r>
          </w:p>
          <w:p w14:paraId="63C9FBA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57 (80.3)</w:t>
            </w:r>
          </w:p>
          <w:p w14:paraId="56C8240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12 (16.9)</w:t>
            </w:r>
          </w:p>
          <w:p w14:paraId="571B5C76"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71 (100)</w:t>
            </w:r>
          </w:p>
        </w:tc>
        <w:tc>
          <w:tcPr>
            <w:tcW w:w="1800" w:type="dxa"/>
            <w:tcBorders>
              <w:top w:val="nil"/>
              <w:left w:val="nil"/>
              <w:bottom w:val="nil"/>
              <w:right w:val="nil"/>
            </w:tcBorders>
          </w:tcPr>
          <w:p w14:paraId="4FB709F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3C06F0B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43 (21.4)</w:t>
            </w:r>
          </w:p>
          <w:p w14:paraId="714CC8EF"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154 (76.6)</w:t>
            </w:r>
          </w:p>
          <w:p w14:paraId="29C564B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 (2.0)</w:t>
            </w:r>
          </w:p>
          <w:p w14:paraId="14B5D64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 (100)</w:t>
            </w:r>
          </w:p>
        </w:tc>
        <w:tc>
          <w:tcPr>
            <w:tcW w:w="1620" w:type="dxa"/>
            <w:tcBorders>
              <w:top w:val="nil"/>
              <w:left w:val="nil"/>
              <w:bottom w:val="nil"/>
              <w:right w:val="nil"/>
            </w:tcBorders>
          </w:tcPr>
          <w:p w14:paraId="1EE9A60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049229C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45 (16.5)</w:t>
            </w:r>
          </w:p>
          <w:p w14:paraId="7659F16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211 (77.6)</w:t>
            </w:r>
          </w:p>
          <w:p w14:paraId="738F50D6"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16 (5.9)</w:t>
            </w:r>
          </w:p>
          <w:p w14:paraId="5C1D2025"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272 (100)</w:t>
            </w:r>
          </w:p>
        </w:tc>
        <w:tc>
          <w:tcPr>
            <w:tcW w:w="1525" w:type="dxa"/>
            <w:tcBorders>
              <w:top w:val="nil"/>
              <w:left w:val="nil"/>
              <w:bottom w:val="nil"/>
              <w:right w:val="nil"/>
            </w:tcBorders>
            <w:hideMark/>
          </w:tcPr>
          <w:p w14:paraId="646715C3"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P &lt; 0.001*</w:t>
            </w:r>
          </w:p>
        </w:tc>
      </w:tr>
      <w:tr w:rsidR="000E1596" w14:paraId="5E213BCD" w14:textId="77777777" w:rsidTr="000E1596">
        <w:tc>
          <w:tcPr>
            <w:cnfStyle w:val="001000000000" w:firstRow="0" w:lastRow="0" w:firstColumn="1" w:lastColumn="0" w:oddVBand="0" w:evenVBand="0" w:oddHBand="0" w:evenHBand="0" w:firstRowFirstColumn="0" w:firstRowLastColumn="0" w:lastRowFirstColumn="0" w:lastRowLastColumn="0"/>
            <w:tcW w:w="2785" w:type="dxa"/>
            <w:tcBorders>
              <w:top w:val="nil"/>
              <w:left w:val="nil"/>
              <w:bottom w:val="single" w:sz="4" w:space="0" w:color="7F7F7F" w:themeColor="text1" w:themeTint="80"/>
              <w:right w:val="nil"/>
            </w:tcBorders>
            <w:hideMark/>
          </w:tcPr>
          <w:p w14:paraId="56D8DA5A" w14:textId="77777777" w:rsidR="000E1596" w:rsidRDefault="000E1596">
            <w:pPr>
              <w:jc w:val="both"/>
              <w:rPr>
                <w:rFonts w:cs="Times New Roman"/>
                <w:b w:val="0"/>
                <w:szCs w:val="24"/>
              </w:rPr>
            </w:pPr>
            <w:r>
              <w:rPr>
                <w:rFonts w:cs="Times New Roman"/>
                <w:b w:val="0"/>
                <w:szCs w:val="24"/>
              </w:rPr>
              <w:t xml:space="preserve">Residence </w:t>
            </w:r>
          </w:p>
          <w:p w14:paraId="583D829D" w14:textId="77777777" w:rsidR="000E1596" w:rsidRDefault="000E1596">
            <w:pPr>
              <w:jc w:val="both"/>
              <w:rPr>
                <w:rFonts w:cs="Times New Roman"/>
                <w:b w:val="0"/>
                <w:szCs w:val="24"/>
              </w:rPr>
            </w:pPr>
            <w:r>
              <w:rPr>
                <w:rFonts w:cs="Times New Roman"/>
                <w:b w:val="0"/>
                <w:szCs w:val="24"/>
              </w:rPr>
              <w:t>Accra</w:t>
            </w:r>
          </w:p>
          <w:p w14:paraId="4AC8ABA8" w14:textId="77777777" w:rsidR="000E1596" w:rsidRDefault="000E1596">
            <w:pPr>
              <w:jc w:val="both"/>
              <w:rPr>
                <w:rFonts w:cs="Times New Roman"/>
                <w:b w:val="0"/>
                <w:szCs w:val="24"/>
              </w:rPr>
            </w:pPr>
            <w:r>
              <w:rPr>
                <w:rFonts w:cs="Times New Roman"/>
                <w:b w:val="0"/>
                <w:szCs w:val="24"/>
              </w:rPr>
              <w:t>Tema</w:t>
            </w:r>
          </w:p>
          <w:p w14:paraId="0F6E3815" w14:textId="77777777" w:rsidR="000E1596" w:rsidRDefault="000E1596">
            <w:pPr>
              <w:jc w:val="both"/>
              <w:rPr>
                <w:rFonts w:cs="Times New Roman"/>
                <w:b w:val="0"/>
                <w:szCs w:val="24"/>
              </w:rPr>
            </w:pPr>
            <w:r>
              <w:rPr>
                <w:rFonts w:cs="Times New Roman"/>
                <w:b w:val="0"/>
                <w:szCs w:val="24"/>
              </w:rPr>
              <w:t>Others</w:t>
            </w:r>
            <w:r>
              <w:rPr>
                <w:rFonts w:cs="Times New Roman"/>
                <w:b w:val="0"/>
                <w:szCs w:val="24"/>
                <w:vertAlign w:val="superscript"/>
              </w:rPr>
              <w:t>c</w:t>
            </w:r>
            <w:r>
              <w:rPr>
                <w:rFonts w:cs="Times New Roman"/>
                <w:b w:val="0"/>
                <w:szCs w:val="24"/>
              </w:rPr>
              <w:t xml:space="preserve"> </w:t>
            </w:r>
          </w:p>
          <w:p w14:paraId="126A2E43" w14:textId="77777777" w:rsidR="000E1596" w:rsidRDefault="000E1596">
            <w:pPr>
              <w:jc w:val="both"/>
              <w:rPr>
                <w:rFonts w:cs="Times New Roman"/>
                <w:b w:val="0"/>
                <w:szCs w:val="24"/>
              </w:rPr>
            </w:pPr>
            <w:r>
              <w:rPr>
                <w:rFonts w:cs="Times New Roman"/>
                <w:b w:val="0"/>
                <w:szCs w:val="24"/>
              </w:rPr>
              <w:t xml:space="preserve">Total </w:t>
            </w:r>
          </w:p>
        </w:tc>
        <w:tc>
          <w:tcPr>
            <w:tcW w:w="1620" w:type="dxa"/>
            <w:tcBorders>
              <w:top w:val="nil"/>
              <w:left w:val="nil"/>
              <w:bottom w:val="single" w:sz="4" w:space="0" w:color="7F7F7F" w:themeColor="text1" w:themeTint="80"/>
              <w:right w:val="nil"/>
            </w:tcBorders>
          </w:tcPr>
          <w:p w14:paraId="0E7D6F66"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7D27523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58 (81.7)</w:t>
            </w:r>
          </w:p>
          <w:p w14:paraId="688A616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 (1.4)</w:t>
            </w:r>
          </w:p>
          <w:p w14:paraId="1FC84AB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12 (16.9)</w:t>
            </w:r>
          </w:p>
          <w:p w14:paraId="61E7508E"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71 (100)</w:t>
            </w:r>
          </w:p>
        </w:tc>
        <w:tc>
          <w:tcPr>
            <w:tcW w:w="1800" w:type="dxa"/>
            <w:tcBorders>
              <w:top w:val="nil"/>
              <w:left w:val="nil"/>
              <w:bottom w:val="single" w:sz="4" w:space="0" w:color="7F7F7F" w:themeColor="text1" w:themeTint="80"/>
              <w:right w:val="nil"/>
            </w:tcBorders>
          </w:tcPr>
          <w:p w14:paraId="020A3E04"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5DF9DE8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147 (73.1)</w:t>
            </w:r>
          </w:p>
          <w:p w14:paraId="55DB521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11 (5.5)</w:t>
            </w:r>
          </w:p>
          <w:p w14:paraId="59E913CC"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43 (21.4)</w:t>
            </w:r>
          </w:p>
          <w:p w14:paraId="5DA951F9"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201 (100)</w:t>
            </w:r>
          </w:p>
        </w:tc>
        <w:tc>
          <w:tcPr>
            <w:tcW w:w="1620" w:type="dxa"/>
            <w:tcBorders>
              <w:top w:val="nil"/>
              <w:left w:val="nil"/>
              <w:bottom w:val="single" w:sz="4" w:space="0" w:color="7F7F7F" w:themeColor="text1" w:themeTint="80"/>
              <w:right w:val="nil"/>
            </w:tcBorders>
          </w:tcPr>
          <w:p w14:paraId="43BAA7A1"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p>
          <w:p w14:paraId="6ABDB416"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205 (75.4)</w:t>
            </w:r>
          </w:p>
          <w:p w14:paraId="0AB29FB7"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12 (4.4)</w:t>
            </w:r>
          </w:p>
          <w:p w14:paraId="01A5DC4B"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55 (20.2)</w:t>
            </w:r>
          </w:p>
          <w:p w14:paraId="5300CE2F"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272 (100)</w:t>
            </w:r>
          </w:p>
        </w:tc>
        <w:tc>
          <w:tcPr>
            <w:tcW w:w="1525" w:type="dxa"/>
            <w:tcBorders>
              <w:top w:val="nil"/>
              <w:left w:val="nil"/>
              <w:bottom w:val="single" w:sz="4" w:space="0" w:color="7F7F7F" w:themeColor="text1" w:themeTint="80"/>
              <w:right w:val="nil"/>
            </w:tcBorders>
            <w:hideMark/>
          </w:tcPr>
          <w:p w14:paraId="60F2CFF8" w14:textId="77777777" w:rsidR="000E1596" w:rsidRDefault="000E1596">
            <w:pPr>
              <w:jc w:val="both"/>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0.223</w:t>
            </w:r>
          </w:p>
        </w:tc>
      </w:tr>
    </w:tbl>
    <w:p w14:paraId="2A02930F" w14:textId="77777777" w:rsidR="00BF370C" w:rsidRDefault="00BF370C" w:rsidP="000E1596">
      <w:pPr>
        <w:pStyle w:val="Subtitle"/>
        <w:spacing w:before="0" w:beforeAutospacing="0" w:after="0" w:afterAutospacing="0"/>
      </w:pPr>
      <w:bookmarkStart w:id="118" w:name="_Toc90571563"/>
      <w:bookmarkStart w:id="119" w:name="_Toc89204550"/>
    </w:p>
    <w:p w14:paraId="350D05BE" w14:textId="3E7F057E" w:rsidR="008B7E5F" w:rsidRDefault="008B7E5F" w:rsidP="000E1596">
      <w:pPr>
        <w:pStyle w:val="Subtitle"/>
        <w:spacing w:before="0" w:beforeAutospacing="0" w:after="0" w:afterAutospacing="0"/>
      </w:pPr>
      <w:r>
        <w:t>Appendix 2.0 Formula</w:t>
      </w:r>
      <w:bookmarkEnd w:id="118"/>
    </w:p>
    <w:p w14:paraId="15530DE0" w14:textId="18235FA1" w:rsidR="0060249F" w:rsidRPr="001648FA" w:rsidRDefault="0060249F" w:rsidP="001648FA">
      <w:pPr>
        <w:rPr>
          <w:b/>
        </w:rPr>
      </w:pPr>
      <w:r w:rsidRPr="007819F3">
        <w:rPr>
          <w:b/>
        </w:rPr>
        <w:lastRenderedPageBreak/>
        <w:t xml:space="preserve">1.1 </w:t>
      </w:r>
      <w:r w:rsidR="005B5BED" w:rsidRPr="007819F3">
        <w:rPr>
          <w:b/>
        </w:rPr>
        <w:t>Nitrate content calculation</w:t>
      </w:r>
      <w:bookmarkEnd w:id="119"/>
      <w:r w:rsidR="007C613F">
        <w:rPr>
          <w:b/>
        </w:rPr>
        <w:t xml:space="preserve"> </w:t>
      </w:r>
      <w:r w:rsidR="007C613F" w:rsidRPr="007C613F">
        <w:t>(Okelebo and Woomer, 2002)</w:t>
      </w:r>
    </w:p>
    <w:p w14:paraId="2E480D96" w14:textId="77777777" w:rsidR="0060249F" w:rsidRPr="00987D02" w:rsidRDefault="0060249F" w:rsidP="0060249F">
      <w:pPr>
        <w:rPr>
          <w:rFonts w:eastAsiaTheme="minorEastAsia" w:cs="Times New Roman"/>
          <w:sz w:val="28"/>
          <w:szCs w:val="24"/>
        </w:rPr>
      </w:pPr>
      <w:r w:rsidRPr="00987D02">
        <w:rPr>
          <w:rFonts w:cs="Times New Roman"/>
          <w:szCs w:val="24"/>
        </w:rPr>
        <w:t>Nitrate</w:t>
      </w:r>
      <w:r w:rsidRPr="00987D02">
        <w:rPr>
          <w:rFonts w:cs="Times New Roman"/>
          <w:szCs w:val="24"/>
          <w:vertAlign w:val="superscript"/>
        </w:rPr>
        <w:t xml:space="preserve"> </w:t>
      </w:r>
      <w:r w:rsidRPr="00987D02">
        <w:rPr>
          <w:rFonts w:cs="Times New Roman"/>
          <w:szCs w:val="24"/>
        </w:rPr>
        <w:t xml:space="preserve">(mg/kg) = </w:t>
      </w:r>
      <m:oMath>
        <m:f>
          <m:fPr>
            <m:ctrlPr>
              <w:rPr>
                <w:rFonts w:ascii="Cambria Math" w:hAnsi="Cambria Math" w:cs="Times New Roman"/>
                <w:sz w:val="28"/>
                <w:szCs w:val="24"/>
              </w:rPr>
            </m:ctrlPr>
          </m:fPr>
          <m:num>
            <m:r>
              <m:rPr>
                <m:sty m:val="p"/>
              </m:rPr>
              <w:rPr>
                <w:rFonts w:ascii="Cambria Math" w:hAnsi="Cambria Math" w:cs="Times New Roman"/>
                <w:sz w:val="28"/>
                <w:szCs w:val="24"/>
              </w:rPr>
              <m:t>titre value ×0.01M HCl × 18 × volume  of extract  ×1000</m:t>
            </m:r>
          </m:num>
          <m:den>
            <m:d>
              <m:dPr>
                <m:ctrlPr>
                  <w:rPr>
                    <w:rFonts w:ascii="Cambria Math" w:hAnsi="Cambria Math" w:cs="Times New Roman"/>
                    <w:sz w:val="28"/>
                    <w:szCs w:val="24"/>
                  </w:rPr>
                </m:ctrlPr>
              </m:dPr>
              <m:e>
                <m:r>
                  <m:rPr>
                    <m:sty m:val="p"/>
                  </m:rPr>
                  <w:rPr>
                    <w:rFonts w:ascii="Cambria Math" w:hAnsi="Cambria Math" w:cs="Times New Roman"/>
                    <w:sz w:val="28"/>
                    <w:szCs w:val="24"/>
                  </w:rPr>
                  <m:t>weight of extract</m:t>
                </m:r>
              </m:e>
            </m:d>
            <m:r>
              <m:rPr>
                <m:sty m:val="p"/>
              </m:rPr>
              <w:rPr>
                <w:rFonts w:ascii="Cambria Math" w:hAnsi="Cambria Math" w:cs="Times New Roman"/>
                <w:sz w:val="28"/>
                <w:szCs w:val="24"/>
              </w:rPr>
              <m:t>×</m:t>
            </m:r>
            <m:d>
              <m:dPr>
                <m:ctrlPr>
                  <w:rPr>
                    <w:rFonts w:ascii="Cambria Math" w:hAnsi="Cambria Math" w:cs="Times New Roman"/>
                    <w:sz w:val="28"/>
                    <w:szCs w:val="24"/>
                  </w:rPr>
                </m:ctrlPr>
              </m:dPr>
              <m:e>
                <m:r>
                  <m:rPr>
                    <m:sty m:val="p"/>
                  </m:rPr>
                  <w:rPr>
                    <w:rFonts w:ascii="Cambria Math" w:hAnsi="Cambria Math" w:cs="Times New Roman"/>
                    <w:sz w:val="28"/>
                    <w:szCs w:val="24"/>
                  </w:rPr>
                  <m:t>volume of aliquot</m:t>
                </m:r>
              </m:e>
            </m:d>
          </m:den>
        </m:f>
      </m:oMath>
    </w:p>
    <w:p w14:paraId="1D3E0AB6" w14:textId="77777777" w:rsidR="005B5BED" w:rsidRPr="00987D02" w:rsidRDefault="005B5BED" w:rsidP="0060249F">
      <w:pPr>
        <w:tabs>
          <w:tab w:val="left" w:pos="1890"/>
          <w:tab w:val="left" w:pos="2520"/>
        </w:tabs>
        <w:rPr>
          <w:rFonts w:cs="Times New Roman"/>
          <w:b/>
        </w:rPr>
      </w:pPr>
    </w:p>
    <w:p w14:paraId="702DAC13" w14:textId="77777777" w:rsidR="002473E5" w:rsidRPr="00987D02" w:rsidRDefault="002473E5" w:rsidP="002473E5">
      <w:pPr>
        <w:tabs>
          <w:tab w:val="left" w:pos="1890"/>
          <w:tab w:val="left" w:pos="2520"/>
        </w:tabs>
        <w:rPr>
          <w:rFonts w:cs="Times New Roman"/>
          <w:szCs w:val="24"/>
        </w:rPr>
      </w:pPr>
    </w:p>
    <w:p w14:paraId="232F4B71" w14:textId="77777777" w:rsidR="00892B64" w:rsidRPr="00987D02" w:rsidRDefault="00892B64" w:rsidP="002473E5">
      <w:pPr>
        <w:tabs>
          <w:tab w:val="left" w:pos="1890"/>
          <w:tab w:val="left" w:pos="2520"/>
        </w:tabs>
        <w:rPr>
          <w:rFonts w:cs="Times New Roman"/>
          <w:b/>
          <w:szCs w:val="24"/>
        </w:rPr>
      </w:pPr>
    </w:p>
    <w:p w14:paraId="686DEF50" w14:textId="77777777" w:rsidR="00892B64" w:rsidRPr="00987D02" w:rsidRDefault="00892B64" w:rsidP="002473E5">
      <w:pPr>
        <w:tabs>
          <w:tab w:val="left" w:pos="1890"/>
          <w:tab w:val="left" w:pos="2520"/>
        </w:tabs>
        <w:rPr>
          <w:rFonts w:cs="Times New Roman"/>
          <w:b/>
          <w:szCs w:val="24"/>
        </w:rPr>
      </w:pPr>
    </w:p>
    <w:p w14:paraId="5C82B1EB" w14:textId="77777777" w:rsidR="00892B64" w:rsidRPr="00987D02" w:rsidRDefault="00892B64" w:rsidP="002473E5">
      <w:pPr>
        <w:tabs>
          <w:tab w:val="left" w:pos="1890"/>
          <w:tab w:val="left" w:pos="2520"/>
        </w:tabs>
        <w:rPr>
          <w:rFonts w:cs="Times New Roman"/>
          <w:b/>
          <w:szCs w:val="24"/>
        </w:rPr>
      </w:pPr>
    </w:p>
    <w:p w14:paraId="1CF066C1" w14:textId="77777777" w:rsidR="00892B64" w:rsidRPr="00987D02" w:rsidRDefault="00892B64" w:rsidP="002473E5">
      <w:pPr>
        <w:tabs>
          <w:tab w:val="left" w:pos="1890"/>
          <w:tab w:val="left" w:pos="2520"/>
        </w:tabs>
        <w:rPr>
          <w:rFonts w:cs="Times New Roman"/>
          <w:b/>
          <w:szCs w:val="24"/>
        </w:rPr>
      </w:pPr>
    </w:p>
    <w:p w14:paraId="4DA2C08C" w14:textId="77777777" w:rsidR="00892B64" w:rsidRPr="00987D02" w:rsidRDefault="00892B64" w:rsidP="002473E5">
      <w:pPr>
        <w:tabs>
          <w:tab w:val="left" w:pos="1890"/>
          <w:tab w:val="left" w:pos="2520"/>
        </w:tabs>
        <w:rPr>
          <w:rFonts w:cs="Times New Roman"/>
          <w:b/>
          <w:szCs w:val="24"/>
        </w:rPr>
      </w:pPr>
    </w:p>
    <w:p w14:paraId="77C18ACE" w14:textId="77777777" w:rsidR="00892B64" w:rsidRPr="00987D02" w:rsidRDefault="00892B64" w:rsidP="002473E5">
      <w:pPr>
        <w:tabs>
          <w:tab w:val="left" w:pos="1890"/>
          <w:tab w:val="left" w:pos="2520"/>
        </w:tabs>
        <w:rPr>
          <w:rFonts w:cs="Times New Roman"/>
          <w:b/>
          <w:szCs w:val="24"/>
        </w:rPr>
      </w:pPr>
    </w:p>
    <w:p w14:paraId="5BD8DAFF" w14:textId="2B47699C" w:rsidR="00892B64" w:rsidRDefault="00892B64" w:rsidP="002473E5">
      <w:pPr>
        <w:tabs>
          <w:tab w:val="left" w:pos="1890"/>
          <w:tab w:val="left" w:pos="2520"/>
        </w:tabs>
        <w:rPr>
          <w:rFonts w:cs="Times New Roman"/>
          <w:b/>
          <w:szCs w:val="24"/>
        </w:rPr>
      </w:pPr>
    </w:p>
    <w:p w14:paraId="6DAB6008" w14:textId="77777777" w:rsidR="00483DDE" w:rsidRPr="00987D02" w:rsidRDefault="00483DDE" w:rsidP="002473E5">
      <w:pPr>
        <w:tabs>
          <w:tab w:val="left" w:pos="1890"/>
          <w:tab w:val="left" w:pos="2520"/>
        </w:tabs>
        <w:rPr>
          <w:rFonts w:cs="Times New Roman"/>
          <w:b/>
          <w:szCs w:val="24"/>
        </w:rPr>
      </w:pPr>
    </w:p>
    <w:p w14:paraId="022F4B8E" w14:textId="77777777" w:rsidR="000D7F04" w:rsidRDefault="000D7F04" w:rsidP="001648FA">
      <w:pPr>
        <w:pStyle w:val="Subtitle"/>
        <w:spacing w:line="240" w:lineRule="auto"/>
      </w:pPr>
      <w:bookmarkStart w:id="120" w:name="_Toc89204551"/>
    </w:p>
    <w:p w14:paraId="6B7227ED" w14:textId="77777777" w:rsidR="000D7F04" w:rsidRDefault="000D7F04" w:rsidP="001648FA">
      <w:pPr>
        <w:pStyle w:val="Subtitle"/>
        <w:spacing w:line="240" w:lineRule="auto"/>
      </w:pPr>
    </w:p>
    <w:p w14:paraId="308ACBA1" w14:textId="77777777" w:rsidR="008B7E5F" w:rsidRDefault="008B7E5F" w:rsidP="001648FA">
      <w:pPr>
        <w:pStyle w:val="Subtitle"/>
        <w:spacing w:line="240" w:lineRule="auto"/>
      </w:pPr>
    </w:p>
    <w:p w14:paraId="499A99FB" w14:textId="38305071" w:rsidR="00892B64" w:rsidRPr="00987D02" w:rsidRDefault="008B7E5F" w:rsidP="001648FA">
      <w:pPr>
        <w:pStyle w:val="Subtitle"/>
        <w:spacing w:line="240" w:lineRule="auto"/>
      </w:pPr>
      <w:bookmarkStart w:id="121" w:name="_Toc90571564"/>
      <w:r>
        <w:lastRenderedPageBreak/>
        <w:t>Appendix 3</w:t>
      </w:r>
      <w:r w:rsidR="00892B64" w:rsidRPr="00987D02">
        <w:t xml:space="preserve">.0 </w:t>
      </w:r>
      <w:bookmarkEnd w:id="120"/>
      <w:r w:rsidR="00733226">
        <w:t>Titre value and mean nitrate content in raw and cooked vegetables</w:t>
      </w:r>
      <w:bookmarkEnd w:id="121"/>
    </w:p>
    <w:p w14:paraId="4B11FC10" w14:textId="4D7B8205" w:rsidR="0033560F" w:rsidRPr="00733226" w:rsidRDefault="0033560F" w:rsidP="001648FA">
      <w:pPr>
        <w:spacing w:before="0" w:beforeAutospacing="0" w:after="0" w:afterAutospacing="0" w:line="240" w:lineRule="auto"/>
        <w:rPr>
          <w:b/>
        </w:rPr>
      </w:pPr>
      <w:bookmarkStart w:id="122" w:name="_Toc89204552"/>
      <w:r w:rsidRPr="00733226">
        <w:rPr>
          <w:b/>
        </w:rPr>
        <w:t xml:space="preserve">2.1 </w:t>
      </w:r>
      <w:r w:rsidR="00733226" w:rsidRPr="00733226">
        <w:rPr>
          <w:b/>
        </w:rPr>
        <w:t>Titre value and mean nitrate content</w:t>
      </w:r>
      <w:r w:rsidRPr="00733226">
        <w:rPr>
          <w:b/>
        </w:rPr>
        <w:t xml:space="preserve"> </w:t>
      </w:r>
      <w:r w:rsidR="00733226">
        <w:rPr>
          <w:b/>
        </w:rPr>
        <w:t xml:space="preserve">for </w:t>
      </w:r>
      <w:r w:rsidR="00D72070">
        <w:rPr>
          <w:b/>
        </w:rPr>
        <w:t>raw vegetables</w:t>
      </w:r>
      <w:r w:rsidR="00D72070" w:rsidRPr="00733226">
        <w:rPr>
          <w:b/>
        </w:rPr>
        <w:t xml:space="preserve"> </w:t>
      </w:r>
      <w:r w:rsidRPr="00733226">
        <w:rPr>
          <w:b/>
        </w:rPr>
        <w:t>Agbobgloshie market</w:t>
      </w:r>
      <w:bookmarkEnd w:id="122"/>
      <w:r w:rsidRPr="00733226">
        <w:rPr>
          <w:b/>
        </w:rPr>
        <w:t xml:space="preserve"> </w:t>
      </w:r>
    </w:p>
    <w:tbl>
      <w:tblPr>
        <w:tblStyle w:val="TableGrid"/>
        <w:tblpPr w:leftFromText="180" w:rightFromText="180" w:vertAnchor="text" w:horzAnchor="margin" w:tblpXSpec="center" w:tblpY="158"/>
        <w:tblW w:w="1105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38"/>
        <w:gridCol w:w="972"/>
        <w:gridCol w:w="1710"/>
        <w:gridCol w:w="990"/>
        <w:gridCol w:w="1800"/>
        <w:gridCol w:w="1080"/>
        <w:gridCol w:w="1800"/>
        <w:gridCol w:w="1062"/>
      </w:tblGrid>
      <w:tr w:rsidR="00987D02" w:rsidRPr="00987D02" w14:paraId="5E58E53F" w14:textId="77777777" w:rsidTr="00310ADF">
        <w:trPr>
          <w:trHeight w:val="300"/>
        </w:trPr>
        <w:tc>
          <w:tcPr>
            <w:tcW w:w="1638" w:type="dxa"/>
            <w:tcBorders>
              <w:top w:val="single" w:sz="4" w:space="0" w:color="auto"/>
              <w:bottom w:val="single" w:sz="4" w:space="0" w:color="auto"/>
            </w:tcBorders>
            <w:noWrap/>
            <w:hideMark/>
          </w:tcPr>
          <w:p w14:paraId="0BFFCF67" w14:textId="77777777" w:rsidR="00C21C5F" w:rsidRPr="00987D02" w:rsidRDefault="00C21C5F" w:rsidP="001648FA">
            <w:pPr>
              <w:tabs>
                <w:tab w:val="left" w:pos="1890"/>
                <w:tab w:val="left" w:pos="2520"/>
              </w:tabs>
              <w:rPr>
                <w:rFonts w:cs="Times New Roman"/>
                <w:b/>
                <w:bCs/>
                <w:sz w:val="21"/>
                <w:szCs w:val="21"/>
              </w:rPr>
            </w:pPr>
            <w:r w:rsidRPr="00987D02">
              <w:rPr>
                <w:rFonts w:cs="Times New Roman"/>
                <w:b/>
                <w:bCs/>
                <w:sz w:val="21"/>
                <w:szCs w:val="21"/>
              </w:rPr>
              <w:t xml:space="preserve">Vegetable </w:t>
            </w:r>
          </w:p>
        </w:tc>
        <w:tc>
          <w:tcPr>
            <w:tcW w:w="972" w:type="dxa"/>
            <w:tcBorders>
              <w:top w:val="single" w:sz="4" w:space="0" w:color="auto"/>
              <w:bottom w:val="single" w:sz="4" w:space="0" w:color="auto"/>
            </w:tcBorders>
            <w:noWrap/>
            <w:hideMark/>
          </w:tcPr>
          <w:p w14:paraId="6FC450DF" w14:textId="77777777" w:rsidR="00C21C5F" w:rsidRPr="00987D02" w:rsidRDefault="00C21C5F" w:rsidP="001648FA">
            <w:pPr>
              <w:tabs>
                <w:tab w:val="left" w:pos="1890"/>
                <w:tab w:val="left" w:pos="2520"/>
              </w:tabs>
              <w:jc w:val="center"/>
              <w:rPr>
                <w:rFonts w:cs="Times New Roman"/>
                <w:b/>
                <w:bCs/>
                <w:sz w:val="21"/>
                <w:szCs w:val="21"/>
              </w:rPr>
            </w:pPr>
            <w:r w:rsidRPr="00987D02">
              <w:rPr>
                <w:rFonts w:cs="Times New Roman"/>
                <w:b/>
                <w:bCs/>
                <w:sz w:val="21"/>
                <w:szCs w:val="21"/>
              </w:rPr>
              <w:t>Titre Value 1</w:t>
            </w:r>
          </w:p>
        </w:tc>
        <w:tc>
          <w:tcPr>
            <w:tcW w:w="1710" w:type="dxa"/>
            <w:tcBorders>
              <w:top w:val="single" w:sz="4" w:space="0" w:color="auto"/>
              <w:bottom w:val="single" w:sz="4" w:space="0" w:color="auto"/>
            </w:tcBorders>
          </w:tcPr>
          <w:p w14:paraId="595F6C87" w14:textId="77777777" w:rsidR="00C21C5F" w:rsidRPr="00987D02" w:rsidRDefault="0033560F"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1</w:t>
            </w:r>
          </w:p>
        </w:tc>
        <w:tc>
          <w:tcPr>
            <w:tcW w:w="990" w:type="dxa"/>
            <w:tcBorders>
              <w:top w:val="single" w:sz="4" w:space="0" w:color="auto"/>
              <w:bottom w:val="single" w:sz="4" w:space="0" w:color="auto"/>
            </w:tcBorders>
            <w:noWrap/>
            <w:hideMark/>
          </w:tcPr>
          <w:p w14:paraId="3CD35813" w14:textId="77777777" w:rsidR="00C21C5F" w:rsidRPr="00987D02" w:rsidRDefault="00C21C5F" w:rsidP="001648FA">
            <w:pPr>
              <w:tabs>
                <w:tab w:val="left" w:pos="1890"/>
                <w:tab w:val="left" w:pos="2520"/>
              </w:tabs>
              <w:jc w:val="center"/>
              <w:rPr>
                <w:rFonts w:cs="Times New Roman"/>
                <w:b/>
                <w:bCs/>
                <w:sz w:val="21"/>
                <w:szCs w:val="21"/>
              </w:rPr>
            </w:pPr>
            <w:r w:rsidRPr="00987D02">
              <w:rPr>
                <w:rFonts w:cs="Times New Roman"/>
                <w:b/>
                <w:bCs/>
                <w:sz w:val="21"/>
                <w:szCs w:val="21"/>
              </w:rPr>
              <w:t>Titre Value 2</w:t>
            </w:r>
          </w:p>
        </w:tc>
        <w:tc>
          <w:tcPr>
            <w:tcW w:w="1800" w:type="dxa"/>
            <w:tcBorders>
              <w:top w:val="single" w:sz="4" w:space="0" w:color="auto"/>
              <w:bottom w:val="single" w:sz="4" w:space="0" w:color="auto"/>
            </w:tcBorders>
          </w:tcPr>
          <w:p w14:paraId="12E6B35C" w14:textId="77777777" w:rsidR="00C21C5F" w:rsidRPr="00987D02" w:rsidRDefault="0033560F"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377B9DD3" w14:textId="77777777" w:rsidR="00C21C5F" w:rsidRPr="00987D02" w:rsidRDefault="00C21C5F" w:rsidP="001648FA">
            <w:pPr>
              <w:tabs>
                <w:tab w:val="left" w:pos="1890"/>
                <w:tab w:val="left" w:pos="2520"/>
              </w:tabs>
              <w:jc w:val="center"/>
              <w:rPr>
                <w:rFonts w:cs="Times New Roman"/>
                <w:b/>
                <w:bCs/>
                <w:sz w:val="21"/>
                <w:szCs w:val="21"/>
              </w:rPr>
            </w:pPr>
            <w:r w:rsidRPr="00987D02">
              <w:rPr>
                <w:rFonts w:cs="Times New Roman"/>
                <w:b/>
                <w:bCs/>
                <w:sz w:val="21"/>
                <w:szCs w:val="21"/>
              </w:rPr>
              <w:t>Titre Value 3</w:t>
            </w:r>
          </w:p>
        </w:tc>
        <w:tc>
          <w:tcPr>
            <w:tcW w:w="1800" w:type="dxa"/>
            <w:tcBorders>
              <w:top w:val="single" w:sz="4" w:space="0" w:color="auto"/>
              <w:bottom w:val="single" w:sz="4" w:space="0" w:color="auto"/>
            </w:tcBorders>
          </w:tcPr>
          <w:p w14:paraId="1C62737B" w14:textId="77777777" w:rsidR="00C21C5F" w:rsidRPr="00987D02" w:rsidRDefault="0033560F"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062" w:type="dxa"/>
            <w:tcBorders>
              <w:top w:val="single" w:sz="4" w:space="0" w:color="auto"/>
              <w:bottom w:val="single" w:sz="4" w:space="0" w:color="auto"/>
            </w:tcBorders>
            <w:noWrap/>
            <w:hideMark/>
          </w:tcPr>
          <w:p w14:paraId="07F508A2" w14:textId="77777777" w:rsidR="00C21C5F" w:rsidRPr="00987D02" w:rsidRDefault="00C21C5F" w:rsidP="001648FA">
            <w:pPr>
              <w:tabs>
                <w:tab w:val="left" w:pos="1890"/>
                <w:tab w:val="left" w:pos="2520"/>
              </w:tabs>
              <w:jc w:val="center"/>
              <w:rPr>
                <w:rFonts w:cs="Times New Roman"/>
                <w:b/>
                <w:bCs/>
                <w:sz w:val="21"/>
                <w:szCs w:val="21"/>
              </w:rPr>
            </w:pPr>
            <w:r w:rsidRPr="00987D02">
              <w:rPr>
                <w:rFonts w:cs="Times New Roman"/>
                <w:b/>
                <w:bCs/>
                <w:sz w:val="21"/>
                <w:szCs w:val="21"/>
              </w:rPr>
              <w:t>Mean Nitrate</w:t>
            </w:r>
          </w:p>
        </w:tc>
      </w:tr>
      <w:tr w:rsidR="00987D02" w:rsidRPr="00987D02" w14:paraId="28FEDE3C" w14:textId="77777777" w:rsidTr="00310ADF">
        <w:trPr>
          <w:trHeight w:val="300"/>
        </w:trPr>
        <w:tc>
          <w:tcPr>
            <w:tcW w:w="1638" w:type="dxa"/>
            <w:tcBorders>
              <w:top w:val="single" w:sz="4" w:space="0" w:color="auto"/>
            </w:tcBorders>
            <w:noWrap/>
            <w:hideMark/>
          </w:tcPr>
          <w:p w14:paraId="135F9D26"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 xml:space="preserve">Garlic </w:t>
            </w:r>
          </w:p>
        </w:tc>
        <w:tc>
          <w:tcPr>
            <w:tcW w:w="972" w:type="dxa"/>
            <w:tcBorders>
              <w:top w:val="single" w:sz="4" w:space="0" w:color="auto"/>
            </w:tcBorders>
            <w:noWrap/>
            <w:hideMark/>
          </w:tcPr>
          <w:p w14:paraId="561C669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1.72</w:t>
            </w:r>
          </w:p>
        </w:tc>
        <w:tc>
          <w:tcPr>
            <w:tcW w:w="1710" w:type="dxa"/>
            <w:tcBorders>
              <w:top w:val="single" w:sz="4" w:space="0" w:color="auto"/>
            </w:tcBorders>
          </w:tcPr>
          <w:p w14:paraId="1A977F27"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123.84</w:t>
            </w:r>
          </w:p>
        </w:tc>
        <w:tc>
          <w:tcPr>
            <w:tcW w:w="990" w:type="dxa"/>
            <w:tcBorders>
              <w:top w:val="single" w:sz="4" w:space="0" w:color="auto"/>
            </w:tcBorders>
            <w:noWrap/>
            <w:hideMark/>
          </w:tcPr>
          <w:p w14:paraId="40F5B0A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1.90</w:t>
            </w:r>
          </w:p>
        </w:tc>
        <w:tc>
          <w:tcPr>
            <w:tcW w:w="1800" w:type="dxa"/>
            <w:tcBorders>
              <w:top w:val="single" w:sz="4" w:space="0" w:color="auto"/>
            </w:tcBorders>
          </w:tcPr>
          <w:p w14:paraId="2C875E1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136.80</w:t>
            </w:r>
          </w:p>
        </w:tc>
        <w:tc>
          <w:tcPr>
            <w:tcW w:w="1080" w:type="dxa"/>
            <w:tcBorders>
              <w:top w:val="single" w:sz="4" w:space="0" w:color="auto"/>
            </w:tcBorders>
            <w:noWrap/>
            <w:hideMark/>
          </w:tcPr>
          <w:p w14:paraId="6032A879"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1.90</w:t>
            </w:r>
          </w:p>
        </w:tc>
        <w:tc>
          <w:tcPr>
            <w:tcW w:w="1800" w:type="dxa"/>
            <w:tcBorders>
              <w:top w:val="single" w:sz="4" w:space="0" w:color="auto"/>
            </w:tcBorders>
          </w:tcPr>
          <w:p w14:paraId="1276024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136.80</w:t>
            </w:r>
          </w:p>
        </w:tc>
        <w:tc>
          <w:tcPr>
            <w:tcW w:w="1062" w:type="dxa"/>
            <w:tcBorders>
              <w:top w:val="single" w:sz="4" w:space="0" w:color="auto"/>
            </w:tcBorders>
            <w:noWrap/>
            <w:hideMark/>
          </w:tcPr>
          <w:p w14:paraId="5442FD5E"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132.48</w:t>
            </w:r>
          </w:p>
        </w:tc>
      </w:tr>
      <w:tr w:rsidR="00987D02" w:rsidRPr="00987D02" w14:paraId="2563D362" w14:textId="77777777" w:rsidTr="00310ADF">
        <w:trPr>
          <w:trHeight w:val="300"/>
        </w:trPr>
        <w:tc>
          <w:tcPr>
            <w:tcW w:w="1638" w:type="dxa"/>
            <w:noWrap/>
            <w:hideMark/>
          </w:tcPr>
          <w:p w14:paraId="54A06A87"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Onion</w:t>
            </w:r>
          </w:p>
        </w:tc>
        <w:tc>
          <w:tcPr>
            <w:tcW w:w="972" w:type="dxa"/>
            <w:noWrap/>
            <w:hideMark/>
          </w:tcPr>
          <w:p w14:paraId="2923A8DE"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0.88</w:t>
            </w:r>
          </w:p>
        </w:tc>
        <w:tc>
          <w:tcPr>
            <w:tcW w:w="1710" w:type="dxa"/>
          </w:tcPr>
          <w:p w14:paraId="58120EBC"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63.36</w:t>
            </w:r>
          </w:p>
        </w:tc>
        <w:tc>
          <w:tcPr>
            <w:tcW w:w="990" w:type="dxa"/>
            <w:noWrap/>
            <w:hideMark/>
          </w:tcPr>
          <w:p w14:paraId="47CC241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1.66</w:t>
            </w:r>
          </w:p>
        </w:tc>
        <w:tc>
          <w:tcPr>
            <w:tcW w:w="1800" w:type="dxa"/>
          </w:tcPr>
          <w:p w14:paraId="7D90EEA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119.52</w:t>
            </w:r>
          </w:p>
        </w:tc>
        <w:tc>
          <w:tcPr>
            <w:tcW w:w="1080" w:type="dxa"/>
            <w:noWrap/>
            <w:hideMark/>
          </w:tcPr>
          <w:p w14:paraId="3C2153C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1.61</w:t>
            </w:r>
          </w:p>
        </w:tc>
        <w:tc>
          <w:tcPr>
            <w:tcW w:w="1800" w:type="dxa"/>
          </w:tcPr>
          <w:p w14:paraId="659755D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115.92</w:t>
            </w:r>
          </w:p>
        </w:tc>
        <w:tc>
          <w:tcPr>
            <w:tcW w:w="1062" w:type="dxa"/>
            <w:noWrap/>
            <w:hideMark/>
          </w:tcPr>
          <w:p w14:paraId="79C56941"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99.60</w:t>
            </w:r>
          </w:p>
        </w:tc>
      </w:tr>
      <w:tr w:rsidR="00987D02" w:rsidRPr="00987D02" w14:paraId="4DA7384E" w14:textId="77777777" w:rsidTr="00310ADF">
        <w:trPr>
          <w:trHeight w:val="300"/>
        </w:trPr>
        <w:tc>
          <w:tcPr>
            <w:tcW w:w="1638" w:type="dxa"/>
            <w:noWrap/>
            <w:hideMark/>
          </w:tcPr>
          <w:p w14:paraId="01B11851"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Cabbage</w:t>
            </w:r>
          </w:p>
        </w:tc>
        <w:tc>
          <w:tcPr>
            <w:tcW w:w="972" w:type="dxa"/>
            <w:noWrap/>
            <w:hideMark/>
          </w:tcPr>
          <w:p w14:paraId="01FE9A5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1.66</w:t>
            </w:r>
          </w:p>
        </w:tc>
        <w:tc>
          <w:tcPr>
            <w:tcW w:w="1710" w:type="dxa"/>
          </w:tcPr>
          <w:p w14:paraId="1F74D1C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119.52</w:t>
            </w:r>
          </w:p>
        </w:tc>
        <w:tc>
          <w:tcPr>
            <w:tcW w:w="990" w:type="dxa"/>
            <w:noWrap/>
            <w:hideMark/>
          </w:tcPr>
          <w:p w14:paraId="5FA1AB83"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2.44</w:t>
            </w:r>
          </w:p>
        </w:tc>
        <w:tc>
          <w:tcPr>
            <w:tcW w:w="1800" w:type="dxa"/>
          </w:tcPr>
          <w:p w14:paraId="583DB76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175.68</w:t>
            </w:r>
          </w:p>
        </w:tc>
        <w:tc>
          <w:tcPr>
            <w:tcW w:w="1080" w:type="dxa"/>
            <w:noWrap/>
            <w:hideMark/>
          </w:tcPr>
          <w:p w14:paraId="52B2AD95"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2.44</w:t>
            </w:r>
          </w:p>
        </w:tc>
        <w:tc>
          <w:tcPr>
            <w:tcW w:w="1800" w:type="dxa"/>
          </w:tcPr>
          <w:p w14:paraId="2BBA16EE"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175.68</w:t>
            </w:r>
          </w:p>
        </w:tc>
        <w:tc>
          <w:tcPr>
            <w:tcW w:w="1062" w:type="dxa"/>
            <w:noWrap/>
            <w:hideMark/>
          </w:tcPr>
          <w:p w14:paraId="1D0E6E39"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156.96</w:t>
            </w:r>
          </w:p>
        </w:tc>
      </w:tr>
      <w:tr w:rsidR="00987D02" w:rsidRPr="00987D02" w14:paraId="6E648CF1" w14:textId="77777777" w:rsidTr="00310ADF">
        <w:trPr>
          <w:trHeight w:val="300"/>
        </w:trPr>
        <w:tc>
          <w:tcPr>
            <w:tcW w:w="1638" w:type="dxa"/>
            <w:noWrap/>
            <w:hideMark/>
          </w:tcPr>
          <w:p w14:paraId="2327D9A3"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Carrot</w:t>
            </w:r>
          </w:p>
        </w:tc>
        <w:tc>
          <w:tcPr>
            <w:tcW w:w="972" w:type="dxa"/>
            <w:noWrap/>
            <w:hideMark/>
          </w:tcPr>
          <w:p w14:paraId="4AD4F8C3"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1.08</w:t>
            </w:r>
          </w:p>
        </w:tc>
        <w:tc>
          <w:tcPr>
            <w:tcW w:w="1710" w:type="dxa"/>
          </w:tcPr>
          <w:p w14:paraId="675833A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77.76</w:t>
            </w:r>
          </w:p>
        </w:tc>
        <w:tc>
          <w:tcPr>
            <w:tcW w:w="990" w:type="dxa"/>
            <w:noWrap/>
            <w:hideMark/>
          </w:tcPr>
          <w:p w14:paraId="3DC3175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1.66</w:t>
            </w:r>
          </w:p>
        </w:tc>
        <w:tc>
          <w:tcPr>
            <w:tcW w:w="1800" w:type="dxa"/>
          </w:tcPr>
          <w:p w14:paraId="0064286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119.52</w:t>
            </w:r>
          </w:p>
        </w:tc>
        <w:tc>
          <w:tcPr>
            <w:tcW w:w="1080" w:type="dxa"/>
            <w:noWrap/>
            <w:hideMark/>
          </w:tcPr>
          <w:p w14:paraId="1D6D9955"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1.08</w:t>
            </w:r>
          </w:p>
        </w:tc>
        <w:tc>
          <w:tcPr>
            <w:tcW w:w="1800" w:type="dxa"/>
          </w:tcPr>
          <w:p w14:paraId="10A01D09"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77.76</w:t>
            </w:r>
          </w:p>
        </w:tc>
        <w:tc>
          <w:tcPr>
            <w:tcW w:w="1062" w:type="dxa"/>
            <w:noWrap/>
            <w:hideMark/>
          </w:tcPr>
          <w:p w14:paraId="6986AB3F"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91.68</w:t>
            </w:r>
          </w:p>
        </w:tc>
      </w:tr>
      <w:tr w:rsidR="00987D02" w:rsidRPr="00987D02" w14:paraId="49F3CBF0" w14:textId="77777777" w:rsidTr="00310ADF">
        <w:trPr>
          <w:trHeight w:val="300"/>
        </w:trPr>
        <w:tc>
          <w:tcPr>
            <w:tcW w:w="1638" w:type="dxa"/>
            <w:noWrap/>
            <w:hideMark/>
          </w:tcPr>
          <w:p w14:paraId="227FD976" w14:textId="4DA69F19" w:rsidR="00C21C5F" w:rsidRPr="00987D02" w:rsidRDefault="00144923" w:rsidP="001648FA">
            <w:pPr>
              <w:tabs>
                <w:tab w:val="left" w:pos="1890"/>
                <w:tab w:val="left" w:pos="2520"/>
              </w:tabs>
              <w:rPr>
                <w:rFonts w:cs="Times New Roman"/>
                <w:sz w:val="21"/>
                <w:szCs w:val="21"/>
              </w:rPr>
            </w:pPr>
            <w:r w:rsidRPr="00144923">
              <w:rPr>
                <w:rFonts w:cs="Times New Roman"/>
                <w:i/>
                <w:sz w:val="21"/>
                <w:szCs w:val="21"/>
              </w:rPr>
              <w:t>Ayoyo</w:t>
            </w:r>
          </w:p>
        </w:tc>
        <w:tc>
          <w:tcPr>
            <w:tcW w:w="972" w:type="dxa"/>
            <w:noWrap/>
            <w:hideMark/>
          </w:tcPr>
          <w:p w14:paraId="1DC64A87"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1.34</w:t>
            </w:r>
          </w:p>
        </w:tc>
        <w:tc>
          <w:tcPr>
            <w:tcW w:w="1710" w:type="dxa"/>
          </w:tcPr>
          <w:p w14:paraId="5B25DB88"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96.48</w:t>
            </w:r>
          </w:p>
        </w:tc>
        <w:tc>
          <w:tcPr>
            <w:tcW w:w="990" w:type="dxa"/>
            <w:noWrap/>
            <w:hideMark/>
          </w:tcPr>
          <w:p w14:paraId="5663DCF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2.26</w:t>
            </w:r>
          </w:p>
        </w:tc>
        <w:tc>
          <w:tcPr>
            <w:tcW w:w="1800" w:type="dxa"/>
          </w:tcPr>
          <w:p w14:paraId="5021443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162.72</w:t>
            </w:r>
          </w:p>
        </w:tc>
        <w:tc>
          <w:tcPr>
            <w:tcW w:w="1080" w:type="dxa"/>
            <w:noWrap/>
            <w:hideMark/>
          </w:tcPr>
          <w:p w14:paraId="27434402"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2.01</w:t>
            </w:r>
          </w:p>
        </w:tc>
        <w:tc>
          <w:tcPr>
            <w:tcW w:w="1800" w:type="dxa"/>
          </w:tcPr>
          <w:p w14:paraId="5A94B985"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144.72</w:t>
            </w:r>
          </w:p>
        </w:tc>
        <w:tc>
          <w:tcPr>
            <w:tcW w:w="1062" w:type="dxa"/>
            <w:noWrap/>
            <w:hideMark/>
          </w:tcPr>
          <w:p w14:paraId="169E1762"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134.64</w:t>
            </w:r>
          </w:p>
        </w:tc>
      </w:tr>
      <w:tr w:rsidR="00987D02" w:rsidRPr="00987D02" w14:paraId="773D9C2C" w14:textId="77777777" w:rsidTr="00310ADF">
        <w:trPr>
          <w:trHeight w:val="300"/>
        </w:trPr>
        <w:tc>
          <w:tcPr>
            <w:tcW w:w="1638" w:type="dxa"/>
            <w:noWrap/>
            <w:hideMark/>
          </w:tcPr>
          <w:p w14:paraId="28E39F04"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Tomatoes</w:t>
            </w:r>
          </w:p>
        </w:tc>
        <w:tc>
          <w:tcPr>
            <w:tcW w:w="972" w:type="dxa"/>
            <w:noWrap/>
            <w:hideMark/>
          </w:tcPr>
          <w:p w14:paraId="3F58145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1.60</w:t>
            </w:r>
          </w:p>
        </w:tc>
        <w:tc>
          <w:tcPr>
            <w:tcW w:w="1710" w:type="dxa"/>
          </w:tcPr>
          <w:p w14:paraId="31118781"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115.20</w:t>
            </w:r>
          </w:p>
        </w:tc>
        <w:tc>
          <w:tcPr>
            <w:tcW w:w="990" w:type="dxa"/>
            <w:noWrap/>
            <w:hideMark/>
          </w:tcPr>
          <w:p w14:paraId="08882C4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1.66</w:t>
            </w:r>
          </w:p>
        </w:tc>
        <w:tc>
          <w:tcPr>
            <w:tcW w:w="1800" w:type="dxa"/>
          </w:tcPr>
          <w:p w14:paraId="6B17F736"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119.52</w:t>
            </w:r>
          </w:p>
        </w:tc>
        <w:tc>
          <w:tcPr>
            <w:tcW w:w="1080" w:type="dxa"/>
            <w:noWrap/>
            <w:hideMark/>
          </w:tcPr>
          <w:p w14:paraId="1173B4C7"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0.58</w:t>
            </w:r>
          </w:p>
        </w:tc>
        <w:tc>
          <w:tcPr>
            <w:tcW w:w="1800" w:type="dxa"/>
          </w:tcPr>
          <w:p w14:paraId="1EEAE7F9"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41.76</w:t>
            </w:r>
          </w:p>
        </w:tc>
        <w:tc>
          <w:tcPr>
            <w:tcW w:w="1062" w:type="dxa"/>
            <w:noWrap/>
            <w:hideMark/>
          </w:tcPr>
          <w:p w14:paraId="34D1FF58"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92.16</w:t>
            </w:r>
          </w:p>
        </w:tc>
      </w:tr>
      <w:tr w:rsidR="00987D02" w:rsidRPr="00987D02" w14:paraId="0C660BF4" w14:textId="77777777" w:rsidTr="00310ADF">
        <w:trPr>
          <w:trHeight w:val="300"/>
        </w:trPr>
        <w:tc>
          <w:tcPr>
            <w:tcW w:w="1638" w:type="dxa"/>
            <w:noWrap/>
            <w:hideMark/>
          </w:tcPr>
          <w:p w14:paraId="119D2F96"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Sweet Pepper</w:t>
            </w:r>
          </w:p>
        </w:tc>
        <w:tc>
          <w:tcPr>
            <w:tcW w:w="972" w:type="dxa"/>
            <w:noWrap/>
            <w:hideMark/>
          </w:tcPr>
          <w:p w14:paraId="56373AAC"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1.82</w:t>
            </w:r>
          </w:p>
        </w:tc>
        <w:tc>
          <w:tcPr>
            <w:tcW w:w="1710" w:type="dxa"/>
          </w:tcPr>
          <w:p w14:paraId="1FD2C6A2"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131.04</w:t>
            </w:r>
          </w:p>
        </w:tc>
        <w:tc>
          <w:tcPr>
            <w:tcW w:w="990" w:type="dxa"/>
            <w:noWrap/>
            <w:hideMark/>
          </w:tcPr>
          <w:p w14:paraId="741AE8C6"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1.70</w:t>
            </w:r>
          </w:p>
        </w:tc>
        <w:tc>
          <w:tcPr>
            <w:tcW w:w="1800" w:type="dxa"/>
          </w:tcPr>
          <w:p w14:paraId="4760EF69"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122.40</w:t>
            </w:r>
          </w:p>
        </w:tc>
        <w:tc>
          <w:tcPr>
            <w:tcW w:w="1080" w:type="dxa"/>
            <w:noWrap/>
            <w:hideMark/>
          </w:tcPr>
          <w:p w14:paraId="6CCD762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1.92</w:t>
            </w:r>
          </w:p>
        </w:tc>
        <w:tc>
          <w:tcPr>
            <w:tcW w:w="1800" w:type="dxa"/>
          </w:tcPr>
          <w:p w14:paraId="213B4676"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138.24</w:t>
            </w:r>
          </w:p>
        </w:tc>
        <w:tc>
          <w:tcPr>
            <w:tcW w:w="1062" w:type="dxa"/>
            <w:noWrap/>
            <w:hideMark/>
          </w:tcPr>
          <w:p w14:paraId="7A0AD3A3"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130.56</w:t>
            </w:r>
          </w:p>
        </w:tc>
      </w:tr>
      <w:tr w:rsidR="00987D02" w:rsidRPr="00987D02" w14:paraId="15331273" w14:textId="77777777" w:rsidTr="00310ADF">
        <w:trPr>
          <w:trHeight w:val="300"/>
        </w:trPr>
        <w:tc>
          <w:tcPr>
            <w:tcW w:w="1638" w:type="dxa"/>
            <w:noWrap/>
            <w:hideMark/>
          </w:tcPr>
          <w:p w14:paraId="41E54D4F"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Cucumber</w:t>
            </w:r>
          </w:p>
        </w:tc>
        <w:tc>
          <w:tcPr>
            <w:tcW w:w="972" w:type="dxa"/>
            <w:noWrap/>
            <w:hideMark/>
          </w:tcPr>
          <w:p w14:paraId="14D395FC"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1.63</w:t>
            </w:r>
          </w:p>
        </w:tc>
        <w:tc>
          <w:tcPr>
            <w:tcW w:w="1710" w:type="dxa"/>
          </w:tcPr>
          <w:p w14:paraId="142DA69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117.36</w:t>
            </w:r>
          </w:p>
        </w:tc>
        <w:tc>
          <w:tcPr>
            <w:tcW w:w="990" w:type="dxa"/>
            <w:noWrap/>
            <w:hideMark/>
          </w:tcPr>
          <w:p w14:paraId="365B96C3"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1.72</w:t>
            </w:r>
          </w:p>
        </w:tc>
        <w:tc>
          <w:tcPr>
            <w:tcW w:w="1800" w:type="dxa"/>
          </w:tcPr>
          <w:p w14:paraId="72B3965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123.84</w:t>
            </w:r>
          </w:p>
        </w:tc>
        <w:tc>
          <w:tcPr>
            <w:tcW w:w="1080" w:type="dxa"/>
            <w:noWrap/>
            <w:hideMark/>
          </w:tcPr>
          <w:p w14:paraId="6E9CAB0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1.72</w:t>
            </w:r>
          </w:p>
        </w:tc>
        <w:tc>
          <w:tcPr>
            <w:tcW w:w="1800" w:type="dxa"/>
          </w:tcPr>
          <w:p w14:paraId="0B5B0B56"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123.84</w:t>
            </w:r>
          </w:p>
        </w:tc>
        <w:tc>
          <w:tcPr>
            <w:tcW w:w="1062" w:type="dxa"/>
            <w:noWrap/>
            <w:hideMark/>
          </w:tcPr>
          <w:p w14:paraId="3ECE8E3A"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121.68</w:t>
            </w:r>
          </w:p>
        </w:tc>
      </w:tr>
      <w:tr w:rsidR="00987D02" w:rsidRPr="00987D02" w14:paraId="464050C9" w14:textId="77777777" w:rsidTr="00310ADF">
        <w:trPr>
          <w:trHeight w:val="300"/>
        </w:trPr>
        <w:tc>
          <w:tcPr>
            <w:tcW w:w="1638" w:type="dxa"/>
            <w:noWrap/>
            <w:hideMark/>
          </w:tcPr>
          <w:p w14:paraId="63579546"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Lettuce</w:t>
            </w:r>
          </w:p>
        </w:tc>
        <w:tc>
          <w:tcPr>
            <w:tcW w:w="972" w:type="dxa"/>
            <w:noWrap/>
            <w:hideMark/>
          </w:tcPr>
          <w:p w14:paraId="320693E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1.93</w:t>
            </w:r>
          </w:p>
        </w:tc>
        <w:tc>
          <w:tcPr>
            <w:tcW w:w="1710" w:type="dxa"/>
          </w:tcPr>
          <w:p w14:paraId="4165710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138.96</w:t>
            </w:r>
          </w:p>
        </w:tc>
        <w:tc>
          <w:tcPr>
            <w:tcW w:w="990" w:type="dxa"/>
            <w:noWrap/>
            <w:hideMark/>
          </w:tcPr>
          <w:p w14:paraId="6BAD8DB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1.24</w:t>
            </w:r>
          </w:p>
        </w:tc>
        <w:tc>
          <w:tcPr>
            <w:tcW w:w="1800" w:type="dxa"/>
          </w:tcPr>
          <w:p w14:paraId="7C2217C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89.28</w:t>
            </w:r>
          </w:p>
        </w:tc>
        <w:tc>
          <w:tcPr>
            <w:tcW w:w="1080" w:type="dxa"/>
            <w:noWrap/>
            <w:hideMark/>
          </w:tcPr>
          <w:p w14:paraId="42F6B14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1.40</w:t>
            </w:r>
          </w:p>
        </w:tc>
        <w:tc>
          <w:tcPr>
            <w:tcW w:w="1800" w:type="dxa"/>
          </w:tcPr>
          <w:p w14:paraId="0CFB494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100.80</w:t>
            </w:r>
          </w:p>
        </w:tc>
        <w:tc>
          <w:tcPr>
            <w:tcW w:w="1062" w:type="dxa"/>
            <w:noWrap/>
            <w:hideMark/>
          </w:tcPr>
          <w:p w14:paraId="1F3819BE"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109.68</w:t>
            </w:r>
          </w:p>
        </w:tc>
      </w:tr>
      <w:tr w:rsidR="00987D02" w:rsidRPr="00987D02" w14:paraId="2609412A" w14:textId="77777777" w:rsidTr="00310ADF">
        <w:trPr>
          <w:trHeight w:val="300"/>
        </w:trPr>
        <w:tc>
          <w:tcPr>
            <w:tcW w:w="1638" w:type="dxa"/>
            <w:noWrap/>
            <w:hideMark/>
          </w:tcPr>
          <w:p w14:paraId="2C6802CA"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Green Beans</w:t>
            </w:r>
          </w:p>
        </w:tc>
        <w:tc>
          <w:tcPr>
            <w:tcW w:w="972" w:type="dxa"/>
            <w:noWrap/>
            <w:hideMark/>
          </w:tcPr>
          <w:p w14:paraId="2D3FDC12"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2.10</w:t>
            </w:r>
          </w:p>
        </w:tc>
        <w:tc>
          <w:tcPr>
            <w:tcW w:w="1710" w:type="dxa"/>
          </w:tcPr>
          <w:p w14:paraId="05EA6C78"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151.20</w:t>
            </w:r>
          </w:p>
        </w:tc>
        <w:tc>
          <w:tcPr>
            <w:tcW w:w="990" w:type="dxa"/>
            <w:noWrap/>
            <w:hideMark/>
          </w:tcPr>
          <w:p w14:paraId="0D4FE77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1.82</w:t>
            </w:r>
          </w:p>
        </w:tc>
        <w:tc>
          <w:tcPr>
            <w:tcW w:w="1800" w:type="dxa"/>
          </w:tcPr>
          <w:p w14:paraId="4D6FE96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131.04</w:t>
            </w:r>
          </w:p>
        </w:tc>
        <w:tc>
          <w:tcPr>
            <w:tcW w:w="1080" w:type="dxa"/>
            <w:noWrap/>
            <w:hideMark/>
          </w:tcPr>
          <w:p w14:paraId="595A8D41"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2.10</w:t>
            </w:r>
          </w:p>
        </w:tc>
        <w:tc>
          <w:tcPr>
            <w:tcW w:w="1800" w:type="dxa"/>
          </w:tcPr>
          <w:p w14:paraId="01E9D939"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151.20</w:t>
            </w:r>
          </w:p>
        </w:tc>
        <w:tc>
          <w:tcPr>
            <w:tcW w:w="1062" w:type="dxa"/>
            <w:noWrap/>
            <w:hideMark/>
          </w:tcPr>
          <w:p w14:paraId="033F14AF"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144.48</w:t>
            </w:r>
          </w:p>
        </w:tc>
      </w:tr>
      <w:tr w:rsidR="00987D02" w:rsidRPr="00987D02" w14:paraId="4D718F62" w14:textId="77777777" w:rsidTr="00310ADF">
        <w:trPr>
          <w:trHeight w:val="345"/>
        </w:trPr>
        <w:tc>
          <w:tcPr>
            <w:tcW w:w="1638" w:type="dxa"/>
            <w:hideMark/>
          </w:tcPr>
          <w:p w14:paraId="4C15AC96" w14:textId="58700C50" w:rsidR="00C21C5F" w:rsidRPr="00987D02" w:rsidRDefault="00310ADF" w:rsidP="001648FA">
            <w:pPr>
              <w:tabs>
                <w:tab w:val="left" w:pos="1890"/>
                <w:tab w:val="left" w:pos="2520"/>
              </w:tabs>
              <w:rPr>
                <w:rFonts w:cs="Times New Roman"/>
                <w:sz w:val="21"/>
                <w:szCs w:val="21"/>
              </w:rPr>
            </w:pPr>
            <w:r>
              <w:rPr>
                <w:rFonts w:cs="Times New Roman"/>
                <w:sz w:val="21"/>
                <w:szCs w:val="21"/>
              </w:rPr>
              <w:t>Vegetable</w:t>
            </w:r>
            <w:r w:rsidR="00C21C5F" w:rsidRPr="00987D02">
              <w:rPr>
                <w:rFonts w:cs="Times New Roman"/>
                <w:sz w:val="21"/>
                <w:szCs w:val="21"/>
              </w:rPr>
              <w:t xml:space="preserve"> Salad</w:t>
            </w:r>
          </w:p>
        </w:tc>
        <w:tc>
          <w:tcPr>
            <w:tcW w:w="972" w:type="dxa"/>
            <w:noWrap/>
            <w:hideMark/>
          </w:tcPr>
          <w:p w14:paraId="768AE1D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1.82</w:t>
            </w:r>
          </w:p>
        </w:tc>
        <w:tc>
          <w:tcPr>
            <w:tcW w:w="1710" w:type="dxa"/>
          </w:tcPr>
          <w:p w14:paraId="4907C04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131.04</w:t>
            </w:r>
          </w:p>
        </w:tc>
        <w:tc>
          <w:tcPr>
            <w:tcW w:w="990" w:type="dxa"/>
            <w:noWrap/>
            <w:hideMark/>
          </w:tcPr>
          <w:p w14:paraId="4968AB07"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1.80</w:t>
            </w:r>
          </w:p>
        </w:tc>
        <w:tc>
          <w:tcPr>
            <w:tcW w:w="1800" w:type="dxa"/>
          </w:tcPr>
          <w:p w14:paraId="4F7604B5"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129.60</w:t>
            </w:r>
          </w:p>
        </w:tc>
        <w:tc>
          <w:tcPr>
            <w:tcW w:w="1080" w:type="dxa"/>
            <w:noWrap/>
            <w:hideMark/>
          </w:tcPr>
          <w:p w14:paraId="7D9F736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1.82</w:t>
            </w:r>
          </w:p>
        </w:tc>
        <w:tc>
          <w:tcPr>
            <w:tcW w:w="1800" w:type="dxa"/>
          </w:tcPr>
          <w:p w14:paraId="691C67C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131.04</w:t>
            </w:r>
          </w:p>
        </w:tc>
        <w:tc>
          <w:tcPr>
            <w:tcW w:w="1062" w:type="dxa"/>
            <w:noWrap/>
            <w:hideMark/>
          </w:tcPr>
          <w:p w14:paraId="01C714B2"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130.56</w:t>
            </w:r>
          </w:p>
        </w:tc>
      </w:tr>
      <w:tr w:rsidR="00987D02" w:rsidRPr="00987D02" w14:paraId="5B94F9F5" w14:textId="77777777" w:rsidTr="00310ADF">
        <w:trPr>
          <w:trHeight w:val="345"/>
        </w:trPr>
        <w:tc>
          <w:tcPr>
            <w:tcW w:w="1638" w:type="dxa"/>
            <w:noWrap/>
            <w:hideMark/>
          </w:tcPr>
          <w:p w14:paraId="18968E94" w14:textId="3955EEAA" w:rsidR="00C21C5F" w:rsidRPr="00987D02" w:rsidRDefault="00144923" w:rsidP="001648FA">
            <w:pPr>
              <w:tabs>
                <w:tab w:val="left" w:pos="1890"/>
                <w:tab w:val="left" w:pos="2520"/>
              </w:tabs>
              <w:rPr>
                <w:rFonts w:cs="Times New Roman"/>
                <w:sz w:val="21"/>
                <w:szCs w:val="21"/>
              </w:rPr>
            </w:pPr>
            <w:r w:rsidRPr="00144923">
              <w:rPr>
                <w:rFonts w:cs="Times New Roman"/>
                <w:i/>
                <w:sz w:val="21"/>
                <w:szCs w:val="21"/>
              </w:rPr>
              <w:t>Kontomire</w:t>
            </w:r>
            <w:r w:rsidR="00C21C5F" w:rsidRPr="00987D02">
              <w:rPr>
                <w:rFonts w:cs="Times New Roman"/>
                <w:sz w:val="21"/>
                <w:szCs w:val="21"/>
              </w:rPr>
              <w:t xml:space="preserve"> </w:t>
            </w:r>
          </w:p>
        </w:tc>
        <w:tc>
          <w:tcPr>
            <w:tcW w:w="972" w:type="dxa"/>
            <w:noWrap/>
            <w:hideMark/>
          </w:tcPr>
          <w:p w14:paraId="62E8846D"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1.99</w:t>
            </w:r>
          </w:p>
        </w:tc>
        <w:tc>
          <w:tcPr>
            <w:tcW w:w="1710" w:type="dxa"/>
          </w:tcPr>
          <w:p w14:paraId="0D2D407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143.28</w:t>
            </w:r>
          </w:p>
        </w:tc>
        <w:tc>
          <w:tcPr>
            <w:tcW w:w="990" w:type="dxa"/>
            <w:noWrap/>
            <w:hideMark/>
          </w:tcPr>
          <w:p w14:paraId="1C0DBF5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2.51</w:t>
            </w:r>
          </w:p>
        </w:tc>
        <w:tc>
          <w:tcPr>
            <w:tcW w:w="1800" w:type="dxa"/>
          </w:tcPr>
          <w:p w14:paraId="5671237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180.72</w:t>
            </w:r>
          </w:p>
        </w:tc>
        <w:tc>
          <w:tcPr>
            <w:tcW w:w="1080" w:type="dxa"/>
            <w:noWrap/>
            <w:hideMark/>
          </w:tcPr>
          <w:p w14:paraId="4D6BAB42"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2.10</w:t>
            </w:r>
          </w:p>
        </w:tc>
        <w:tc>
          <w:tcPr>
            <w:tcW w:w="1800" w:type="dxa"/>
          </w:tcPr>
          <w:p w14:paraId="3695E0F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151.20</w:t>
            </w:r>
          </w:p>
        </w:tc>
        <w:tc>
          <w:tcPr>
            <w:tcW w:w="1062" w:type="dxa"/>
            <w:noWrap/>
            <w:hideMark/>
          </w:tcPr>
          <w:p w14:paraId="2EE3287C"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158.40</w:t>
            </w:r>
          </w:p>
        </w:tc>
      </w:tr>
      <w:tr w:rsidR="00987D02" w:rsidRPr="00987D02" w14:paraId="4F62A369" w14:textId="77777777" w:rsidTr="00310ADF">
        <w:trPr>
          <w:trHeight w:val="345"/>
        </w:trPr>
        <w:tc>
          <w:tcPr>
            <w:tcW w:w="1638" w:type="dxa"/>
            <w:noWrap/>
            <w:hideMark/>
          </w:tcPr>
          <w:p w14:paraId="7D460ED5" w14:textId="77777777" w:rsidR="00C21C5F" w:rsidRPr="00987D02" w:rsidRDefault="00C21C5F" w:rsidP="001648FA">
            <w:pPr>
              <w:tabs>
                <w:tab w:val="left" w:pos="1890"/>
                <w:tab w:val="left" w:pos="2520"/>
              </w:tabs>
              <w:rPr>
                <w:rFonts w:cs="Times New Roman"/>
                <w:sz w:val="21"/>
                <w:szCs w:val="21"/>
              </w:rPr>
            </w:pPr>
            <w:r w:rsidRPr="00987D02">
              <w:rPr>
                <w:rFonts w:cs="Times New Roman"/>
                <w:sz w:val="21"/>
                <w:szCs w:val="21"/>
              </w:rPr>
              <w:t xml:space="preserve">Garden egg </w:t>
            </w:r>
          </w:p>
        </w:tc>
        <w:tc>
          <w:tcPr>
            <w:tcW w:w="972" w:type="dxa"/>
            <w:noWrap/>
            <w:hideMark/>
          </w:tcPr>
          <w:p w14:paraId="03B3F1A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1.62</w:t>
            </w:r>
          </w:p>
        </w:tc>
        <w:tc>
          <w:tcPr>
            <w:tcW w:w="1710" w:type="dxa"/>
          </w:tcPr>
          <w:p w14:paraId="29493E80"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116.64</w:t>
            </w:r>
          </w:p>
        </w:tc>
        <w:tc>
          <w:tcPr>
            <w:tcW w:w="990" w:type="dxa"/>
            <w:noWrap/>
            <w:hideMark/>
          </w:tcPr>
          <w:p w14:paraId="79EF70E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1.57</w:t>
            </w:r>
          </w:p>
        </w:tc>
        <w:tc>
          <w:tcPr>
            <w:tcW w:w="1800" w:type="dxa"/>
          </w:tcPr>
          <w:p w14:paraId="71CAC41A"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113.04</w:t>
            </w:r>
          </w:p>
        </w:tc>
        <w:tc>
          <w:tcPr>
            <w:tcW w:w="1080" w:type="dxa"/>
            <w:noWrap/>
            <w:hideMark/>
          </w:tcPr>
          <w:p w14:paraId="0AD1FB3B"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1.57</w:t>
            </w:r>
          </w:p>
        </w:tc>
        <w:tc>
          <w:tcPr>
            <w:tcW w:w="1800" w:type="dxa"/>
          </w:tcPr>
          <w:p w14:paraId="349FBB8F"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113.04</w:t>
            </w:r>
          </w:p>
        </w:tc>
        <w:tc>
          <w:tcPr>
            <w:tcW w:w="1062" w:type="dxa"/>
            <w:noWrap/>
            <w:hideMark/>
          </w:tcPr>
          <w:p w14:paraId="6EEB2E78"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114.24</w:t>
            </w:r>
          </w:p>
        </w:tc>
      </w:tr>
      <w:tr w:rsidR="00987D02" w:rsidRPr="00987D02" w14:paraId="6F93D273" w14:textId="77777777" w:rsidTr="00310ADF">
        <w:trPr>
          <w:trHeight w:val="70"/>
        </w:trPr>
        <w:tc>
          <w:tcPr>
            <w:tcW w:w="1638" w:type="dxa"/>
            <w:noWrap/>
            <w:hideMark/>
          </w:tcPr>
          <w:p w14:paraId="1623C9B1" w14:textId="77777777" w:rsidR="00C21C5F" w:rsidRPr="00987D02" w:rsidRDefault="001241B5" w:rsidP="001648FA">
            <w:pPr>
              <w:tabs>
                <w:tab w:val="left" w:pos="1890"/>
                <w:tab w:val="left" w:pos="2520"/>
              </w:tabs>
              <w:rPr>
                <w:rFonts w:cs="Times New Roman"/>
                <w:sz w:val="21"/>
                <w:szCs w:val="21"/>
              </w:rPr>
            </w:pPr>
            <w:r w:rsidRPr="00987D02">
              <w:rPr>
                <w:rFonts w:cs="Times New Roman"/>
                <w:sz w:val="21"/>
                <w:szCs w:val="21"/>
              </w:rPr>
              <w:t>Okro</w:t>
            </w:r>
          </w:p>
        </w:tc>
        <w:tc>
          <w:tcPr>
            <w:tcW w:w="972" w:type="dxa"/>
            <w:noWrap/>
            <w:hideMark/>
          </w:tcPr>
          <w:p w14:paraId="75FD36E8"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1.96</w:t>
            </w:r>
          </w:p>
        </w:tc>
        <w:tc>
          <w:tcPr>
            <w:tcW w:w="1710" w:type="dxa"/>
          </w:tcPr>
          <w:p w14:paraId="0E30578C"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141.12</w:t>
            </w:r>
          </w:p>
        </w:tc>
        <w:tc>
          <w:tcPr>
            <w:tcW w:w="990" w:type="dxa"/>
            <w:noWrap/>
            <w:hideMark/>
          </w:tcPr>
          <w:p w14:paraId="6F9B53AC"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1.45</w:t>
            </w:r>
          </w:p>
        </w:tc>
        <w:tc>
          <w:tcPr>
            <w:tcW w:w="1800" w:type="dxa"/>
          </w:tcPr>
          <w:p w14:paraId="34E5E811"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104.40</w:t>
            </w:r>
          </w:p>
        </w:tc>
        <w:tc>
          <w:tcPr>
            <w:tcW w:w="1080" w:type="dxa"/>
            <w:noWrap/>
            <w:hideMark/>
          </w:tcPr>
          <w:p w14:paraId="7304B44E"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1.86</w:t>
            </w:r>
          </w:p>
        </w:tc>
        <w:tc>
          <w:tcPr>
            <w:tcW w:w="1800" w:type="dxa"/>
          </w:tcPr>
          <w:p w14:paraId="16861644" w14:textId="77777777" w:rsidR="00C21C5F" w:rsidRPr="00987D02" w:rsidRDefault="00C21C5F" w:rsidP="001648FA">
            <w:pPr>
              <w:tabs>
                <w:tab w:val="left" w:pos="1890"/>
                <w:tab w:val="left" w:pos="2520"/>
              </w:tabs>
              <w:jc w:val="center"/>
              <w:rPr>
                <w:rFonts w:cs="Times New Roman"/>
                <w:sz w:val="21"/>
                <w:szCs w:val="21"/>
              </w:rPr>
            </w:pPr>
            <w:r w:rsidRPr="00987D02">
              <w:rPr>
                <w:rFonts w:cs="Times New Roman"/>
                <w:sz w:val="21"/>
                <w:szCs w:val="21"/>
              </w:rPr>
              <w:t>133.92</w:t>
            </w:r>
          </w:p>
        </w:tc>
        <w:tc>
          <w:tcPr>
            <w:tcW w:w="1062" w:type="dxa"/>
            <w:noWrap/>
            <w:hideMark/>
          </w:tcPr>
          <w:p w14:paraId="3110E0FB" w14:textId="77777777" w:rsidR="00C21C5F" w:rsidRPr="00987D02" w:rsidRDefault="00C21C5F" w:rsidP="001648FA">
            <w:pPr>
              <w:tabs>
                <w:tab w:val="left" w:pos="1890"/>
                <w:tab w:val="left" w:pos="2520"/>
              </w:tabs>
              <w:jc w:val="center"/>
              <w:rPr>
                <w:rFonts w:cs="Times New Roman"/>
                <w:bCs/>
                <w:sz w:val="21"/>
                <w:szCs w:val="21"/>
              </w:rPr>
            </w:pPr>
            <w:r w:rsidRPr="00987D02">
              <w:rPr>
                <w:rFonts w:cs="Times New Roman"/>
                <w:bCs/>
                <w:sz w:val="21"/>
                <w:szCs w:val="21"/>
              </w:rPr>
              <w:t>126.48</w:t>
            </w:r>
          </w:p>
        </w:tc>
      </w:tr>
    </w:tbl>
    <w:p w14:paraId="255C8EA2" w14:textId="77777777" w:rsidR="003D4858" w:rsidRDefault="003D4858" w:rsidP="005155F9">
      <w:pPr>
        <w:spacing w:line="240" w:lineRule="auto"/>
        <w:rPr>
          <w:b/>
        </w:rPr>
      </w:pPr>
    </w:p>
    <w:tbl>
      <w:tblPr>
        <w:tblStyle w:val="TableGrid"/>
        <w:tblpPr w:leftFromText="180" w:rightFromText="180" w:vertAnchor="text" w:horzAnchor="page" w:tblpX="313" w:tblpY="574"/>
        <w:tblW w:w="1130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8"/>
        <w:gridCol w:w="954"/>
        <w:gridCol w:w="1692"/>
        <w:gridCol w:w="1188"/>
        <w:gridCol w:w="1620"/>
        <w:gridCol w:w="1080"/>
        <w:gridCol w:w="1710"/>
        <w:gridCol w:w="1242"/>
      </w:tblGrid>
      <w:tr w:rsidR="003D4858" w:rsidRPr="00987D02" w14:paraId="28489646" w14:textId="77777777" w:rsidTr="003D4858">
        <w:trPr>
          <w:trHeight w:val="300"/>
        </w:trPr>
        <w:tc>
          <w:tcPr>
            <w:tcW w:w="1818" w:type="dxa"/>
            <w:tcBorders>
              <w:top w:val="single" w:sz="4" w:space="0" w:color="auto"/>
              <w:bottom w:val="single" w:sz="4" w:space="0" w:color="auto"/>
            </w:tcBorders>
            <w:noWrap/>
            <w:hideMark/>
          </w:tcPr>
          <w:p w14:paraId="4000882C" w14:textId="77777777" w:rsidR="003D4858" w:rsidRPr="00987D02" w:rsidRDefault="003D4858" w:rsidP="003D4858">
            <w:pPr>
              <w:tabs>
                <w:tab w:val="left" w:pos="1890"/>
                <w:tab w:val="left" w:pos="2520"/>
              </w:tabs>
              <w:spacing w:before="0" w:beforeAutospacing="0"/>
              <w:rPr>
                <w:rFonts w:cs="Times New Roman"/>
                <w:b/>
                <w:bCs/>
                <w:sz w:val="21"/>
                <w:szCs w:val="21"/>
              </w:rPr>
            </w:pPr>
            <w:r w:rsidRPr="00987D02">
              <w:rPr>
                <w:rFonts w:cs="Times New Roman"/>
                <w:b/>
                <w:bCs/>
                <w:sz w:val="21"/>
                <w:szCs w:val="21"/>
              </w:rPr>
              <w:t xml:space="preserve">Vegetable </w:t>
            </w:r>
          </w:p>
        </w:tc>
        <w:tc>
          <w:tcPr>
            <w:tcW w:w="954" w:type="dxa"/>
            <w:tcBorders>
              <w:top w:val="single" w:sz="4" w:space="0" w:color="auto"/>
              <w:bottom w:val="single" w:sz="4" w:space="0" w:color="auto"/>
            </w:tcBorders>
            <w:noWrap/>
            <w:hideMark/>
          </w:tcPr>
          <w:p w14:paraId="6F74DF97"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1</w:t>
            </w:r>
          </w:p>
        </w:tc>
        <w:tc>
          <w:tcPr>
            <w:tcW w:w="1692" w:type="dxa"/>
            <w:tcBorders>
              <w:top w:val="single" w:sz="4" w:space="0" w:color="auto"/>
              <w:bottom w:val="single" w:sz="4" w:space="0" w:color="auto"/>
            </w:tcBorders>
          </w:tcPr>
          <w:p w14:paraId="71B29B5D"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1</w:t>
            </w:r>
          </w:p>
        </w:tc>
        <w:tc>
          <w:tcPr>
            <w:tcW w:w="1188" w:type="dxa"/>
            <w:tcBorders>
              <w:top w:val="single" w:sz="4" w:space="0" w:color="auto"/>
              <w:bottom w:val="single" w:sz="4" w:space="0" w:color="auto"/>
            </w:tcBorders>
            <w:noWrap/>
            <w:hideMark/>
          </w:tcPr>
          <w:p w14:paraId="6BFF3432"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2</w:t>
            </w:r>
          </w:p>
        </w:tc>
        <w:tc>
          <w:tcPr>
            <w:tcW w:w="1620" w:type="dxa"/>
            <w:tcBorders>
              <w:top w:val="single" w:sz="4" w:space="0" w:color="auto"/>
              <w:bottom w:val="single" w:sz="4" w:space="0" w:color="auto"/>
            </w:tcBorders>
          </w:tcPr>
          <w:p w14:paraId="38825448"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7AE81A35"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35424B1B"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2</w:t>
            </w:r>
          </w:p>
        </w:tc>
        <w:tc>
          <w:tcPr>
            <w:tcW w:w="1242" w:type="dxa"/>
            <w:tcBorders>
              <w:top w:val="single" w:sz="4" w:space="0" w:color="auto"/>
              <w:bottom w:val="single" w:sz="4" w:space="0" w:color="auto"/>
            </w:tcBorders>
            <w:noWrap/>
            <w:hideMark/>
          </w:tcPr>
          <w:p w14:paraId="4B481B35" w14:textId="77777777" w:rsidR="003D4858" w:rsidRPr="00987D02" w:rsidRDefault="003D4858" w:rsidP="003D4858">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Mean Nitrate</w:t>
            </w:r>
          </w:p>
        </w:tc>
      </w:tr>
      <w:tr w:rsidR="003D4858" w:rsidRPr="00987D02" w14:paraId="5C9A666D" w14:textId="77777777" w:rsidTr="003D4858">
        <w:trPr>
          <w:trHeight w:val="300"/>
        </w:trPr>
        <w:tc>
          <w:tcPr>
            <w:tcW w:w="1818" w:type="dxa"/>
            <w:tcBorders>
              <w:top w:val="single" w:sz="4" w:space="0" w:color="auto"/>
            </w:tcBorders>
            <w:noWrap/>
            <w:hideMark/>
          </w:tcPr>
          <w:p w14:paraId="03B9C2FD"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 xml:space="preserve">Garlic </w:t>
            </w:r>
          </w:p>
        </w:tc>
        <w:tc>
          <w:tcPr>
            <w:tcW w:w="954" w:type="dxa"/>
            <w:tcBorders>
              <w:top w:val="single" w:sz="4" w:space="0" w:color="auto"/>
            </w:tcBorders>
            <w:noWrap/>
            <w:hideMark/>
          </w:tcPr>
          <w:p w14:paraId="087A294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1.83</w:t>
            </w:r>
          </w:p>
        </w:tc>
        <w:tc>
          <w:tcPr>
            <w:tcW w:w="1692" w:type="dxa"/>
            <w:tcBorders>
              <w:top w:val="single" w:sz="4" w:space="0" w:color="auto"/>
            </w:tcBorders>
          </w:tcPr>
          <w:p w14:paraId="518F03BA"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131.76</w:t>
            </w:r>
          </w:p>
        </w:tc>
        <w:tc>
          <w:tcPr>
            <w:tcW w:w="1188" w:type="dxa"/>
            <w:tcBorders>
              <w:top w:val="single" w:sz="4" w:space="0" w:color="auto"/>
            </w:tcBorders>
            <w:noWrap/>
            <w:hideMark/>
          </w:tcPr>
          <w:p w14:paraId="768EDC78"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2.07</w:t>
            </w:r>
          </w:p>
        </w:tc>
        <w:tc>
          <w:tcPr>
            <w:tcW w:w="1620" w:type="dxa"/>
            <w:tcBorders>
              <w:top w:val="single" w:sz="4" w:space="0" w:color="auto"/>
            </w:tcBorders>
          </w:tcPr>
          <w:p w14:paraId="61ACE8FE"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149.04</w:t>
            </w:r>
          </w:p>
        </w:tc>
        <w:tc>
          <w:tcPr>
            <w:tcW w:w="1080" w:type="dxa"/>
            <w:tcBorders>
              <w:top w:val="single" w:sz="4" w:space="0" w:color="auto"/>
            </w:tcBorders>
            <w:noWrap/>
            <w:hideMark/>
          </w:tcPr>
          <w:p w14:paraId="41734CCA"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2.05</w:t>
            </w:r>
          </w:p>
        </w:tc>
        <w:tc>
          <w:tcPr>
            <w:tcW w:w="1710" w:type="dxa"/>
            <w:tcBorders>
              <w:top w:val="single" w:sz="4" w:space="0" w:color="auto"/>
            </w:tcBorders>
          </w:tcPr>
          <w:p w14:paraId="7F55A62A"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147.60</w:t>
            </w:r>
          </w:p>
        </w:tc>
        <w:tc>
          <w:tcPr>
            <w:tcW w:w="1242" w:type="dxa"/>
            <w:tcBorders>
              <w:top w:val="single" w:sz="4" w:space="0" w:color="auto"/>
            </w:tcBorders>
            <w:noWrap/>
            <w:hideMark/>
          </w:tcPr>
          <w:p w14:paraId="13D48FB9"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142.80</w:t>
            </w:r>
          </w:p>
        </w:tc>
      </w:tr>
      <w:tr w:rsidR="003D4858" w:rsidRPr="00987D02" w14:paraId="06FAAF49" w14:textId="77777777" w:rsidTr="003D4858">
        <w:trPr>
          <w:trHeight w:val="300"/>
        </w:trPr>
        <w:tc>
          <w:tcPr>
            <w:tcW w:w="1818" w:type="dxa"/>
            <w:noWrap/>
            <w:hideMark/>
          </w:tcPr>
          <w:p w14:paraId="2A58429C"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Onion</w:t>
            </w:r>
          </w:p>
        </w:tc>
        <w:tc>
          <w:tcPr>
            <w:tcW w:w="954" w:type="dxa"/>
            <w:noWrap/>
            <w:hideMark/>
          </w:tcPr>
          <w:p w14:paraId="17001A7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1.84</w:t>
            </w:r>
          </w:p>
        </w:tc>
        <w:tc>
          <w:tcPr>
            <w:tcW w:w="1692" w:type="dxa"/>
          </w:tcPr>
          <w:p w14:paraId="7A030444"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132.48</w:t>
            </w:r>
          </w:p>
        </w:tc>
        <w:tc>
          <w:tcPr>
            <w:tcW w:w="1188" w:type="dxa"/>
            <w:noWrap/>
            <w:hideMark/>
          </w:tcPr>
          <w:p w14:paraId="60C78CC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1.86</w:t>
            </w:r>
          </w:p>
        </w:tc>
        <w:tc>
          <w:tcPr>
            <w:tcW w:w="1620" w:type="dxa"/>
          </w:tcPr>
          <w:p w14:paraId="627093AB"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133.92</w:t>
            </w:r>
          </w:p>
        </w:tc>
        <w:tc>
          <w:tcPr>
            <w:tcW w:w="1080" w:type="dxa"/>
            <w:noWrap/>
            <w:hideMark/>
          </w:tcPr>
          <w:p w14:paraId="13DDFE1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1.84</w:t>
            </w:r>
          </w:p>
        </w:tc>
        <w:tc>
          <w:tcPr>
            <w:tcW w:w="1710" w:type="dxa"/>
          </w:tcPr>
          <w:p w14:paraId="466A3CBB"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132.48</w:t>
            </w:r>
          </w:p>
        </w:tc>
        <w:tc>
          <w:tcPr>
            <w:tcW w:w="1242" w:type="dxa"/>
            <w:noWrap/>
            <w:hideMark/>
          </w:tcPr>
          <w:p w14:paraId="74A8B37D"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132.96</w:t>
            </w:r>
          </w:p>
        </w:tc>
      </w:tr>
      <w:tr w:rsidR="003D4858" w:rsidRPr="00987D02" w14:paraId="3674667B" w14:textId="77777777" w:rsidTr="003D4858">
        <w:trPr>
          <w:trHeight w:val="300"/>
        </w:trPr>
        <w:tc>
          <w:tcPr>
            <w:tcW w:w="1818" w:type="dxa"/>
            <w:noWrap/>
            <w:hideMark/>
          </w:tcPr>
          <w:p w14:paraId="5A233426"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Cabbage</w:t>
            </w:r>
          </w:p>
        </w:tc>
        <w:tc>
          <w:tcPr>
            <w:tcW w:w="954" w:type="dxa"/>
            <w:noWrap/>
            <w:hideMark/>
          </w:tcPr>
          <w:p w14:paraId="13946B3A"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2.70</w:t>
            </w:r>
          </w:p>
        </w:tc>
        <w:tc>
          <w:tcPr>
            <w:tcW w:w="1692" w:type="dxa"/>
          </w:tcPr>
          <w:p w14:paraId="3FE2463E"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194.40</w:t>
            </w:r>
          </w:p>
        </w:tc>
        <w:tc>
          <w:tcPr>
            <w:tcW w:w="1188" w:type="dxa"/>
            <w:noWrap/>
            <w:hideMark/>
          </w:tcPr>
          <w:p w14:paraId="66AD9EE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2.50</w:t>
            </w:r>
          </w:p>
        </w:tc>
        <w:tc>
          <w:tcPr>
            <w:tcW w:w="1620" w:type="dxa"/>
          </w:tcPr>
          <w:p w14:paraId="2DB4D5D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180.00</w:t>
            </w:r>
          </w:p>
        </w:tc>
        <w:tc>
          <w:tcPr>
            <w:tcW w:w="1080" w:type="dxa"/>
            <w:noWrap/>
            <w:hideMark/>
          </w:tcPr>
          <w:p w14:paraId="0D7D34A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2.50</w:t>
            </w:r>
          </w:p>
        </w:tc>
        <w:tc>
          <w:tcPr>
            <w:tcW w:w="1710" w:type="dxa"/>
          </w:tcPr>
          <w:p w14:paraId="17591148"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180.00</w:t>
            </w:r>
          </w:p>
        </w:tc>
        <w:tc>
          <w:tcPr>
            <w:tcW w:w="1242" w:type="dxa"/>
            <w:noWrap/>
            <w:hideMark/>
          </w:tcPr>
          <w:p w14:paraId="4EF8B63F"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184.80</w:t>
            </w:r>
          </w:p>
        </w:tc>
      </w:tr>
      <w:tr w:rsidR="003D4858" w:rsidRPr="00987D02" w14:paraId="2B80C89B" w14:textId="77777777" w:rsidTr="003D4858">
        <w:trPr>
          <w:trHeight w:val="300"/>
        </w:trPr>
        <w:tc>
          <w:tcPr>
            <w:tcW w:w="1818" w:type="dxa"/>
            <w:noWrap/>
            <w:hideMark/>
          </w:tcPr>
          <w:p w14:paraId="2A8C3D20"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Carrot</w:t>
            </w:r>
          </w:p>
        </w:tc>
        <w:tc>
          <w:tcPr>
            <w:tcW w:w="954" w:type="dxa"/>
            <w:noWrap/>
            <w:hideMark/>
          </w:tcPr>
          <w:p w14:paraId="6111B031"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1.95</w:t>
            </w:r>
          </w:p>
        </w:tc>
        <w:tc>
          <w:tcPr>
            <w:tcW w:w="1692" w:type="dxa"/>
          </w:tcPr>
          <w:p w14:paraId="7EA13125"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140.40</w:t>
            </w:r>
          </w:p>
        </w:tc>
        <w:tc>
          <w:tcPr>
            <w:tcW w:w="1188" w:type="dxa"/>
            <w:noWrap/>
            <w:hideMark/>
          </w:tcPr>
          <w:p w14:paraId="08E7677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1.76</w:t>
            </w:r>
          </w:p>
        </w:tc>
        <w:tc>
          <w:tcPr>
            <w:tcW w:w="1620" w:type="dxa"/>
          </w:tcPr>
          <w:p w14:paraId="3079AA15"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126.72</w:t>
            </w:r>
          </w:p>
        </w:tc>
        <w:tc>
          <w:tcPr>
            <w:tcW w:w="1080" w:type="dxa"/>
            <w:noWrap/>
            <w:hideMark/>
          </w:tcPr>
          <w:p w14:paraId="467EBDA6"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1.85</w:t>
            </w:r>
          </w:p>
        </w:tc>
        <w:tc>
          <w:tcPr>
            <w:tcW w:w="1710" w:type="dxa"/>
          </w:tcPr>
          <w:p w14:paraId="073E50DD"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133.20</w:t>
            </w:r>
          </w:p>
        </w:tc>
        <w:tc>
          <w:tcPr>
            <w:tcW w:w="1242" w:type="dxa"/>
            <w:noWrap/>
            <w:hideMark/>
          </w:tcPr>
          <w:p w14:paraId="7CB0F3AA"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133.44</w:t>
            </w:r>
          </w:p>
        </w:tc>
      </w:tr>
      <w:tr w:rsidR="003D4858" w:rsidRPr="00987D02" w14:paraId="0990FB16" w14:textId="77777777" w:rsidTr="003D4858">
        <w:trPr>
          <w:trHeight w:val="300"/>
        </w:trPr>
        <w:tc>
          <w:tcPr>
            <w:tcW w:w="1818" w:type="dxa"/>
            <w:noWrap/>
            <w:hideMark/>
          </w:tcPr>
          <w:p w14:paraId="069CA1ED" w14:textId="0373191C" w:rsidR="003D4858" w:rsidRPr="00987D02" w:rsidRDefault="00144923" w:rsidP="003D4858">
            <w:pPr>
              <w:tabs>
                <w:tab w:val="left" w:pos="1890"/>
                <w:tab w:val="left" w:pos="2520"/>
              </w:tabs>
              <w:spacing w:before="0" w:beforeAutospacing="0"/>
              <w:rPr>
                <w:rFonts w:cs="Times New Roman"/>
                <w:sz w:val="21"/>
                <w:szCs w:val="21"/>
              </w:rPr>
            </w:pPr>
            <w:r w:rsidRPr="00144923">
              <w:rPr>
                <w:rFonts w:cs="Times New Roman"/>
                <w:i/>
                <w:sz w:val="21"/>
                <w:szCs w:val="21"/>
              </w:rPr>
              <w:t>Ayoyo</w:t>
            </w:r>
          </w:p>
        </w:tc>
        <w:tc>
          <w:tcPr>
            <w:tcW w:w="954" w:type="dxa"/>
            <w:noWrap/>
            <w:hideMark/>
          </w:tcPr>
          <w:p w14:paraId="41FCBCBE"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2.33</w:t>
            </w:r>
          </w:p>
        </w:tc>
        <w:tc>
          <w:tcPr>
            <w:tcW w:w="1692" w:type="dxa"/>
          </w:tcPr>
          <w:p w14:paraId="17E18EFB"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167.76</w:t>
            </w:r>
          </w:p>
        </w:tc>
        <w:tc>
          <w:tcPr>
            <w:tcW w:w="1188" w:type="dxa"/>
            <w:noWrap/>
            <w:hideMark/>
          </w:tcPr>
          <w:p w14:paraId="4336F16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2.07</w:t>
            </w:r>
          </w:p>
        </w:tc>
        <w:tc>
          <w:tcPr>
            <w:tcW w:w="1620" w:type="dxa"/>
          </w:tcPr>
          <w:p w14:paraId="2DD6C09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149.04</w:t>
            </w:r>
          </w:p>
        </w:tc>
        <w:tc>
          <w:tcPr>
            <w:tcW w:w="1080" w:type="dxa"/>
            <w:noWrap/>
            <w:hideMark/>
          </w:tcPr>
          <w:p w14:paraId="22A692EF"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2.30</w:t>
            </w:r>
          </w:p>
        </w:tc>
        <w:tc>
          <w:tcPr>
            <w:tcW w:w="1710" w:type="dxa"/>
          </w:tcPr>
          <w:p w14:paraId="6B5F91E5"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165.60</w:t>
            </w:r>
          </w:p>
        </w:tc>
        <w:tc>
          <w:tcPr>
            <w:tcW w:w="1242" w:type="dxa"/>
            <w:noWrap/>
            <w:hideMark/>
          </w:tcPr>
          <w:p w14:paraId="4C6CEB70"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160.80</w:t>
            </w:r>
          </w:p>
        </w:tc>
      </w:tr>
      <w:tr w:rsidR="003D4858" w:rsidRPr="00987D02" w14:paraId="2C0A8AB6" w14:textId="77777777" w:rsidTr="003D4858">
        <w:trPr>
          <w:trHeight w:val="300"/>
        </w:trPr>
        <w:tc>
          <w:tcPr>
            <w:tcW w:w="1818" w:type="dxa"/>
            <w:noWrap/>
            <w:hideMark/>
          </w:tcPr>
          <w:p w14:paraId="19FD34D7"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Tomatoes</w:t>
            </w:r>
          </w:p>
        </w:tc>
        <w:tc>
          <w:tcPr>
            <w:tcW w:w="954" w:type="dxa"/>
            <w:noWrap/>
            <w:hideMark/>
          </w:tcPr>
          <w:p w14:paraId="21E0D846"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2.12</w:t>
            </w:r>
          </w:p>
        </w:tc>
        <w:tc>
          <w:tcPr>
            <w:tcW w:w="1692" w:type="dxa"/>
          </w:tcPr>
          <w:p w14:paraId="49D5C9C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152.64</w:t>
            </w:r>
          </w:p>
        </w:tc>
        <w:tc>
          <w:tcPr>
            <w:tcW w:w="1188" w:type="dxa"/>
            <w:noWrap/>
            <w:hideMark/>
          </w:tcPr>
          <w:p w14:paraId="29AB852E"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1.80</w:t>
            </w:r>
          </w:p>
        </w:tc>
        <w:tc>
          <w:tcPr>
            <w:tcW w:w="1620" w:type="dxa"/>
          </w:tcPr>
          <w:p w14:paraId="34210908"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129.60</w:t>
            </w:r>
          </w:p>
        </w:tc>
        <w:tc>
          <w:tcPr>
            <w:tcW w:w="1080" w:type="dxa"/>
            <w:noWrap/>
            <w:hideMark/>
          </w:tcPr>
          <w:p w14:paraId="72645125"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1.61</w:t>
            </w:r>
          </w:p>
        </w:tc>
        <w:tc>
          <w:tcPr>
            <w:tcW w:w="1710" w:type="dxa"/>
          </w:tcPr>
          <w:p w14:paraId="0D89DF19"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115.92</w:t>
            </w:r>
          </w:p>
        </w:tc>
        <w:tc>
          <w:tcPr>
            <w:tcW w:w="1242" w:type="dxa"/>
            <w:noWrap/>
            <w:hideMark/>
          </w:tcPr>
          <w:p w14:paraId="7D406FB6"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132.72</w:t>
            </w:r>
          </w:p>
        </w:tc>
      </w:tr>
      <w:tr w:rsidR="003D4858" w:rsidRPr="00987D02" w14:paraId="7FED2102" w14:textId="77777777" w:rsidTr="003D4858">
        <w:trPr>
          <w:trHeight w:val="300"/>
        </w:trPr>
        <w:tc>
          <w:tcPr>
            <w:tcW w:w="1818" w:type="dxa"/>
            <w:noWrap/>
            <w:hideMark/>
          </w:tcPr>
          <w:p w14:paraId="2B7829AE"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Sweet Pepper</w:t>
            </w:r>
          </w:p>
        </w:tc>
        <w:tc>
          <w:tcPr>
            <w:tcW w:w="954" w:type="dxa"/>
            <w:noWrap/>
            <w:hideMark/>
          </w:tcPr>
          <w:p w14:paraId="3BE3CF94"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2.42</w:t>
            </w:r>
          </w:p>
        </w:tc>
        <w:tc>
          <w:tcPr>
            <w:tcW w:w="1692" w:type="dxa"/>
          </w:tcPr>
          <w:p w14:paraId="2D9F32AA"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174.24</w:t>
            </w:r>
          </w:p>
        </w:tc>
        <w:tc>
          <w:tcPr>
            <w:tcW w:w="1188" w:type="dxa"/>
            <w:noWrap/>
            <w:hideMark/>
          </w:tcPr>
          <w:p w14:paraId="4F676BB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2.08</w:t>
            </w:r>
          </w:p>
        </w:tc>
        <w:tc>
          <w:tcPr>
            <w:tcW w:w="1620" w:type="dxa"/>
          </w:tcPr>
          <w:p w14:paraId="4D9B272A"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149.76</w:t>
            </w:r>
          </w:p>
        </w:tc>
        <w:tc>
          <w:tcPr>
            <w:tcW w:w="1080" w:type="dxa"/>
            <w:noWrap/>
            <w:hideMark/>
          </w:tcPr>
          <w:p w14:paraId="543A4322"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2.08</w:t>
            </w:r>
          </w:p>
        </w:tc>
        <w:tc>
          <w:tcPr>
            <w:tcW w:w="1710" w:type="dxa"/>
          </w:tcPr>
          <w:p w14:paraId="5A2E572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149.76</w:t>
            </w:r>
          </w:p>
        </w:tc>
        <w:tc>
          <w:tcPr>
            <w:tcW w:w="1242" w:type="dxa"/>
            <w:noWrap/>
            <w:hideMark/>
          </w:tcPr>
          <w:p w14:paraId="3ED1566B"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157.92</w:t>
            </w:r>
          </w:p>
        </w:tc>
      </w:tr>
      <w:tr w:rsidR="003D4858" w:rsidRPr="00987D02" w14:paraId="798707BD" w14:textId="77777777" w:rsidTr="003D4858">
        <w:trPr>
          <w:trHeight w:val="300"/>
        </w:trPr>
        <w:tc>
          <w:tcPr>
            <w:tcW w:w="1818" w:type="dxa"/>
            <w:noWrap/>
            <w:hideMark/>
          </w:tcPr>
          <w:p w14:paraId="47183746"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Cucumber</w:t>
            </w:r>
          </w:p>
        </w:tc>
        <w:tc>
          <w:tcPr>
            <w:tcW w:w="954" w:type="dxa"/>
            <w:noWrap/>
            <w:hideMark/>
          </w:tcPr>
          <w:p w14:paraId="070D415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1.94</w:t>
            </w:r>
          </w:p>
        </w:tc>
        <w:tc>
          <w:tcPr>
            <w:tcW w:w="1692" w:type="dxa"/>
          </w:tcPr>
          <w:p w14:paraId="22904FF8"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139.68</w:t>
            </w:r>
          </w:p>
        </w:tc>
        <w:tc>
          <w:tcPr>
            <w:tcW w:w="1188" w:type="dxa"/>
            <w:noWrap/>
            <w:hideMark/>
          </w:tcPr>
          <w:p w14:paraId="15589AC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2.06</w:t>
            </w:r>
          </w:p>
        </w:tc>
        <w:tc>
          <w:tcPr>
            <w:tcW w:w="1620" w:type="dxa"/>
          </w:tcPr>
          <w:p w14:paraId="0335F12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148.32</w:t>
            </w:r>
          </w:p>
        </w:tc>
        <w:tc>
          <w:tcPr>
            <w:tcW w:w="1080" w:type="dxa"/>
            <w:noWrap/>
            <w:hideMark/>
          </w:tcPr>
          <w:p w14:paraId="47701AA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2.04</w:t>
            </w:r>
          </w:p>
        </w:tc>
        <w:tc>
          <w:tcPr>
            <w:tcW w:w="1710" w:type="dxa"/>
          </w:tcPr>
          <w:p w14:paraId="32BABA08"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146.88</w:t>
            </w:r>
          </w:p>
        </w:tc>
        <w:tc>
          <w:tcPr>
            <w:tcW w:w="1242" w:type="dxa"/>
            <w:noWrap/>
            <w:hideMark/>
          </w:tcPr>
          <w:p w14:paraId="407F9514"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144.96</w:t>
            </w:r>
          </w:p>
        </w:tc>
      </w:tr>
      <w:tr w:rsidR="003D4858" w:rsidRPr="00987D02" w14:paraId="7E32DA61" w14:textId="77777777" w:rsidTr="003D4858">
        <w:trPr>
          <w:trHeight w:val="300"/>
        </w:trPr>
        <w:tc>
          <w:tcPr>
            <w:tcW w:w="1818" w:type="dxa"/>
            <w:noWrap/>
            <w:hideMark/>
          </w:tcPr>
          <w:p w14:paraId="4C40D7F1"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Lettuce</w:t>
            </w:r>
          </w:p>
        </w:tc>
        <w:tc>
          <w:tcPr>
            <w:tcW w:w="954" w:type="dxa"/>
            <w:noWrap/>
            <w:hideMark/>
          </w:tcPr>
          <w:p w14:paraId="6EA9232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2.18</w:t>
            </w:r>
          </w:p>
        </w:tc>
        <w:tc>
          <w:tcPr>
            <w:tcW w:w="1692" w:type="dxa"/>
          </w:tcPr>
          <w:p w14:paraId="69B73B0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156.96</w:t>
            </w:r>
          </w:p>
        </w:tc>
        <w:tc>
          <w:tcPr>
            <w:tcW w:w="1188" w:type="dxa"/>
            <w:noWrap/>
            <w:hideMark/>
          </w:tcPr>
          <w:p w14:paraId="356078E6"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2.05</w:t>
            </w:r>
          </w:p>
        </w:tc>
        <w:tc>
          <w:tcPr>
            <w:tcW w:w="1620" w:type="dxa"/>
          </w:tcPr>
          <w:p w14:paraId="510AE4F9"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147.60</w:t>
            </w:r>
          </w:p>
        </w:tc>
        <w:tc>
          <w:tcPr>
            <w:tcW w:w="1080" w:type="dxa"/>
            <w:noWrap/>
            <w:hideMark/>
          </w:tcPr>
          <w:p w14:paraId="29FF00FF"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2.18</w:t>
            </w:r>
          </w:p>
        </w:tc>
        <w:tc>
          <w:tcPr>
            <w:tcW w:w="1710" w:type="dxa"/>
          </w:tcPr>
          <w:p w14:paraId="36D5F6A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156.96</w:t>
            </w:r>
          </w:p>
        </w:tc>
        <w:tc>
          <w:tcPr>
            <w:tcW w:w="1242" w:type="dxa"/>
            <w:noWrap/>
            <w:hideMark/>
          </w:tcPr>
          <w:p w14:paraId="4963369C"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153.84</w:t>
            </w:r>
          </w:p>
        </w:tc>
      </w:tr>
      <w:tr w:rsidR="003D4858" w:rsidRPr="00987D02" w14:paraId="1EFC399B" w14:textId="77777777" w:rsidTr="003D4858">
        <w:trPr>
          <w:trHeight w:val="300"/>
        </w:trPr>
        <w:tc>
          <w:tcPr>
            <w:tcW w:w="1818" w:type="dxa"/>
            <w:noWrap/>
            <w:hideMark/>
          </w:tcPr>
          <w:p w14:paraId="7FF0C806"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Green Beans</w:t>
            </w:r>
          </w:p>
        </w:tc>
        <w:tc>
          <w:tcPr>
            <w:tcW w:w="954" w:type="dxa"/>
            <w:noWrap/>
            <w:hideMark/>
          </w:tcPr>
          <w:p w14:paraId="53369A12"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2.40</w:t>
            </w:r>
          </w:p>
        </w:tc>
        <w:tc>
          <w:tcPr>
            <w:tcW w:w="1692" w:type="dxa"/>
          </w:tcPr>
          <w:p w14:paraId="70C1832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172.80</w:t>
            </w:r>
          </w:p>
        </w:tc>
        <w:tc>
          <w:tcPr>
            <w:tcW w:w="1188" w:type="dxa"/>
            <w:noWrap/>
            <w:hideMark/>
          </w:tcPr>
          <w:p w14:paraId="4AD218A2"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2.32</w:t>
            </w:r>
          </w:p>
        </w:tc>
        <w:tc>
          <w:tcPr>
            <w:tcW w:w="1620" w:type="dxa"/>
          </w:tcPr>
          <w:p w14:paraId="7907DD09"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167.04</w:t>
            </w:r>
          </w:p>
        </w:tc>
        <w:tc>
          <w:tcPr>
            <w:tcW w:w="1080" w:type="dxa"/>
            <w:noWrap/>
            <w:hideMark/>
          </w:tcPr>
          <w:p w14:paraId="3DB78879"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2.22</w:t>
            </w:r>
          </w:p>
        </w:tc>
        <w:tc>
          <w:tcPr>
            <w:tcW w:w="1710" w:type="dxa"/>
          </w:tcPr>
          <w:p w14:paraId="44FB5A81"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159.84</w:t>
            </w:r>
          </w:p>
        </w:tc>
        <w:tc>
          <w:tcPr>
            <w:tcW w:w="1242" w:type="dxa"/>
            <w:noWrap/>
            <w:hideMark/>
          </w:tcPr>
          <w:p w14:paraId="79CBEAD0"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166.56</w:t>
            </w:r>
          </w:p>
        </w:tc>
      </w:tr>
      <w:tr w:rsidR="003D4858" w:rsidRPr="00987D02" w14:paraId="362A767F" w14:textId="77777777" w:rsidTr="003D4858">
        <w:trPr>
          <w:trHeight w:val="360"/>
        </w:trPr>
        <w:tc>
          <w:tcPr>
            <w:tcW w:w="1818" w:type="dxa"/>
            <w:hideMark/>
          </w:tcPr>
          <w:p w14:paraId="4D3AB584" w14:textId="77777777" w:rsidR="003D4858" w:rsidRPr="00987D02" w:rsidRDefault="003D4858" w:rsidP="003D4858">
            <w:pPr>
              <w:tabs>
                <w:tab w:val="left" w:pos="1890"/>
                <w:tab w:val="left" w:pos="2520"/>
              </w:tabs>
              <w:spacing w:before="0" w:beforeAutospacing="0"/>
              <w:rPr>
                <w:rFonts w:cs="Times New Roman"/>
                <w:sz w:val="21"/>
                <w:szCs w:val="21"/>
              </w:rPr>
            </w:pPr>
            <w:r>
              <w:rPr>
                <w:rFonts w:cs="Times New Roman"/>
                <w:sz w:val="21"/>
                <w:szCs w:val="21"/>
              </w:rPr>
              <w:t xml:space="preserve">Vegetable </w:t>
            </w:r>
            <w:r w:rsidRPr="00987D02">
              <w:rPr>
                <w:rFonts w:cs="Times New Roman"/>
                <w:sz w:val="21"/>
                <w:szCs w:val="21"/>
              </w:rPr>
              <w:t xml:space="preserve"> Salad</w:t>
            </w:r>
          </w:p>
        </w:tc>
        <w:tc>
          <w:tcPr>
            <w:tcW w:w="954" w:type="dxa"/>
            <w:noWrap/>
            <w:hideMark/>
          </w:tcPr>
          <w:p w14:paraId="60526A5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2.65</w:t>
            </w:r>
          </w:p>
        </w:tc>
        <w:tc>
          <w:tcPr>
            <w:tcW w:w="1692" w:type="dxa"/>
          </w:tcPr>
          <w:p w14:paraId="54C72A5B"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190.80</w:t>
            </w:r>
          </w:p>
        </w:tc>
        <w:tc>
          <w:tcPr>
            <w:tcW w:w="1188" w:type="dxa"/>
            <w:noWrap/>
            <w:hideMark/>
          </w:tcPr>
          <w:p w14:paraId="77B0C43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2.18</w:t>
            </w:r>
          </w:p>
        </w:tc>
        <w:tc>
          <w:tcPr>
            <w:tcW w:w="1620" w:type="dxa"/>
          </w:tcPr>
          <w:p w14:paraId="5364660B"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156.96</w:t>
            </w:r>
          </w:p>
        </w:tc>
        <w:tc>
          <w:tcPr>
            <w:tcW w:w="1080" w:type="dxa"/>
            <w:noWrap/>
            <w:hideMark/>
          </w:tcPr>
          <w:p w14:paraId="4DAB9BC5"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2.60</w:t>
            </w:r>
          </w:p>
        </w:tc>
        <w:tc>
          <w:tcPr>
            <w:tcW w:w="1710" w:type="dxa"/>
          </w:tcPr>
          <w:p w14:paraId="4B83C45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187.20</w:t>
            </w:r>
          </w:p>
        </w:tc>
        <w:tc>
          <w:tcPr>
            <w:tcW w:w="1242" w:type="dxa"/>
            <w:noWrap/>
            <w:hideMark/>
          </w:tcPr>
          <w:p w14:paraId="1910D790"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178.32</w:t>
            </w:r>
          </w:p>
        </w:tc>
      </w:tr>
      <w:tr w:rsidR="003D4858" w:rsidRPr="00987D02" w14:paraId="72759257" w14:textId="77777777" w:rsidTr="003D4858">
        <w:trPr>
          <w:trHeight w:val="300"/>
        </w:trPr>
        <w:tc>
          <w:tcPr>
            <w:tcW w:w="1818" w:type="dxa"/>
            <w:noWrap/>
            <w:hideMark/>
          </w:tcPr>
          <w:p w14:paraId="1610AF0B" w14:textId="3089D901" w:rsidR="003D4858" w:rsidRPr="00987D02" w:rsidRDefault="00144923" w:rsidP="003D4858">
            <w:pPr>
              <w:tabs>
                <w:tab w:val="left" w:pos="1890"/>
                <w:tab w:val="left" w:pos="2520"/>
              </w:tabs>
              <w:spacing w:before="0" w:beforeAutospacing="0"/>
              <w:rPr>
                <w:rFonts w:cs="Times New Roman"/>
                <w:sz w:val="21"/>
                <w:szCs w:val="21"/>
              </w:rPr>
            </w:pPr>
            <w:r w:rsidRPr="00144923">
              <w:rPr>
                <w:rFonts w:cs="Times New Roman"/>
                <w:i/>
                <w:sz w:val="21"/>
                <w:szCs w:val="21"/>
              </w:rPr>
              <w:t>Kontomire</w:t>
            </w:r>
            <w:r w:rsidR="003D4858" w:rsidRPr="00987D02">
              <w:rPr>
                <w:rFonts w:cs="Times New Roman"/>
                <w:sz w:val="21"/>
                <w:szCs w:val="21"/>
              </w:rPr>
              <w:t xml:space="preserve"> </w:t>
            </w:r>
          </w:p>
        </w:tc>
        <w:tc>
          <w:tcPr>
            <w:tcW w:w="954" w:type="dxa"/>
            <w:noWrap/>
            <w:hideMark/>
          </w:tcPr>
          <w:p w14:paraId="191808B9"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2.95</w:t>
            </w:r>
          </w:p>
        </w:tc>
        <w:tc>
          <w:tcPr>
            <w:tcW w:w="1692" w:type="dxa"/>
          </w:tcPr>
          <w:p w14:paraId="4A135EDF"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212.40</w:t>
            </w:r>
          </w:p>
        </w:tc>
        <w:tc>
          <w:tcPr>
            <w:tcW w:w="1188" w:type="dxa"/>
            <w:noWrap/>
            <w:hideMark/>
          </w:tcPr>
          <w:p w14:paraId="642B7DA8"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2.32</w:t>
            </w:r>
          </w:p>
        </w:tc>
        <w:tc>
          <w:tcPr>
            <w:tcW w:w="1620" w:type="dxa"/>
          </w:tcPr>
          <w:p w14:paraId="73807E6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167.04</w:t>
            </w:r>
          </w:p>
        </w:tc>
        <w:tc>
          <w:tcPr>
            <w:tcW w:w="1080" w:type="dxa"/>
            <w:noWrap/>
            <w:hideMark/>
          </w:tcPr>
          <w:p w14:paraId="237E3699"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2.44</w:t>
            </w:r>
          </w:p>
        </w:tc>
        <w:tc>
          <w:tcPr>
            <w:tcW w:w="1710" w:type="dxa"/>
          </w:tcPr>
          <w:p w14:paraId="3C0144C1"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175.68</w:t>
            </w:r>
          </w:p>
        </w:tc>
        <w:tc>
          <w:tcPr>
            <w:tcW w:w="1242" w:type="dxa"/>
            <w:noWrap/>
            <w:hideMark/>
          </w:tcPr>
          <w:p w14:paraId="17B76A4C"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185.04</w:t>
            </w:r>
          </w:p>
        </w:tc>
      </w:tr>
      <w:tr w:rsidR="003D4858" w:rsidRPr="00987D02" w14:paraId="1A3C1901" w14:textId="77777777" w:rsidTr="003D4858">
        <w:trPr>
          <w:trHeight w:val="300"/>
        </w:trPr>
        <w:tc>
          <w:tcPr>
            <w:tcW w:w="1818" w:type="dxa"/>
            <w:noWrap/>
            <w:hideMark/>
          </w:tcPr>
          <w:p w14:paraId="237BFE4E"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Garden egg</w:t>
            </w:r>
          </w:p>
        </w:tc>
        <w:tc>
          <w:tcPr>
            <w:tcW w:w="954" w:type="dxa"/>
            <w:noWrap/>
            <w:hideMark/>
          </w:tcPr>
          <w:p w14:paraId="66D7C2FC"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1.72</w:t>
            </w:r>
          </w:p>
        </w:tc>
        <w:tc>
          <w:tcPr>
            <w:tcW w:w="1692" w:type="dxa"/>
          </w:tcPr>
          <w:p w14:paraId="7E6036C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123.84</w:t>
            </w:r>
          </w:p>
        </w:tc>
        <w:tc>
          <w:tcPr>
            <w:tcW w:w="1188" w:type="dxa"/>
            <w:noWrap/>
            <w:hideMark/>
          </w:tcPr>
          <w:p w14:paraId="4C226C7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1.93</w:t>
            </w:r>
          </w:p>
        </w:tc>
        <w:tc>
          <w:tcPr>
            <w:tcW w:w="1620" w:type="dxa"/>
          </w:tcPr>
          <w:p w14:paraId="5FA750DE"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138.96</w:t>
            </w:r>
          </w:p>
        </w:tc>
        <w:tc>
          <w:tcPr>
            <w:tcW w:w="1080" w:type="dxa"/>
            <w:noWrap/>
            <w:hideMark/>
          </w:tcPr>
          <w:p w14:paraId="30D62D5D"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1.89</w:t>
            </w:r>
          </w:p>
        </w:tc>
        <w:tc>
          <w:tcPr>
            <w:tcW w:w="1710" w:type="dxa"/>
          </w:tcPr>
          <w:p w14:paraId="23972506"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136.08</w:t>
            </w:r>
          </w:p>
        </w:tc>
        <w:tc>
          <w:tcPr>
            <w:tcW w:w="1242" w:type="dxa"/>
            <w:noWrap/>
            <w:hideMark/>
          </w:tcPr>
          <w:p w14:paraId="787421A8"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132.96</w:t>
            </w:r>
          </w:p>
        </w:tc>
      </w:tr>
      <w:tr w:rsidR="003D4858" w:rsidRPr="00987D02" w14:paraId="4010EA2A" w14:textId="77777777" w:rsidTr="003D4858">
        <w:trPr>
          <w:trHeight w:val="300"/>
        </w:trPr>
        <w:tc>
          <w:tcPr>
            <w:tcW w:w="1818" w:type="dxa"/>
            <w:noWrap/>
            <w:hideMark/>
          </w:tcPr>
          <w:p w14:paraId="0E97EF4B" w14:textId="77777777" w:rsidR="003D4858" w:rsidRPr="00987D02" w:rsidRDefault="003D4858" w:rsidP="003D4858">
            <w:pPr>
              <w:tabs>
                <w:tab w:val="left" w:pos="1890"/>
                <w:tab w:val="left" w:pos="2520"/>
              </w:tabs>
              <w:spacing w:before="0" w:beforeAutospacing="0"/>
              <w:rPr>
                <w:rFonts w:cs="Times New Roman"/>
                <w:sz w:val="21"/>
                <w:szCs w:val="21"/>
              </w:rPr>
            </w:pPr>
            <w:r w:rsidRPr="00987D02">
              <w:rPr>
                <w:rFonts w:cs="Times New Roman"/>
                <w:sz w:val="21"/>
                <w:szCs w:val="21"/>
              </w:rPr>
              <w:t xml:space="preserve">Okro </w:t>
            </w:r>
          </w:p>
        </w:tc>
        <w:tc>
          <w:tcPr>
            <w:tcW w:w="954" w:type="dxa"/>
            <w:noWrap/>
            <w:hideMark/>
          </w:tcPr>
          <w:p w14:paraId="75C3BF0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1.94</w:t>
            </w:r>
          </w:p>
        </w:tc>
        <w:tc>
          <w:tcPr>
            <w:tcW w:w="1692" w:type="dxa"/>
          </w:tcPr>
          <w:p w14:paraId="71834A06"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139.68</w:t>
            </w:r>
          </w:p>
        </w:tc>
        <w:tc>
          <w:tcPr>
            <w:tcW w:w="1188" w:type="dxa"/>
            <w:noWrap/>
            <w:hideMark/>
          </w:tcPr>
          <w:p w14:paraId="54BBBF17"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1.92</w:t>
            </w:r>
          </w:p>
        </w:tc>
        <w:tc>
          <w:tcPr>
            <w:tcW w:w="1620" w:type="dxa"/>
          </w:tcPr>
          <w:p w14:paraId="419EB96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138.24</w:t>
            </w:r>
          </w:p>
        </w:tc>
        <w:tc>
          <w:tcPr>
            <w:tcW w:w="1080" w:type="dxa"/>
            <w:noWrap/>
            <w:hideMark/>
          </w:tcPr>
          <w:p w14:paraId="013AD140"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2.12</w:t>
            </w:r>
          </w:p>
        </w:tc>
        <w:tc>
          <w:tcPr>
            <w:tcW w:w="1710" w:type="dxa"/>
          </w:tcPr>
          <w:p w14:paraId="487A4643" w14:textId="77777777" w:rsidR="003D4858" w:rsidRPr="00987D02" w:rsidRDefault="003D4858" w:rsidP="003D4858">
            <w:pPr>
              <w:tabs>
                <w:tab w:val="left" w:pos="1890"/>
                <w:tab w:val="left" w:pos="2520"/>
              </w:tabs>
              <w:spacing w:before="0" w:beforeAutospacing="0"/>
              <w:jc w:val="center"/>
              <w:rPr>
                <w:rFonts w:cs="Times New Roman"/>
                <w:sz w:val="21"/>
                <w:szCs w:val="21"/>
              </w:rPr>
            </w:pPr>
            <w:r w:rsidRPr="00987D02">
              <w:rPr>
                <w:rFonts w:cs="Times New Roman"/>
                <w:sz w:val="21"/>
                <w:szCs w:val="21"/>
              </w:rPr>
              <w:t>152.64</w:t>
            </w:r>
          </w:p>
        </w:tc>
        <w:tc>
          <w:tcPr>
            <w:tcW w:w="1242" w:type="dxa"/>
            <w:noWrap/>
            <w:hideMark/>
          </w:tcPr>
          <w:p w14:paraId="15E65328" w14:textId="77777777" w:rsidR="003D4858" w:rsidRPr="00987D02" w:rsidRDefault="003D4858" w:rsidP="003D4858">
            <w:pPr>
              <w:tabs>
                <w:tab w:val="left" w:pos="1890"/>
                <w:tab w:val="left" w:pos="2520"/>
              </w:tabs>
              <w:spacing w:before="0" w:beforeAutospacing="0"/>
              <w:jc w:val="center"/>
              <w:rPr>
                <w:rFonts w:cs="Times New Roman"/>
                <w:bCs/>
                <w:sz w:val="21"/>
                <w:szCs w:val="21"/>
              </w:rPr>
            </w:pPr>
            <w:r w:rsidRPr="00987D02">
              <w:rPr>
                <w:rFonts w:cs="Times New Roman"/>
                <w:bCs/>
                <w:sz w:val="21"/>
                <w:szCs w:val="21"/>
              </w:rPr>
              <w:t>143.52</w:t>
            </w:r>
          </w:p>
        </w:tc>
      </w:tr>
    </w:tbl>
    <w:p w14:paraId="14FD7ABE" w14:textId="6AD89B44" w:rsidR="0036203D" w:rsidRPr="003D4858" w:rsidRDefault="005155F9" w:rsidP="003D4858">
      <w:pPr>
        <w:spacing w:line="240" w:lineRule="auto"/>
        <w:rPr>
          <w:b/>
        </w:rPr>
      </w:pPr>
      <w:r w:rsidRPr="00733226">
        <w:rPr>
          <w:b/>
        </w:rPr>
        <w:t>2.2 Titre value and mean nitrate content for</w:t>
      </w:r>
      <w:r>
        <w:rPr>
          <w:b/>
        </w:rPr>
        <w:t xml:space="preserve"> raw vegetables</w:t>
      </w:r>
      <w:r w:rsidRPr="00733226">
        <w:rPr>
          <w:b/>
        </w:rPr>
        <w:t xml:space="preserve"> Dome market</w:t>
      </w:r>
    </w:p>
    <w:p w14:paraId="3F472006" w14:textId="77777777" w:rsidR="00483DDE" w:rsidRDefault="00483DDE" w:rsidP="001648FA">
      <w:pPr>
        <w:spacing w:line="240" w:lineRule="auto"/>
        <w:rPr>
          <w:b/>
        </w:rPr>
      </w:pPr>
      <w:bookmarkStart w:id="123" w:name="_Toc89204554"/>
    </w:p>
    <w:p w14:paraId="7AFDD071" w14:textId="7FE2EA65" w:rsidR="006D3DE4" w:rsidRPr="00733226" w:rsidRDefault="0036203D" w:rsidP="001648FA">
      <w:pPr>
        <w:spacing w:line="240" w:lineRule="auto"/>
        <w:rPr>
          <w:b/>
        </w:rPr>
      </w:pPr>
      <w:r w:rsidRPr="00733226">
        <w:rPr>
          <w:b/>
        </w:rPr>
        <w:lastRenderedPageBreak/>
        <w:t>2.3</w:t>
      </w:r>
      <w:r w:rsidR="009438AD" w:rsidRPr="00733226">
        <w:rPr>
          <w:b/>
        </w:rPr>
        <w:t xml:space="preserve"> </w:t>
      </w:r>
      <w:r w:rsidR="00733226" w:rsidRPr="00733226">
        <w:rPr>
          <w:b/>
        </w:rPr>
        <w:t xml:space="preserve">Titre value and mean nitrate content for </w:t>
      </w:r>
      <w:r w:rsidR="00733226">
        <w:rPr>
          <w:b/>
        </w:rPr>
        <w:t>raw</w:t>
      </w:r>
      <w:r w:rsidR="001264F8">
        <w:rPr>
          <w:b/>
        </w:rPr>
        <w:t xml:space="preserve"> vegetables</w:t>
      </w:r>
      <w:r w:rsidR="00733226">
        <w:rPr>
          <w:b/>
        </w:rPr>
        <w:t xml:space="preserve"> </w:t>
      </w:r>
      <w:r w:rsidR="001264F8">
        <w:rPr>
          <w:b/>
        </w:rPr>
        <w:t>(</w:t>
      </w:r>
      <w:r w:rsidR="0068326B" w:rsidRPr="00733226">
        <w:rPr>
          <w:b/>
        </w:rPr>
        <w:t>Shoprite Mall</w:t>
      </w:r>
      <w:bookmarkEnd w:id="123"/>
      <w:r w:rsidR="001264F8">
        <w:rPr>
          <w:b/>
        </w:rPr>
        <w:t>)</w:t>
      </w:r>
    </w:p>
    <w:tbl>
      <w:tblPr>
        <w:tblStyle w:val="TableGrid"/>
        <w:tblpPr w:leftFromText="180" w:rightFromText="180" w:vertAnchor="text" w:horzAnchor="margin" w:tblpXSpec="center" w:tblpY="158"/>
        <w:tblW w:w="1112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02"/>
        <w:gridCol w:w="1080"/>
        <w:gridCol w:w="1620"/>
        <w:gridCol w:w="1080"/>
        <w:gridCol w:w="1710"/>
        <w:gridCol w:w="1080"/>
        <w:gridCol w:w="1710"/>
        <w:gridCol w:w="1242"/>
      </w:tblGrid>
      <w:tr w:rsidR="00987D02" w:rsidRPr="00987D02" w14:paraId="3FE912F1" w14:textId="77777777" w:rsidTr="003A64CA">
        <w:trPr>
          <w:trHeight w:val="300"/>
        </w:trPr>
        <w:tc>
          <w:tcPr>
            <w:tcW w:w="1602" w:type="dxa"/>
            <w:tcBorders>
              <w:top w:val="single" w:sz="4" w:space="0" w:color="auto"/>
              <w:bottom w:val="single" w:sz="4" w:space="0" w:color="auto"/>
            </w:tcBorders>
            <w:noWrap/>
            <w:hideMark/>
          </w:tcPr>
          <w:p w14:paraId="76326E51" w14:textId="77777777" w:rsidR="009438AD" w:rsidRPr="00987D02" w:rsidRDefault="009438AD" w:rsidP="001648FA">
            <w:pPr>
              <w:tabs>
                <w:tab w:val="left" w:pos="1890"/>
                <w:tab w:val="left" w:pos="2520"/>
              </w:tabs>
              <w:spacing w:before="0" w:beforeAutospacing="0"/>
              <w:rPr>
                <w:rFonts w:cs="Times New Roman"/>
                <w:b/>
                <w:bCs/>
                <w:sz w:val="21"/>
                <w:szCs w:val="21"/>
              </w:rPr>
            </w:pPr>
            <w:r w:rsidRPr="00987D02">
              <w:rPr>
                <w:rFonts w:cs="Times New Roman"/>
                <w:b/>
                <w:bCs/>
                <w:sz w:val="21"/>
                <w:szCs w:val="21"/>
              </w:rPr>
              <w:t xml:space="preserve">Vegetable </w:t>
            </w:r>
          </w:p>
        </w:tc>
        <w:tc>
          <w:tcPr>
            <w:tcW w:w="1080" w:type="dxa"/>
            <w:tcBorders>
              <w:top w:val="single" w:sz="4" w:space="0" w:color="auto"/>
              <w:bottom w:val="single" w:sz="4" w:space="0" w:color="auto"/>
            </w:tcBorders>
            <w:noWrap/>
            <w:hideMark/>
          </w:tcPr>
          <w:p w14:paraId="07BF0F97"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1</w:t>
            </w:r>
          </w:p>
        </w:tc>
        <w:tc>
          <w:tcPr>
            <w:tcW w:w="1620" w:type="dxa"/>
            <w:tcBorders>
              <w:top w:val="single" w:sz="4" w:space="0" w:color="auto"/>
              <w:bottom w:val="single" w:sz="4" w:space="0" w:color="auto"/>
            </w:tcBorders>
          </w:tcPr>
          <w:p w14:paraId="47C5D891"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1</w:t>
            </w:r>
          </w:p>
        </w:tc>
        <w:tc>
          <w:tcPr>
            <w:tcW w:w="1080" w:type="dxa"/>
            <w:tcBorders>
              <w:top w:val="single" w:sz="4" w:space="0" w:color="auto"/>
              <w:bottom w:val="single" w:sz="4" w:space="0" w:color="auto"/>
            </w:tcBorders>
            <w:noWrap/>
            <w:hideMark/>
          </w:tcPr>
          <w:p w14:paraId="0C11FBCF"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28F5F277"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7E6396E5"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4DA0BCF6"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2</w:t>
            </w:r>
          </w:p>
        </w:tc>
        <w:tc>
          <w:tcPr>
            <w:tcW w:w="1242" w:type="dxa"/>
            <w:tcBorders>
              <w:top w:val="single" w:sz="4" w:space="0" w:color="auto"/>
              <w:bottom w:val="single" w:sz="4" w:space="0" w:color="auto"/>
            </w:tcBorders>
            <w:noWrap/>
            <w:hideMark/>
          </w:tcPr>
          <w:p w14:paraId="2A7E0741" w14:textId="77777777" w:rsidR="009438AD" w:rsidRPr="00987D02" w:rsidRDefault="009438AD"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Mean Nitrate</w:t>
            </w:r>
          </w:p>
        </w:tc>
      </w:tr>
      <w:tr w:rsidR="00987D02" w:rsidRPr="00987D02" w14:paraId="2380DE04" w14:textId="77777777" w:rsidTr="003A64CA">
        <w:trPr>
          <w:trHeight w:val="300"/>
        </w:trPr>
        <w:tc>
          <w:tcPr>
            <w:tcW w:w="1602" w:type="dxa"/>
            <w:tcBorders>
              <w:top w:val="single" w:sz="4" w:space="0" w:color="auto"/>
            </w:tcBorders>
            <w:noWrap/>
            <w:hideMark/>
          </w:tcPr>
          <w:p w14:paraId="6B888895"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 xml:space="preserve">Garlic </w:t>
            </w:r>
          </w:p>
        </w:tc>
        <w:tc>
          <w:tcPr>
            <w:tcW w:w="1080" w:type="dxa"/>
            <w:tcBorders>
              <w:top w:val="single" w:sz="4" w:space="0" w:color="auto"/>
            </w:tcBorders>
            <w:noWrap/>
            <w:hideMark/>
          </w:tcPr>
          <w:p w14:paraId="6FEC9E9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2.35</w:t>
            </w:r>
          </w:p>
        </w:tc>
        <w:tc>
          <w:tcPr>
            <w:tcW w:w="1620" w:type="dxa"/>
            <w:tcBorders>
              <w:top w:val="single" w:sz="4" w:space="0" w:color="auto"/>
            </w:tcBorders>
          </w:tcPr>
          <w:p w14:paraId="638CAE0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169.20</w:t>
            </w:r>
          </w:p>
        </w:tc>
        <w:tc>
          <w:tcPr>
            <w:tcW w:w="1080" w:type="dxa"/>
            <w:tcBorders>
              <w:top w:val="single" w:sz="4" w:space="0" w:color="auto"/>
            </w:tcBorders>
            <w:noWrap/>
            <w:hideMark/>
          </w:tcPr>
          <w:p w14:paraId="26FDB5D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2.04</w:t>
            </w:r>
          </w:p>
        </w:tc>
        <w:tc>
          <w:tcPr>
            <w:tcW w:w="1710" w:type="dxa"/>
            <w:tcBorders>
              <w:top w:val="single" w:sz="4" w:space="0" w:color="auto"/>
            </w:tcBorders>
          </w:tcPr>
          <w:p w14:paraId="6E35A469"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146.88</w:t>
            </w:r>
          </w:p>
        </w:tc>
        <w:tc>
          <w:tcPr>
            <w:tcW w:w="1080" w:type="dxa"/>
            <w:tcBorders>
              <w:top w:val="single" w:sz="4" w:space="0" w:color="auto"/>
            </w:tcBorders>
            <w:noWrap/>
            <w:hideMark/>
          </w:tcPr>
          <w:p w14:paraId="1AF14FE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2.14</w:t>
            </w:r>
          </w:p>
        </w:tc>
        <w:tc>
          <w:tcPr>
            <w:tcW w:w="1710" w:type="dxa"/>
            <w:tcBorders>
              <w:top w:val="single" w:sz="4" w:space="0" w:color="auto"/>
            </w:tcBorders>
          </w:tcPr>
          <w:p w14:paraId="3692F8D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154.08</w:t>
            </w:r>
          </w:p>
        </w:tc>
        <w:tc>
          <w:tcPr>
            <w:tcW w:w="1242" w:type="dxa"/>
            <w:tcBorders>
              <w:top w:val="single" w:sz="4" w:space="0" w:color="auto"/>
            </w:tcBorders>
            <w:noWrap/>
            <w:hideMark/>
          </w:tcPr>
          <w:p w14:paraId="3F61BC48"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156.72</w:t>
            </w:r>
          </w:p>
        </w:tc>
      </w:tr>
      <w:tr w:rsidR="00987D02" w:rsidRPr="00987D02" w14:paraId="11591176" w14:textId="77777777" w:rsidTr="003A64CA">
        <w:trPr>
          <w:trHeight w:val="300"/>
        </w:trPr>
        <w:tc>
          <w:tcPr>
            <w:tcW w:w="1602" w:type="dxa"/>
            <w:noWrap/>
            <w:hideMark/>
          </w:tcPr>
          <w:p w14:paraId="21D1FA59"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Onion</w:t>
            </w:r>
          </w:p>
        </w:tc>
        <w:tc>
          <w:tcPr>
            <w:tcW w:w="1080" w:type="dxa"/>
            <w:noWrap/>
            <w:hideMark/>
          </w:tcPr>
          <w:p w14:paraId="0F7DF95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1.00</w:t>
            </w:r>
          </w:p>
        </w:tc>
        <w:tc>
          <w:tcPr>
            <w:tcW w:w="1620" w:type="dxa"/>
          </w:tcPr>
          <w:p w14:paraId="6ED2F2EA"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72.00</w:t>
            </w:r>
          </w:p>
        </w:tc>
        <w:tc>
          <w:tcPr>
            <w:tcW w:w="1080" w:type="dxa"/>
            <w:noWrap/>
            <w:hideMark/>
          </w:tcPr>
          <w:p w14:paraId="2DBDEE53"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1.01</w:t>
            </w:r>
          </w:p>
        </w:tc>
        <w:tc>
          <w:tcPr>
            <w:tcW w:w="1710" w:type="dxa"/>
          </w:tcPr>
          <w:p w14:paraId="6A6CAE9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72.72</w:t>
            </w:r>
          </w:p>
        </w:tc>
        <w:tc>
          <w:tcPr>
            <w:tcW w:w="1080" w:type="dxa"/>
            <w:noWrap/>
            <w:hideMark/>
          </w:tcPr>
          <w:p w14:paraId="667362F2"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1.00</w:t>
            </w:r>
          </w:p>
        </w:tc>
        <w:tc>
          <w:tcPr>
            <w:tcW w:w="1710" w:type="dxa"/>
          </w:tcPr>
          <w:p w14:paraId="73A7DAA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72.00</w:t>
            </w:r>
          </w:p>
        </w:tc>
        <w:tc>
          <w:tcPr>
            <w:tcW w:w="1242" w:type="dxa"/>
            <w:noWrap/>
            <w:hideMark/>
          </w:tcPr>
          <w:p w14:paraId="097CBC86"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72.24</w:t>
            </w:r>
          </w:p>
        </w:tc>
      </w:tr>
      <w:tr w:rsidR="00987D02" w:rsidRPr="00987D02" w14:paraId="63642B17" w14:textId="77777777" w:rsidTr="003A64CA">
        <w:trPr>
          <w:trHeight w:val="300"/>
        </w:trPr>
        <w:tc>
          <w:tcPr>
            <w:tcW w:w="1602" w:type="dxa"/>
            <w:noWrap/>
            <w:hideMark/>
          </w:tcPr>
          <w:p w14:paraId="20FF98DC"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Cabbage</w:t>
            </w:r>
          </w:p>
        </w:tc>
        <w:tc>
          <w:tcPr>
            <w:tcW w:w="1080" w:type="dxa"/>
            <w:noWrap/>
            <w:hideMark/>
          </w:tcPr>
          <w:p w14:paraId="08980438"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2.05</w:t>
            </w:r>
          </w:p>
        </w:tc>
        <w:tc>
          <w:tcPr>
            <w:tcW w:w="1620" w:type="dxa"/>
          </w:tcPr>
          <w:p w14:paraId="4AE6991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147.60</w:t>
            </w:r>
          </w:p>
        </w:tc>
        <w:tc>
          <w:tcPr>
            <w:tcW w:w="1080" w:type="dxa"/>
            <w:noWrap/>
            <w:hideMark/>
          </w:tcPr>
          <w:p w14:paraId="0B8B9213"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2.44</w:t>
            </w:r>
          </w:p>
        </w:tc>
        <w:tc>
          <w:tcPr>
            <w:tcW w:w="1710" w:type="dxa"/>
          </w:tcPr>
          <w:p w14:paraId="046F9568"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175.68</w:t>
            </w:r>
          </w:p>
        </w:tc>
        <w:tc>
          <w:tcPr>
            <w:tcW w:w="1080" w:type="dxa"/>
            <w:noWrap/>
            <w:hideMark/>
          </w:tcPr>
          <w:p w14:paraId="47C37A97"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2.30</w:t>
            </w:r>
          </w:p>
        </w:tc>
        <w:tc>
          <w:tcPr>
            <w:tcW w:w="1710" w:type="dxa"/>
          </w:tcPr>
          <w:p w14:paraId="3142DB7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165.60</w:t>
            </w:r>
          </w:p>
        </w:tc>
        <w:tc>
          <w:tcPr>
            <w:tcW w:w="1242" w:type="dxa"/>
            <w:noWrap/>
            <w:hideMark/>
          </w:tcPr>
          <w:p w14:paraId="6CE9E0DB"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162.96</w:t>
            </w:r>
          </w:p>
        </w:tc>
      </w:tr>
      <w:tr w:rsidR="00987D02" w:rsidRPr="00987D02" w14:paraId="1C8E3874" w14:textId="77777777" w:rsidTr="003A64CA">
        <w:trPr>
          <w:trHeight w:val="300"/>
        </w:trPr>
        <w:tc>
          <w:tcPr>
            <w:tcW w:w="1602" w:type="dxa"/>
            <w:noWrap/>
            <w:hideMark/>
          </w:tcPr>
          <w:p w14:paraId="14D6032D"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Carrot</w:t>
            </w:r>
          </w:p>
        </w:tc>
        <w:tc>
          <w:tcPr>
            <w:tcW w:w="1080" w:type="dxa"/>
            <w:noWrap/>
            <w:hideMark/>
          </w:tcPr>
          <w:p w14:paraId="71448573"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1.79</w:t>
            </w:r>
          </w:p>
        </w:tc>
        <w:tc>
          <w:tcPr>
            <w:tcW w:w="1620" w:type="dxa"/>
          </w:tcPr>
          <w:p w14:paraId="6CC07E24"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128.88</w:t>
            </w:r>
          </w:p>
        </w:tc>
        <w:tc>
          <w:tcPr>
            <w:tcW w:w="1080" w:type="dxa"/>
            <w:noWrap/>
            <w:hideMark/>
          </w:tcPr>
          <w:p w14:paraId="2FB4248A"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1.86</w:t>
            </w:r>
          </w:p>
        </w:tc>
        <w:tc>
          <w:tcPr>
            <w:tcW w:w="1710" w:type="dxa"/>
          </w:tcPr>
          <w:p w14:paraId="2CEA868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133.92</w:t>
            </w:r>
          </w:p>
        </w:tc>
        <w:tc>
          <w:tcPr>
            <w:tcW w:w="1080" w:type="dxa"/>
            <w:noWrap/>
            <w:hideMark/>
          </w:tcPr>
          <w:p w14:paraId="3C38561E"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1.89</w:t>
            </w:r>
          </w:p>
        </w:tc>
        <w:tc>
          <w:tcPr>
            <w:tcW w:w="1710" w:type="dxa"/>
          </w:tcPr>
          <w:p w14:paraId="584C8BA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136.08</w:t>
            </w:r>
          </w:p>
        </w:tc>
        <w:tc>
          <w:tcPr>
            <w:tcW w:w="1242" w:type="dxa"/>
            <w:noWrap/>
            <w:hideMark/>
          </w:tcPr>
          <w:p w14:paraId="0B96357A"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132.96</w:t>
            </w:r>
          </w:p>
        </w:tc>
      </w:tr>
      <w:tr w:rsidR="00987D02" w:rsidRPr="00987D02" w14:paraId="1C43A815" w14:textId="77777777" w:rsidTr="003A64CA">
        <w:trPr>
          <w:trHeight w:val="300"/>
        </w:trPr>
        <w:tc>
          <w:tcPr>
            <w:tcW w:w="1602" w:type="dxa"/>
            <w:noWrap/>
            <w:hideMark/>
          </w:tcPr>
          <w:p w14:paraId="17187749" w14:textId="45B63F86" w:rsidR="0033560F" w:rsidRPr="00987D02" w:rsidRDefault="00144923" w:rsidP="001648FA">
            <w:pPr>
              <w:tabs>
                <w:tab w:val="left" w:pos="1890"/>
                <w:tab w:val="left" w:pos="2520"/>
              </w:tabs>
              <w:spacing w:before="0" w:beforeAutospacing="0"/>
              <w:rPr>
                <w:rFonts w:cs="Times New Roman"/>
                <w:sz w:val="21"/>
                <w:szCs w:val="21"/>
              </w:rPr>
            </w:pPr>
            <w:r w:rsidRPr="00144923">
              <w:rPr>
                <w:rFonts w:cs="Times New Roman"/>
                <w:i/>
                <w:sz w:val="21"/>
                <w:szCs w:val="21"/>
              </w:rPr>
              <w:t>Ayoyo</w:t>
            </w:r>
          </w:p>
        </w:tc>
        <w:tc>
          <w:tcPr>
            <w:tcW w:w="1080" w:type="dxa"/>
            <w:noWrap/>
            <w:hideMark/>
          </w:tcPr>
          <w:p w14:paraId="20A4E764" w14:textId="77777777" w:rsidR="0033560F" w:rsidRPr="00987D02" w:rsidRDefault="0036203D"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w:t>
            </w:r>
          </w:p>
        </w:tc>
        <w:tc>
          <w:tcPr>
            <w:tcW w:w="1620" w:type="dxa"/>
          </w:tcPr>
          <w:p w14:paraId="714D9FD2" w14:textId="77777777" w:rsidR="0033560F" w:rsidRPr="00987D02" w:rsidRDefault="0036203D"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w:t>
            </w:r>
          </w:p>
        </w:tc>
        <w:tc>
          <w:tcPr>
            <w:tcW w:w="1080" w:type="dxa"/>
            <w:noWrap/>
            <w:hideMark/>
          </w:tcPr>
          <w:p w14:paraId="49F939D8" w14:textId="77777777" w:rsidR="0033560F" w:rsidRPr="00987D02" w:rsidRDefault="0036203D"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w:t>
            </w:r>
          </w:p>
        </w:tc>
        <w:tc>
          <w:tcPr>
            <w:tcW w:w="1710" w:type="dxa"/>
          </w:tcPr>
          <w:p w14:paraId="792CE55D" w14:textId="77777777" w:rsidR="0033560F" w:rsidRPr="00987D02" w:rsidRDefault="0036203D"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w:t>
            </w:r>
          </w:p>
        </w:tc>
        <w:tc>
          <w:tcPr>
            <w:tcW w:w="1080" w:type="dxa"/>
            <w:noWrap/>
            <w:hideMark/>
          </w:tcPr>
          <w:p w14:paraId="4A680F14" w14:textId="77777777" w:rsidR="0033560F" w:rsidRPr="00987D02" w:rsidRDefault="0036203D"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w:t>
            </w:r>
          </w:p>
        </w:tc>
        <w:tc>
          <w:tcPr>
            <w:tcW w:w="1710" w:type="dxa"/>
          </w:tcPr>
          <w:p w14:paraId="15175A7E" w14:textId="77777777" w:rsidR="0033560F" w:rsidRPr="00987D02" w:rsidRDefault="0036203D"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w:t>
            </w:r>
          </w:p>
        </w:tc>
        <w:tc>
          <w:tcPr>
            <w:tcW w:w="1242" w:type="dxa"/>
            <w:noWrap/>
            <w:hideMark/>
          </w:tcPr>
          <w:p w14:paraId="3BF760A7" w14:textId="77777777" w:rsidR="0033560F" w:rsidRPr="00987D02" w:rsidRDefault="0036203D"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w:t>
            </w:r>
          </w:p>
        </w:tc>
      </w:tr>
      <w:tr w:rsidR="00987D02" w:rsidRPr="00987D02" w14:paraId="12F68B10" w14:textId="77777777" w:rsidTr="003A64CA">
        <w:trPr>
          <w:trHeight w:val="300"/>
        </w:trPr>
        <w:tc>
          <w:tcPr>
            <w:tcW w:w="1602" w:type="dxa"/>
            <w:noWrap/>
            <w:hideMark/>
          </w:tcPr>
          <w:p w14:paraId="6A93F70E"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Tomatoes</w:t>
            </w:r>
          </w:p>
        </w:tc>
        <w:tc>
          <w:tcPr>
            <w:tcW w:w="1080" w:type="dxa"/>
            <w:noWrap/>
            <w:hideMark/>
          </w:tcPr>
          <w:p w14:paraId="4979D49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1.75</w:t>
            </w:r>
          </w:p>
        </w:tc>
        <w:tc>
          <w:tcPr>
            <w:tcW w:w="1620" w:type="dxa"/>
          </w:tcPr>
          <w:p w14:paraId="61DD6C09"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126.00</w:t>
            </w:r>
          </w:p>
        </w:tc>
        <w:tc>
          <w:tcPr>
            <w:tcW w:w="1080" w:type="dxa"/>
            <w:noWrap/>
            <w:hideMark/>
          </w:tcPr>
          <w:p w14:paraId="0686848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2.18</w:t>
            </w:r>
          </w:p>
        </w:tc>
        <w:tc>
          <w:tcPr>
            <w:tcW w:w="1710" w:type="dxa"/>
          </w:tcPr>
          <w:p w14:paraId="719771D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156.96</w:t>
            </w:r>
          </w:p>
        </w:tc>
        <w:tc>
          <w:tcPr>
            <w:tcW w:w="1080" w:type="dxa"/>
            <w:noWrap/>
            <w:hideMark/>
          </w:tcPr>
          <w:p w14:paraId="59F7C29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1.88</w:t>
            </w:r>
          </w:p>
        </w:tc>
        <w:tc>
          <w:tcPr>
            <w:tcW w:w="1710" w:type="dxa"/>
          </w:tcPr>
          <w:p w14:paraId="10F0E137"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135.36</w:t>
            </w:r>
          </w:p>
        </w:tc>
        <w:tc>
          <w:tcPr>
            <w:tcW w:w="1242" w:type="dxa"/>
            <w:noWrap/>
            <w:hideMark/>
          </w:tcPr>
          <w:p w14:paraId="03FCC3F7"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139.44</w:t>
            </w:r>
          </w:p>
        </w:tc>
      </w:tr>
      <w:tr w:rsidR="00987D02" w:rsidRPr="00987D02" w14:paraId="0A8987F6" w14:textId="77777777" w:rsidTr="003A64CA">
        <w:trPr>
          <w:trHeight w:val="300"/>
        </w:trPr>
        <w:tc>
          <w:tcPr>
            <w:tcW w:w="1602" w:type="dxa"/>
            <w:noWrap/>
            <w:hideMark/>
          </w:tcPr>
          <w:p w14:paraId="17419E5C"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Sweet Pepper</w:t>
            </w:r>
          </w:p>
        </w:tc>
        <w:tc>
          <w:tcPr>
            <w:tcW w:w="1080" w:type="dxa"/>
            <w:noWrap/>
            <w:hideMark/>
          </w:tcPr>
          <w:p w14:paraId="4B64F614"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1.98</w:t>
            </w:r>
          </w:p>
        </w:tc>
        <w:tc>
          <w:tcPr>
            <w:tcW w:w="1620" w:type="dxa"/>
          </w:tcPr>
          <w:p w14:paraId="7B41421E"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142.56</w:t>
            </w:r>
          </w:p>
        </w:tc>
        <w:tc>
          <w:tcPr>
            <w:tcW w:w="1080" w:type="dxa"/>
            <w:noWrap/>
            <w:hideMark/>
          </w:tcPr>
          <w:p w14:paraId="11926579"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2.32</w:t>
            </w:r>
          </w:p>
        </w:tc>
        <w:tc>
          <w:tcPr>
            <w:tcW w:w="1710" w:type="dxa"/>
          </w:tcPr>
          <w:p w14:paraId="384B8E14"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167.04</w:t>
            </w:r>
          </w:p>
        </w:tc>
        <w:tc>
          <w:tcPr>
            <w:tcW w:w="1080" w:type="dxa"/>
            <w:noWrap/>
            <w:hideMark/>
          </w:tcPr>
          <w:p w14:paraId="459654CE"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2.08</w:t>
            </w:r>
          </w:p>
        </w:tc>
        <w:tc>
          <w:tcPr>
            <w:tcW w:w="1710" w:type="dxa"/>
          </w:tcPr>
          <w:p w14:paraId="33403DE0"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149.76</w:t>
            </w:r>
          </w:p>
        </w:tc>
        <w:tc>
          <w:tcPr>
            <w:tcW w:w="1242" w:type="dxa"/>
            <w:noWrap/>
            <w:hideMark/>
          </w:tcPr>
          <w:p w14:paraId="42928873"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153.12</w:t>
            </w:r>
          </w:p>
        </w:tc>
      </w:tr>
      <w:tr w:rsidR="00987D02" w:rsidRPr="00987D02" w14:paraId="14A2742D" w14:textId="77777777" w:rsidTr="003A64CA">
        <w:trPr>
          <w:trHeight w:val="300"/>
        </w:trPr>
        <w:tc>
          <w:tcPr>
            <w:tcW w:w="1602" w:type="dxa"/>
            <w:noWrap/>
            <w:hideMark/>
          </w:tcPr>
          <w:p w14:paraId="59319639"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Cucumber</w:t>
            </w:r>
          </w:p>
        </w:tc>
        <w:tc>
          <w:tcPr>
            <w:tcW w:w="1080" w:type="dxa"/>
            <w:noWrap/>
            <w:hideMark/>
          </w:tcPr>
          <w:p w14:paraId="5E5CE8D7"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1.90</w:t>
            </w:r>
          </w:p>
        </w:tc>
        <w:tc>
          <w:tcPr>
            <w:tcW w:w="1620" w:type="dxa"/>
          </w:tcPr>
          <w:p w14:paraId="2D5D5BA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136.80</w:t>
            </w:r>
          </w:p>
        </w:tc>
        <w:tc>
          <w:tcPr>
            <w:tcW w:w="1080" w:type="dxa"/>
            <w:noWrap/>
            <w:hideMark/>
          </w:tcPr>
          <w:p w14:paraId="7192879C"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1.82</w:t>
            </w:r>
          </w:p>
        </w:tc>
        <w:tc>
          <w:tcPr>
            <w:tcW w:w="1710" w:type="dxa"/>
          </w:tcPr>
          <w:p w14:paraId="1D69595F"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131.04</w:t>
            </w:r>
          </w:p>
        </w:tc>
        <w:tc>
          <w:tcPr>
            <w:tcW w:w="1080" w:type="dxa"/>
            <w:noWrap/>
            <w:hideMark/>
          </w:tcPr>
          <w:p w14:paraId="6D9641FD"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1.88</w:t>
            </w:r>
          </w:p>
        </w:tc>
        <w:tc>
          <w:tcPr>
            <w:tcW w:w="1710" w:type="dxa"/>
          </w:tcPr>
          <w:p w14:paraId="386E74C1"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135.36</w:t>
            </w:r>
          </w:p>
        </w:tc>
        <w:tc>
          <w:tcPr>
            <w:tcW w:w="1242" w:type="dxa"/>
            <w:noWrap/>
            <w:hideMark/>
          </w:tcPr>
          <w:p w14:paraId="0081F50C"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134.40</w:t>
            </w:r>
          </w:p>
        </w:tc>
      </w:tr>
      <w:tr w:rsidR="00987D02" w:rsidRPr="00987D02" w14:paraId="54308A55" w14:textId="77777777" w:rsidTr="003A64CA">
        <w:trPr>
          <w:trHeight w:val="300"/>
        </w:trPr>
        <w:tc>
          <w:tcPr>
            <w:tcW w:w="1602" w:type="dxa"/>
            <w:noWrap/>
            <w:hideMark/>
          </w:tcPr>
          <w:p w14:paraId="374F9946"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Lettuce</w:t>
            </w:r>
          </w:p>
        </w:tc>
        <w:tc>
          <w:tcPr>
            <w:tcW w:w="1080" w:type="dxa"/>
            <w:noWrap/>
            <w:hideMark/>
          </w:tcPr>
          <w:p w14:paraId="03B7D6E1"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2.09</w:t>
            </w:r>
          </w:p>
        </w:tc>
        <w:tc>
          <w:tcPr>
            <w:tcW w:w="1620" w:type="dxa"/>
          </w:tcPr>
          <w:p w14:paraId="3EBB39A0"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150.48</w:t>
            </w:r>
          </w:p>
        </w:tc>
        <w:tc>
          <w:tcPr>
            <w:tcW w:w="1080" w:type="dxa"/>
            <w:noWrap/>
            <w:hideMark/>
          </w:tcPr>
          <w:p w14:paraId="2F9E785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2.32</w:t>
            </w:r>
          </w:p>
        </w:tc>
        <w:tc>
          <w:tcPr>
            <w:tcW w:w="1710" w:type="dxa"/>
          </w:tcPr>
          <w:p w14:paraId="6D7B1A1C"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167.04</w:t>
            </w:r>
          </w:p>
        </w:tc>
        <w:tc>
          <w:tcPr>
            <w:tcW w:w="1080" w:type="dxa"/>
            <w:noWrap/>
            <w:hideMark/>
          </w:tcPr>
          <w:p w14:paraId="26A59E1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2.10</w:t>
            </w:r>
          </w:p>
        </w:tc>
        <w:tc>
          <w:tcPr>
            <w:tcW w:w="1710" w:type="dxa"/>
          </w:tcPr>
          <w:p w14:paraId="3AAE537C"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151.20</w:t>
            </w:r>
          </w:p>
        </w:tc>
        <w:tc>
          <w:tcPr>
            <w:tcW w:w="1242" w:type="dxa"/>
            <w:noWrap/>
            <w:hideMark/>
          </w:tcPr>
          <w:p w14:paraId="4CC59D4E"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156.24</w:t>
            </w:r>
          </w:p>
        </w:tc>
      </w:tr>
      <w:tr w:rsidR="00987D02" w:rsidRPr="00987D02" w14:paraId="539D695E" w14:textId="77777777" w:rsidTr="003A64CA">
        <w:trPr>
          <w:trHeight w:val="300"/>
        </w:trPr>
        <w:tc>
          <w:tcPr>
            <w:tcW w:w="1602" w:type="dxa"/>
            <w:noWrap/>
            <w:hideMark/>
          </w:tcPr>
          <w:p w14:paraId="6537C647"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Green Beans</w:t>
            </w:r>
          </w:p>
        </w:tc>
        <w:tc>
          <w:tcPr>
            <w:tcW w:w="1080" w:type="dxa"/>
            <w:noWrap/>
            <w:hideMark/>
          </w:tcPr>
          <w:p w14:paraId="27BE851C"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2.14</w:t>
            </w:r>
          </w:p>
        </w:tc>
        <w:tc>
          <w:tcPr>
            <w:tcW w:w="1620" w:type="dxa"/>
          </w:tcPr>
          <w:p w14:paraId="53054B8D"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154.08</w:t>
            </w:r>
          </w:p>
        </w:tc>
        <w:tc>
          <w:tcPr>
            <w:tcW w:w="1080" w:type="dxa"/>
            <w:noWrap/>
            <w:hideMark/>
          </w:tcPr>
          <w:p w14:paraId="0D304BE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2.26</w:t>
            </w:r>
          </w:p>
        </w:tc>
        <w:tc>
          <w:tcPr>
            <w:tcW w:w="1710" w:type="dxa"/>
          </w:tcPr>
          <w:p w14:paraId="10DC6AB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162.72</w:t>
            </w:r>
          </w:p>
        </w:tc>
        <w:tc>
          <w:tcPr>
            <w:tcW w:w="1080" w:type="dxa"/>
            <w:noWrap/>
            <w:hideMark/>
          </w:tcPr>
          <w:p w14:paraId="72F66569"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2.14</w:t>
            </w:r>
          </w:p>
        </w:tc>
        <w:tc>
          <w:tcPr>
            <w:tcW w:w="1710" w:type="dxa"/>
          </w:tcPr>
          <w:p w14:paraId="719D6E2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154.08</w:t>
            </w:r>
          </w:p>
        </w:tc>
        <w:tc>
          <w:tcPr>
            <w:tcW w:w="1242" w:type="dxa"/>
            <w:noWrap/>
            <w:hideMark/>
          </w:tcPr>
          <w:p w14:paraId="3F985FBB"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156.96</w:t>
            </w:r>
          </w:p>
        </w:tc>
      </w:tr>
      <w:tr w:rsidR="00987D02" w:rsidRPr="00987D02" w14:paraId="312D6931" w14:textId="77777777" w:rsidTr="003A64CA">
        <w:trPr>
          <w:trHeight w:val="300"/>
        </w:trPr>
        <w:tc>
          <w:tcPr>
            <w:tcW w:w="1602" w:type="dxa"/>
            <w:hideMark/>
          </w:tcPr>
          <w:p w14:paraId="58E00C38" w14:textId="3CBCFBF2" w:rsidR="0033560F" w:rsidRPr="00987D02" w:rsidRDefault="003A64CA" w:rsidP="001648FA">
            <w:pPr>
              <w:tabs>
                <w:tab w:val="left" w:pos="1890"/>
                <w:tab w:val="left" w:pos="2520"/>
              </w:tabs>
              <w:spacing w:before="0" w:beforeAutospacing="0"/>
              <w:rPr>
                <w:rFonts w:cs="Times New Roman"/>
                <w:sz w:val="21"/>
                <w:szCs w:val="21"/>
              </w:rPr>
            </w:pPr>
            <w:r>
              <w:rPr>
                <w:rFonts w:cs="Times New Roman"/>
                <w:sz w:val="21"/>
                <w:szCs w:val="21"/>
              </w:rPr>
              <w:t>Vegetable</w:t>
            </w:r>
            <w:r w:rsidR="0033560F" w:rsidRPr="00987D02">
              <w:rPr>
                <w:rFonts w:cs="Times New Roman"/>
                <w:sz w:val="21"/>
                <w:szCs w:val="21"/>
              </w:rPr>
              <w:t xml:space="preserve"> Salad</w:t>
            </w:r>
          </w:p>
        </w:tc>
        <w:tc>
          <w:tcPr>
            <w:tcW w:w="1080" w:type="dxa"/>
            <w:noWrap/>
            <w:hideMark/>
          </w:tcPr>
          <w:p w14:paraId="2641AEB7"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2.10</w:t>
            </w:r>
          </w:p>
        </w:tc>
        <w:tc>
          <w:tcPr>
            <w:tcW w:w="1620" w:type="dxa"/>
          </w:tcPr>
          <w:p w14:paraId="40D86B50"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151.20</w:t>
            </w:r>
          </w:p>
        </w:tc>
        <w:tc>
          <w:tcPr>
            <w:tcW w:w="1080" w:type="dxa"/>
            <w:noWrap/>
            <w:hideMark/>
          </w:tcPr>
          <w:p w14:paraId="4999A4D1"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2.22</w:t>
            </w:r>
          </w:p>
        </w:tc>
        <w:tc>
          <w:tcPr>
            <w:tcW w:w="1710" w:type="dxa"/>
          </w:tcPr>
          <w:p w14:paraId="2654CE14"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159.84</w:t>
            </w:r>
          </w:p>
        </w:tc>
        <w:tc>
          <w:tcPr>
            <w:tcW w:w="1080" w:type="dxa"/>
            <w:noWrap/>
            <w:hideMark/>
          </w:tcPr>
          <w:p w14:paraId="1E729B2D"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2.11</w:t>
            </w:r>
          </w:p>
        </w:tc>
        <w:tc>
          <w:tcPr>
            <w:tcW w:w="1710" w:type="dxa"/>
          </w:tcPr>
          <w:p w14:paraId="2DB7D2E2"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151.92</w:t>
            </w:r>
          </w:p>
        </w:tc>
        <w:tc>
          <w:tcPr>
            <w:tcW w:w="1242" w:type="dxa"/>
            <w:noWrap/>
            <w:hideMark/>
          </w:tcPr>
          <w:p w14:paraId="0021F129"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154.32</w:t>
            </w:r>
          </w:p>
        </w:tc>
      </w:tr>
      <w:tr w:rsidR="00987D02" w:rsidRPr="00987D02" w14:paraId="6E60C3D1" w14:textId="77777777" w:rsidTr="003A64CA">
        <w:trPr>
          <w:trHeight w:val="300"/>
        </w:trPr>
        <w:tc>
          <w:tcPr>
            <w:tcW w:w="1602" w:type="dxa"/>
            <w:noWrap/>
            <w:hideMark/>
          </w:tcPr>
          <w:p w14:paraId="36295897" w14:textId="232FF53B" w:rsidR="0033560F" w:rsidRPr="00987D02" w:rsidRDefault="00144923" w:rsidP="001648FA">
            <w:pPr>
              <w:tabs>
                <w:tab w:val="left" w:pos="1890"/>
                <w:tab w:val="left" w:pos="2520"/>
              </w:tabs>
              <w:spacing w:before="0" w:beforeAutospacing="0"/>
              <w:rPr>
                <w:rFonts w:cs="Times New Roman"/>
                <w:sz w:val="21"/>
                <w:szCs w:val="21"/>
              </w:rPr>
            </w:pPr>
            <w:r w:rsidRPr="00144923">
              <w:rPr>
                <w:rFonts w:cs="Times New Roman"/>
                <w:i/>
                <w:sz w:val="21"/>
                <w:szCs w:val="21"/>
              </w:rPr>
              <w:t>Kontomire</w:t>
            </w:r>
            <w:r w:rsidR="0033560F" w:rsidRPr="00987D02">
              <w:rPr>
                <w:rFonts w:cs="Times New Roman"/>
                <w:sz w:val="21"/>
                <w:szCs w:val="21"/>
              </w:rPr>
              <w:t xml:space="preserve"> </w:t>
            </w:r>
          </w:p>
        </w:tc>
        <w:tc>
          <w:tcPr>
            <w:tcW w:w="1080" w:type="dxa"/>
            <w:noWrap/>
            <w:hideMark/>
          </w:tcPr>
          <w:p w14:paraId="6B386E4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2.42</w:t>
            </w:r>
          </w:p>
        </w:tc>
        <w:tc>
          <w:tcPr>
            <w:tcW w:w="1620" w:type="dxa"/>
          </w:tcPr>
          <w:p w14:paraId="6EEB4FF7"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174.24</w:t>
            </w:r>
          </w:p>
        </w:tc>
        <w:tc>
          <w:tcPr>
            <w:tcW w:w="1080" w:type="dxa"/>
            <w:noWrap/>
            <w:hideMark/>
          </w:tcPr>
          <w:p w14:paraId="54679D28"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2.50</w:t>
            </w:r>
          </w:p>
        </w:tc>
        <w:tc>
          <w:tcPr>
            <w:tcW w:w="1710" w:type="dxa"/>
          </w:tcPr>
          <w:p w14:paraId="2604ED10"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180.00</w:t>
            </w:r>
          </w:p>
        </w:tc>
        <w:tc>
          <w:tcPr>
            <w:tcW w:w="1080" w:type="dxa"/>
            <w:noWrap/>
            <w:hideMark/>
          </w:tcPr>
          <w:p w14:paraId="26073703"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2.15</w:t>
            </w:r>
          </w:p>
        </w:tc>
        <w:tc>
          <w:tcPr>
            <w:tcW w:w="1710" w:type="dxa"/>
          </w:tcPr>
          <w:p w14:paraId="7DD62A67"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154.80</w:t>
            </w:r>
          </w:p>
        </w:tc>
        <w:tc>
          <w:tcPr>
            <w:tcW w:w="1242" w:type="dxa"/>
            <w:noWrap/>
            <w:hideMark/>
          </w:tcPr>
          <w:p w14:paraId="1C25BA17"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169.68</w:t>
            </w:r>
          </w:p>
        </w:tc>
      </w:tr>
      <w:tr w:rsidR="00987D02" w:rsidRPr="00987D02" w14:paraId="32E4B598" w14:textId="77777777" w:rsidTr="003A64CA">
        <w:trPr>
          <w:trHeight w:val="300"/>
        </w:trPr>
        <w:tc>
          <w:tcPr>
            <w:tcW w:w="1602" w:type="dxa"/>
            <w:noWrap/>
            <w:hideMark/>
          </w:tcPr>
          <w:p w14:paraId="1145235D"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 xml:space="preserve">Garden egg </w:t>
            </w:r>
          </w:p>
        </w:tc>
        <w:tc>
          <w:tcPr>
            <w:tcW w:w="1080" w:type="dxa"/>
            <w:noWrap/>
            <w:hideMark/>
          </w:tcPr>
          <w:p w14:paraId="246A52C5"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1.87</w:t>
            </w:r>
          </w:p>
        </w:tc>
        <w:tc>
          <w:tcPr>
            <w:tcW w:w="1620" w:type="dxa"/>
          </w:tcPr>
          <w:p w14:paraId="1DF61AF2"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134.64</w:t>
            </w:r>
          </w:p>
        </w:tc>
        <w:tc>
          <w:tcPr>
            <w:tcW w:w="1080" w:type="dxa"/>
            <w:noWrap/>
            <w:hideMark/>
          </w:tcPr>
          <w:p w14:paraId="0574856B"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2.03</w:t>
            </w:r>
          </w:p>
        </w:tc>
        <w:tc>
          <w:tcPr>
            <w:tcW w:w="1710" w:type="dxa"/>
          </w:tcPr>
          <w:p w14:paraId="622F02A1"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146.16</w:t>
            </w:r>
          </w:p>
        </w:tc>
        <w:tc>
          <w:tcPr>
            <w:tcW w:w="1080" w:type="dxa"/>
            <w:noWrap/>
            <w:hideMark/>
          </w:tcPr>
          <w:p w14:paraId="4084D37F"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1.99</w:t>
            </w:r>
          </w:p>
        </w:tc>
        <w:tc>
          <w:tcPr>
            <w:tcW w:w="1710" w:type="dxa"/>
          </w:tcPr>
          <w:p w14:paraId="42B29663"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143.28</w:t>
            </w:r>
          </w:p>
        </w:tc>
        <w:tc>
          <w:tcPr>
            <w:tcW w:w="1242" w:type="dxa"/>
            <w:noWrap/>
            <w:hideMark/>
          </w:tcPr>
          <w:p w14:paraId="58403957"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141.36</w:t>
            </w:r>
          </w:p>
        </w:tc>
      </w:tr>
      <w:tr w:rsidR="008610DD" w:rsidRPr="00987D02" w14:paraId="6033DCED" w14:textId="77777777" w:rsidTr="003A64CA">
        <w:trPr>
          <w:trHeight w:val="300"/>
        </w:trPr>
        <w:tc>
          <w:tcPr>
            <w:tcW w:w="1602" w:type="dxa"/>
            <w:noWrap/>
            <w:hideMark/>
          </w:tcPr>
          <w:p w14:paraId="0B174CC8" w14:textId="77777777" w:rsidR="0033560F" w:rsidRPr="00987D02" w:rsidRDefault="0033560F" w:rsidP="001648FA">
            <w:pPr>
              <w:tabs>
                <w:tab w:val="left" w:pos="1890"/>
                <w:tab w:val="left" w:pos="2520"/>
              </w:tabs>
              <w:spacing w:before="0" w:beforeAutospacing="0"/>
              <w:rPr>
                <w:rFonts w:cs="Times New Roman"/>
                <w:sz w:val="21"/>
                <w:szCs w:val="21"/>
              </w:rPr>
            </w:pPr>
            <w:r w:rsidRPr="00987D02">
              <w:rPr>
                <w:rFonts w:cs="Times New Roman"/>
                <w:sz w:val="21"/>
                <w:szCs w:val="21"/>
              </w:rPr>
              <w:t xml:space="preserve">Okro </w:t>
            </w:r>
          </w:p>
        </w:tc>
        <w:tc>
          <w:tcPr>
            <w:tcW w:w="1080" w:type="dxa"/>
            <w:noWrap/>
            <w:hideMark/>
          </w:tcPr>
          <w:p w14:paraId="17E94FDA"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2.15</w:t>
            </w:r>
          </w:p>
        </w:tc>
        <w:tc>
          <w:tcPr>
            <w:tcW w:w="1620" w:type="dxa"/>
          </w:tcPr>
          <w:p w14:paraId="6CA924B3"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154.80</w:t>
            </w:r>
          </w:p>
        </w:tc>
        <w:tc>
          <w:tcPr>
            <w:tcW w:w="1080" w:type="dxa"/>
            <w:noWrap/>
            <w:hideMark/>
          </w:tcPr>
          <w:p w14:paraId="2FF1E44F"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2.22</w:t>
            </w:r>
          </w:p>
        </w:tc>
        <w:tc>
          <w:tcPr>
            <w:tcW w:w="1710" w:type="dxa"/>
          </w:tcPr>
          <w:p w14:paraId="6DD0792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159.84</w:t>
            </w:r>
          </w:p>
        </w:tc>
        <w:tc>
          <w:tcPr>
            <w:tcW w:w="1080" w:type="dxa"/>
            <w:noWrap/>
            <w:hideMark/>
          </w:tcPr>
          <w:p w14:paraId="71C48776"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1.72</w:t>
            </w:r>
          </w:p>
        </w:tc>
        <w:tc>
          <w:tcPr>
            <w:tcW w:w="1710" w:type="dxa"/>
          </w:tcPr>
          <w:p w14:paraId="1B8D9FFF" w14:textId="77777777" w:rsidR="0033560F" w:rsidRPr="00987D02" w:rsidRDefault="0033560F"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123.84</w:t>
            </w:r>
          </w:p>
        </w:tc>
        <w:tc>
          <w:tcPr>
            <w:tcW w:w="1242" w:type="dxa"/>
            <w:noWrap/>
            <w:hideMark/>
          </w:tcPr>
          <w:p w14:paraId="233FC34B" w14:textId="77777777" w:rsidR="0033560F" w:rsidRPr="00987D02" w:rsidRDefault="0033560F"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146.16</w:t>
            </w:r>
          </w:p>
        </w:tc>
      </w:tr>
    </w:tbl>
    <w:p w14:paraId="40AF5148" w14:textId="77777777" w:rsidR="006D3DE4" w:rsidRPr="00987D02" w:rsidRDefault="006D3DE4" w:rsidP="001648FA">
      <w:pPr>
        <w:tabs>
          <w:tab w:val="left" w:pos="1890"/>
          <w:tab w:val="left" w:pos="2520"/>
        </w:tabs>
        <w:spacing w:before="0" w:beforeAutospacing="0" w:after="0" w:afterAutospacing="0" w:line="240" w:lineRule="auto"/>
        <w:rPr>
          <w:rFonts w:cs="Times New Roman"/>
          <w:b/>
          <w:szCs w:val="24"/>
        </w:rPr>
      </w:pPr>
    </w:p>
    <w:p w14:paraId="36414554" w14:textId="77777777" w:rsidR="00D51FBD" w:rsidRDefault="00D51FBD" w:rsidP="001648FA">
      <w:pPr>
        <w:spacing w:before="0" w:beforeAutospacing="0" w:after="0" w:afterAutospacing="0" w:line="240" w:lineRule="auto"/>
        <w:rPr>
          <w:b/>
        </w:rPr>
      </w:pPr>
      <w:bookmarkStart w:id="124" w:name="_Toc89204555"/>
    </w:p>
    <w:p w14:paraId="20CE0130" w14:textId="364E6435" w:rsidR="005E3396" w:rsidRDefault="0036203D" w:rsidP="001648FA">
      <w:pPr>
        <w:spacing w:before="0" w:beforeAutospacing="0" w:after="0" w:afterAutospacing="0" w:line="240" w:lineRule="auto"/>
        <w:rPr>
          <w:b/>
        </w:rPr>
      </w:pPr>
      <w:r w:rsidRPr="00D72070">
        <w:rPr>
          <w:b/>
        </w:rPr>
        <w:t>2.4</w:t>
      </w:r>
      <w:r w:rsidR="00892B64" w:rsidRPr="00D72070">
        <w:rPr>
          <w:b/>
        </w:rPr>
        <w:t xml:space="preserve"> </w:t>
      </w:r>
      <w:r w:rsidR="00D72070" w:rsidRPr="00733226">
        <w:rPr>
          <w:b/>
        </w:rPr>
        <w:t xml:space="preserve">Titre value and mean nitrate content </w:t>
      </w:r>
      <w:r w:rsidR="00D72070">
        <w:rPr>
          <w:b/>
        </w:rPr>
        <w:t>for boiled vegetables</w:t>
      </w:r>
      <w:r w:rsidR="00D72070" w:rsidRPr="00733226">
        <w:rPr>
          <w:b/>
        </w:rPr>
        <w:t xml:space="preserve"> </w:t>
      </w:r>
      <w:r w:rsidR="00D72070" w:rsidRPr="00D72070">
        <w:rPr>
          <w:b/>
        </w:rPr>
        <w:t>(</w:t>
      </w:r>
      <w:r w:rsidR="005E3396" w:rsidRPr="00D72070">
        <w:rPr>
          <w:b/>
        </w:rPr>
        <w:t>Agbobgloshie</w:t>
      </w:r>
      <w:bookmarkEnd w:id="124"/>
      <w:r w:rsidR="00D72070" w:rsidRPr="00D72070">
        <w:rPr>
          <w:b/>
        </w:rPr>
        <w:t>)</w:t>
      </w:r>
    </w:p>
    <w:p w14:paraId="4F2BAFB6" w14:textId="77777777" w:rsidR="00D72070" w:rsidRPr="00D72070" w:rsidRDefault="00D72070" w:rsidP="001648FA">
      <w:pPr>
        <w:spacing w:before="0" w:beforeAutospacing="0" w:after="0" w:afterAutospacing="0" w:line="240" w:lineRule="auto"/>
        <w:rPr>
          <w:b/>
        </w:rPr>
      </w:pPr>
    </w:p>
    <w:tbl>
      <w:tblPr>
        <w:tblStyle w:val="TableGrid"/>
        <w:tblW w:w="11250" w:type="dxa"/>
        <w:tblInd w:w="-97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10"/>
        <w:gridCol w:w="1080"/>
        <w:gridCol w:w="1614"/>
        <w:gridCol w:w="1086"/>
        <w:gridCol w:w="1710"/>
        <w:gridCol w:w="1080"/>
        <w:gridCol w:w="1710"/>
        <w:gridCol w:w="1260"/>
      </w:tblGrid>
      <w:tr w:rsidR="00987D02" w:rsidRPr="00987D02" w14:paraId="0845C3C9" w14:textId="77777777" w:rsidTr="00310ADF">
        <w:trPr>
          <w:trHeight w:val="300"/>
        </w:trPr>
        <w:tc>
          <w:tcPr>
            <w:tcW w:w="1710" w:type="dxa"/>
            <w:tcBorders>
              <w:top w:val="single" w:sz="4" w:space="0" w:color="auto"/>
              <w:bottom w:val="single" w:sz="4" w:space="0" w:color="auto"/>
            </w:tcBorders>
            <w:noWrap/>
            <w:hideMark/>
          </w:tcPr>
          <w:p w14:paraId="1A105399" w14:textId="77777777" w:rsidR="00650E25" w:rsidRPr="00987D02" w:rsidRDefault="00650E25" w:rsidP="001648FA">
            <w:pPr>
              <w:tabs>
                <w:tab w:val="left" w:pos="1890"/>
                <w:tab w:val="left" w:pos="2520"/>
              </w:tabs>
              <w:spacing w:before="0" w:beforeAutospacing="0"/>
              <w:rPr>
                <w:rFonts w:cs="Times New Roman"/>
                <w:b/>
                <w:bCs/>
                <w:sz w:val="21"/>
                <w:szCs w:val="21"/>
              </w:rPr>
            </w:pPr>
            <w:r w:rsidRPr="00987D02">
              <w:rPr>
                <w:rFonts w:cs="Times New Roman"/>
                <w:b/>
                <w:bCs/>
                <w:sz w:val="21"/>
                <w:szCs w:val="21"/>
              </w:rPr>
              <w:t xml:space="preserve">Vegetable </w:t>
            </w:r>
          </w:p>
        </w:tc>
        <w:tc>
          <w:tcPr>
            <w:tcW w:w="1080" w:type="dxa"/>
            <w:tcBorders>
              <w:top w:val="single" w:sz="4" w:space="0" w:color="auto"/>
              <w:bottom w:val="single" w:sz="4" w:space="0" w:color="auto"/>
            </w:tcBorders>
            <w:noWrap/>
            <w:hideMark/>
          </w:tcPr>
          <w:p w14:paraId="7F63E128"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1</w:t>
            </w:r>
          </w:p>
        </w:tc>
        <w:tc>
          <w:tcPr>
            <w:tcW w:w="1614" w:type="dxa"/>
            <w:tcBorders>
              <w:top w:val="single" w:sz="4" w:space="0" w:color="auto"/>
              <w:bottom w:val="single" w:sz="4" w:space="0" w:color="auto"/>
            </w:tcBorders>
          </w:tcPr>
          <w:p w14:paraId="35C1ADCC"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1</w:t>
            </w:r>
          </w:p>
        </w:tc>
        <w:tc>
          <w:tcPr>
            <w:tcW w:w="1086" w:type="dxa"/>
            <w:tcBorders>
              <w:top w:val="single" w:sz="4" w:space="0" w:color="auto"/>
              <w:bottom w:val="single" w:sz="4" w:space="0" w:color="auto"/>
            </w:tcBorders>
            <w:noWrap/>
            <w:hideMark/>
          </w:tcPr>
          <w:p w14:paraId="62354519"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30A8AFB1"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5268EA73"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1DF70CC1"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Computed Nitrate Value 2</w:t>
            </w:r>
          </w:p>
        </w:tc>
        <w:tc>
          <w:tcPr>
            <w:tcW w:w="1260" w:type="dxa"/>
            <w:tcBorders>
              <w:top w:val="single" w:sz="4" w:space="0" w:color="auto"/>
              <w:bottom w:val="single" w:sz="4" w:space="0" w:color="auto"/>
            </w:tcBorders>
            <w:noWrap/>
            <w:hideMark/>
          </w:tcPr>
          <w:p w14:paraId="29B10CD3" w14:textId="77777777" w:rsidR="00650E25" w:rsidRPr="00987D02" w:rsidRDefault="00650E25" w:rsidP="001648FA">
            <w:pPr>
              <w:tabs>
                <w:tab w:val="left" w:pos="1890"/>
                <w:tab w:val="left" w:pos="2520"/>
              </w:tabs>
              <w:spacing w:before="0" w:beforeAutospacing="0"/>
              <w:jc w:val="center"/>
              <w:rPr>
                <w:rFonts w:cs="Times New Roman"/>
                <w:b/>
                <w:bCs/>
                <w:sz w:val="21"/>
                <w:szCs w:val="21"/>
              </w:rPr>
            </w:pPr>
            <w:r w:rsidRPr="00987D02">
              <w:rPr>
                <w:rFonts w:cs="Times New Roman"/>
                <w:b/>
                <w:bCs/>
                <w:sz w:val="21"/>
                <w:szCs w:val="21"/>
              </w:rPr>
              <w:t>Mean Nitrate</w:t>
            </w:r>
          </w:p>
        </w:tc>
      </w:tr>
      <w:tr w:rsidR="00987D02" w:rsidRPr="00987D02" w14:paraId="75FE487D" w14:textId="77777777" w:rsidTr="00310ADF">
        <w:trPr>
          <w:trHeight w:val="300"/>
        </w:trPr>
        <w:tc>
          <w:tcPr>
            <w:tcW w:w="1710" w:type="dxa"/>
            <w:tcBorders>
              <w:top w:val="single" w:sz="4" w:space="0" w:color="auto"/>
            </w:tcBorders>
            <w:noWrap/>
            <w:hideMark/>
          </w:tcPr>
          <w:p w14:paraId="7774B448"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 xml:space="preserve">Garlic </w:t>
            </w:r>
          </w:p>
        </w:tc>
        <w:tc>
          <w:tcPr>
            <w:tcW w:w="1080" w:type="dxa"/>
            <w:tcBorders>
              <w:top w:val="single" w:sz="4" w:space="0" w:color="auto"/>
            </w:tcBorders>
            <w:noWrap/>
            <w:hideMark/>
          </w:tcPr>
          <w:p w14:paraId="53352C2F"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614" w:type="dxa"/>
            <w:tcBorders>
              <w:top w:val="single" w:sz="4" w:space="0" w:color="auto"/>
            </w:tcBorders>
          </w:tcPr>
          <w:p w14:paraId="39ECF4FF"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086" w:type="dxa"/>
            <w:tcBorders>
              <w:top w:val="single" w:sz="4" w:space="0" w:color="auto"/>
            </w:tcBorders>
            <w:noWrap/>
            <w:hideMark/>
          </w:tcPr>
          <w:p w14:paraId="527FA005"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0.44</w:t>
            </w:r>
          </w:p>
        </w:tc>
        <w:tc>
          <w:tcPr>
            <w:tcW w:w="1710" w:type="dxa"/>
            <w:tcBorders>
              <w:top w:val="single" w:sz="4" w:space="0" w:color="auto"/>
            </w:tcBorders>
          </w:tcPr>
          <w:p w14:paraId="052AC14D"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31.68</w:t>
            </w:r>
          </w:p>
        </w:tc>
        <w:tc>
          <w:tcPr>
            <w:tcW w:w="1080" w:type="dxa"/>
            <w:tcBorders>
              <w:top w:val="single" w:sz="4" w:space="0" w:color="auto"/>
            </w:tcBorders>
            <w:noWrap/>
            <w:hideMark/>
          </w:tcPr>
          <w:p w14:paraId="54466683"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710" w:type="dxa"/>
            <w:tcBorders>
              <w:top w:val="single" w:sz="4" w:space="0" w:color="auto"/>
            </w:tcBorders>
          </w:tcPr>
          <w:p w14:paraId="2BD78AA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260" w:type="dxa"/>
            <w:tcBorders>
              <w:top w:val="single" w:sz="4" w:space="0" w:color="auto"/>
            </w:tcBorders>
            <w:noWrap/>
            <w:hideMark/>
          </w:tcPr>
          <w:p w14:paraId="06EE1091"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39.36</w:t>
            </w:r>
          </w:p>
        </w:tc>
      </w:tr>
      <w:tr w:rsidR="00987D02" w:rsidRPr="00987D02" w14:paraId="7ADC5915" w14:textId="77777777" w:rsidTr="00310ADF">
        <w:trPr>
          <w:trHeight w:val="300"/>
        </w:trPr>
        <w:tc>
          <w:tcPr>
            <w:tcW w:w="1710" w:type="dxa"/>
            <w:noWrap/>
            <w:hideMark/>
          </w:tcPr>
          <w:p w14:paraId="372FDDFE"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Onion</w:t>
            </w:r>
          </w:p>
        </w:tc>
        <w:tc>
          <w:tcPr>
            <w:tcW w:w="1080" w:type="dxa"/>
            <w:noWrap/>
            <w:hideMark/>
          </w:tcPr>
          <w:p w14:paraId="42643968"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0.67</w:t>
            </w:r>
          </w:p>
        </w:tc>
        <w:tc>
          <w:tcPr>
            <w:tcW w:w="1614" w:type="dxa"/>
          </w:tcPr>
          <w:p w14:paraId="19FB265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48.24</w:t>
            </w:r>
          </w:p>
        </w:tc>
        <w:tc>
          <w:tcPr>
            <w:tcW w:w="1086" w:type="dxa"/>
            <w:noWrap/>
            <w:hideMark/>
          </w:tcPr>
          <w:p w14:paraId="52FAD675"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0.40</w:t>
            </w:r>
          </w:p>
        </w:tc>
        <w:tc>
          <w:tcPr>
            <w:tcW w:w="1710" w:type="dxa"/>
          </w:tcPr>
          <w:p w14:paraId="7C023432"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28.80</w:t>
            </w:r>
          </w:p>
        </w:tc>
        <w:tc>
          <w:tcPr>
            <w:tcW w:w="1080" w:type="dxa"/>
            <w:noWrap/>
            <w:hideMark/>
          </w:tcPr>
          <w:p w14:paraId="7B995F5E"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0.61</w:t>
            </w:r>
          </w:p>
        </w:tc>
        <w:tc>
          <w:tcPr>
            <w:tcW w:w="1710" w:type="dxa"/>
          </w:tcPr>
          <w:p w14:paraId="45EC871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43.92</w:t>
            </w:r>
          </w:p>
        </w:tc>
        <w:tc>
          <w:tcPr>
            <w:tcW w:w="1260" w:type="dxa"/>
            <w:noWrap/>
            <w:hideMark/>
          </w:tcPr>
          <w:p w14:paraId="1E068300"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40.32</w:t>
            </w:r>
          </w:p>
        </w:tc>
      </w:tr>
      <w:tr w:rsidR="00987D02" w:rsidRPr="00987D02" w14:paraId="47365007" w14:textId="77777777" w:rsidTr="00310ADF">
        <w:trPr>
          <w:trHeight w:val="300"/>
        </w:trPr>
        <w:tc>
          <w:tcPr>
            <w:tcW w:w="1710" w:type="dxa"/>
            <w:noWrap/>
            <w:hideMark/>
          </w:tcPr>
          <w:p w14:paraId="725282C5"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Cabbage</w:t>
            </w:r>
          </w:p>
        </w:tc>
        <w:tc>
          <w:tcPr>
            <w:tcW w:w="1080" w:type="dxa"/>
            <w:noWrap/>
            <w:hideMark/>
          </w:tcPr>
          <w:p w14:paraId="626FC16A"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0.47</w:t>
            </w:r>
          </w:p>
        </w:tc>
        <w:tc>
          <w:tcPr>
            <w:tcW w:w="1614" w:type="dxa"/>
          </w:tcPr>
          <w:p w14:paraId="745BF777"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33.84</w:t>
            </w:r>
          </w:p>
        </w:tc>
        <w:tc>
          <w:tcPr>
            <w:tcW w:w="1086" w:type="dxa"/>
            <w:noWrap/>
            <w:hideMark/>
          </w:tcPr>
          <w:p w14:paraId="07318905"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0.76</w:t>
            </w:r>
          </w:p>
        </w:tc>
        <w:tc>
          <w:tcPr>
            <w:tcW w:w="1710" w:type="dxa"/>
          </w:tcPr>
          <w:p w14:paraId="126230CD"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54.72</w:t>
            </w:r>
          </w:p>
        </w:tc>
        <w:tc>
          <w:tcPr>
            <w:tcW w:w="1080" w:type="dxa"/>
            <w:noWrap/>
            <w:hideMark/>
          </w:tcPr>
          <w:p w14:paraId="5BF6F3D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0.72</w:t>
            </w:r>
          </w:p>
        </w:tc>
        <w:tc>
          <w:tcPr>
            <w:tcW w:w="1710" w:type="dxa"/>
          </w:tcPr>
          <w:p w14:paraId="2BF5C1B2"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51.84</w:t>
            </w:r>
          </w:p>
        </w:tc>
        <w:tc>
          <w:tcPr>
            <w:tcW w:w="1260" w:type="dxa"/>
            <w:noWrap/>
            <w:hideMark/>
          </w:tcPr>
          <w:p w14:paraId="0E1498CB"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46.80</w:t>
            </w:r>
          </w:p>
        </w:tc>
      </w:tr>
      <w:tr w:rsidR="00987D02" w:rsidRPr="00987D02" w14:paraId="2DBE00CF" w14:textId="77777777" w:rsidTr="00310ADF">
        <w:trPr>
          <w:trHeight w:val="300"/>
        </w:trPr>
        <w:tc>
          <w:tcPr>
            <w:tcW w:w="1710" w:type="dxa"/>
            <w:noWrap/>
            <w:hideMark/>
          </w:tcPr>
          <w:p w14:paraId="09A903CC"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Carrot</w:t>
            </w:r>
          </w:p>
        </w:tc>
        <w:tc>
          <w:tcPr>
            <w:tcW w:w="1080" w:type="dxa"/>
            <w:noWrap/>
            <w:hideMark/>
          </w:tcPr>
          <w:p w14:paraId="34036820"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0.80</w:t>
            </w:r>
          </w:p>
        </w:tc>
        <w:tc>
          <w:tcPr>
            <w:tcW w:w="1614" w:type="dxa"/>
          </w:tcPr>
          <w:p w14:paraId="01BE644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57.60</w:t>
            </w:r>
          </w:p>
        </w:tc>
        <w:tc>
          <w:tcPr>
            <w:tcW w:w="1086" w:type="dxa"/>
            <w:noWrap/>
            <w:hideMark/>
          </w:tcPr>
          <w:p w14:paraId="0018AFD0"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710" w:type="dxa"/>
          </w:tcPr>
          <w:p w14:paraId="4E1D79C2"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080" w:type="dxa"/>
            <w:noWrap/>
            <w:hideMark/>
          </w:tcPr>
          <w:p w14:paraId="5BD4E4FB"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710" w:type="dxa"/>
          </w:tcPr>
          <w:p w14:paraId="11615477"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260" w:type="dxa"/>
            <w:noWrap/>
            <w:hideMark/>
          </w:tcPr>
          <w:p w14:paraId="5DF2268E"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48.00</w:t>
            </w:r>
          </w:p>
        </w:tc>
      </w:tr>
      <w:tr w:rsidR="00987D02" w:rsidRPr="00987D02" w14:paraId="64BA0359" w14:textId="77777777" w:rsidTr="00310ADF">
        <w:trPr>
          <w:trHeight w:val="300"/>
        </w:trPr>
        <w:tc>
          <w:tcPr>
            <w:tcW w:w="1710" w:type="dxa"/>
            <w:noWrap/>
            <w:hideMark/>
          </w:tcPr>
          <w:p w14:paraId="6D31DC43" w14:textId="2247F587" w:rsidR="00650E25" w:rsidRPr="00987D02" w:rsidRDefault="00144923" w:rsidP="001648FA">
            <w:pPr>
              <w:tabs>
                <w:tab w:val="left" w:pos="1890"/>
                <w:tab w:val="left" w:pos="2520"/>
              </w:tabs>
              <w:spacing w:before="0" w:beforeAutospacing="0"/>
              <w:rPr>
                <w:rFonts w:cs="Times New Roman"/>
                <w:sz w:val="21"/>
                <w:szCs w:val="21"/>
              </w:rPr>
            </w:pPr>
            <w:r w:rsidRPr="00144923">
              <w:rPr>
                <w:rFonts w:cs="Times New Roman"/>
                <w:i/>
                <w:sz w:val="21"/>
                <w:szCs w:val="21"/>
              </w:rPr>
              <w:t>Ayoyo</w:t>
            </w:r>
          </w:p>
        </w:tc>
        <w:tc>
          <w:tcPr>
            <w:tcW w:w="1080" w:type="dxa"/>
            <w:noWrap/>
            <w:hideMark/>
          </w:tcPr>
          <w:p w14:paraId="2CDBF917"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0.35</w:t>
            </w:r>
          </w:p>
        </w:tc>
        <w:tc>
          <w:tcPr>
            <w:tcW w:w="1614" w:type="dxa"/>
          </w:tcPr>
          <w:p w14:paraId="0DEFBFD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25.20</w:t>
            </w:r>
          </w:p>
        </w:tc>
        <w:tc>
          <w:tcPr>
            <w:tcW w:w="1086" w:type="dxa"/>
            <w:noWrap/>
            <w:hideMark/>
          </w:tcPr>
          <w:p w14:paraId="419FAF2A"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0.32</w:t>
            </w:r>
          </w:p>
        </w:tc>
        <w:tc>
          <w:tcPr>
            <w:tcW w:w="1710" w:type="dxa"/>
          </w:tcPr>
          <w:p w14:paraId="260FB51A"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23.04</w:t>
            </w:r>
          </w:p>
        </w:tc>
        <w:tc>
          <w:tcPr>
            <w:tcW w:w="1080" w:type="dxa"/>
            <w:noWrap/>
            <w:hideMark/>
          </w:tcPr>
          <w:p w14:paraId="43A36DED"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0.35</w:t>
            </w:r>
          </w:p>
        </w:tc>
        <w:tc>
          <w:tcPr>
            <w:tcW w:w="1710" w:type="dxa"/>
          </w:tcPr>
          <w:p w14:paraId="6FBD01E0"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25.20</w:t>
            </w:r>
          </w:p>
        </w:tc>
        <w:tc>
          <w:tcPr>
            <w:tcW w:w="1260" w:type="dxa"/>
            <w:noWrap/>
            <w:hideMark/>
          </w:tcPr>
          <w:p w14:paraId="40FDD3FA"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24.48</w:t>
            </w:r>
          </w:p>
        </w:tc>
      </w:tr>
      <w:tr w:rsidR="00987D02" w:rsidRPr="00987D02" w14:paraId="25EC345C" w14:textId="77777777" w:rsidTr="00310ADF">
        <w:trPr>
          <w:trHeight w:val="300"/>
        </w:trPr>
        <w:tc>
          <w:tcPr>
            <w:tcW w:w="1710" w:type="dxa"/>
            <w:noWrap/>
            <w:hideMark/>
          </w:tcPr>
          <w:p w14:paraId="4F1F4BE4"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Tomatoes</w:t>
            </w:r>
          </w:p>
        </w:tc>
        <w:tc>
          <w:tcPr>
            <w:tcW w:w="1080" w:type="dxa"/>
            <w:noWrap/>
            <w:hideMark/>
          </w:tcPr>
          <w:p w14:paraId="7EAF4C8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0.57</w:t>
            </w:r>
          </w:p>
        </w:tc>
        <w:tc>
          <w:tcPr>
            <w:tcW w:w="1614" w:type="dxa"/>
          </w:tcPr>
          <w:p w14:paraId="2616F98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41.04</w:t>
            </w:r>
          </w:p>
        </w:tc>
        <w:tc>
          <w:tcPr>
            <w:tcW w:w="1086" w:type="dxa"/>
            <w:noWrap/>
            <w:hideMark/>
          </w:tcPr>
          <w:p w14:paraId="5A6FBC3C"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0.43</w:t>
            </w:r>
          </w:p>
        </w:tc>
        <w:tc>
          <w:tcPr>
            <w:tcW w:w="1710" w:type="dxa"/>
          </w:tcPr>
          <w:p w14:paraId="0B951DDF"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30.96</w:t>
            </w:r>
          </w:p>
        </w:tc>
        <w:tc>
          <w:tcPr>
            <w:tcW w:w="1080" w:type="dxa"/>
            <w:noWrap/>
            <w:hideMark/>
          </w:tcPr>
          <w:p w14:paraId="72A79FD8"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0.56</w:t>
            </w:r>
          </w:p>
        </w:tc>
        <w:tc>
          <w:tcPr>
            <w:tcW w:w="1710" w:type="dxa"/>
          </w:tcPr>
          <w:p w14:paraId="23AC0546"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40.32</w:t>
            </w:r>
          </w:p>
        </w:tc>
        <w:tc>
          <w:tcPr>
            <w:tcW w:w="1260" w:type="dxa"/>
            <w:noWrap/>
            <w:hideMark/>
          </w:tcPr>
          <w:p w14:paraId="1953262C"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37.44</w:t>
            </w:r>
          </w:p>
        </w:tc>
      </w:tr>
      <w:tr w:rsidR="00987D02" w:rsidRPr="00987D02" w14:paraId="215291F8" w14:textId="77777777" w:rsidTr="00310ADF">
        <w:trPr>
          <w:trHeight w:val="300"/>
        </w:trPr>
        <w:tc>
          <w:tcPr>
            <w:tcW w:w="1710" w:type="dxa"/>
            <w:noWrap/>
            <w:hideMark/>
          </w:tcPr>
          <w:p w14:paraId="71A1871C"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Sweet Pepper</w:t>
            </w:r>
          </w:p>
        </w:tc>
        <w:tc>
          <w:tcPr>
            <w:tcW w:w="1080" w:type="dxa"/>
            <w:noWrap/>
            <w:hideMark/>
          </w:tcPr>
          <w:p w14:paraId="5CC92745"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0.44</w:t>
            </w:r>
          </w:p>
        </w:tc>
        <w:tc>
          <w:tcPr>
            <w:tcW w:w="1614" w:type="dxa"/>
          </w:tcPr>
          <w:p w14:paraId="2BF463B3"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31.68</w:t>
            </w:r>
          </w:p>
        </w:tc>
        <w:tc>
          <w:tcPr>
            <w:tcW w:w="1086" w:type="dxa"/>
            <w:noWrap/>
            <w:hideMark/>
          </w:tcPr>
          <w:p w14:paraId="59A1978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0.75</w:t>
            </w:r>
          </w:p>
        </w:tc>
        <w:tc>
          <w:tcPr>
            <w:tcW w:w="1710" w:type="dxa"/>
          </w:tcPr>
          <w:p w14:paraId="273E02A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54.00</w:t>
            </w:r>
          </w:p>
        </w:tc>
        <w:tc>
          <w:tcPr>
            <w:tcW w:w="1080" w:type="dxa"/>
            <w:noWrap/>
            <w:hideMark/>
          </w:tcPr>
          <w:p w14:paraId="10F8DC3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0.45</w:t>
            </w:r>
          </w:p>
        </w:tc>
        <w:tc>
          <w:tcPr>
            <w:tcW w:w="1710" w:type="dxa"/>
          </w:tcPr>
          <w:p w14:paraId="36252D7B"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32.40</w:t>
            </w:r>
          </w:p>
        </w:tc>
        <w:tc>
          <w:tcPr>
            <w:tcW w:w="1260" w:type="dxa"/>
            <w:noWrap/>
            <w:hideMark/>
          </w:tcPr>
          <w:p w14:paraId="4B4E990E"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39.36</w:t>
            </w:r>
          </w:p>
        </w:tc>
      </w:tr>
      <w:tr w:rsidR="00987D02" w:rsidRPr="00987D02" w14:paraId="42303342" w14:textId="77777777" w:rsidTr="00310ADF">
        <w:trPr>
          <w:trHeight w:val="300"/>
        </w:trPr>
        <w:tc>
          <w:tcPr>
            <w:tcW w:w="1710" w:type="dxa"/>
            <w:noWrap/>
            <w:hideMark/>
          </w:tcPr>
          <w:p w14:paraId="77B68F70"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Cucumber</w:t>
            </w:r>
          </w:p>
        </w:tc>
        <w:tc>
          <w:tcPr>
            <w:tcW w:w="1080" w:type="dxa"/>
            <w:noWrap/>
            <w:hideMark/>
          </w:tcPr>
          <w:p w14:paraId="31A9AC4E"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0.30</w:t>
            </w:r>
          </w:p>
        </w:tc>
        <w:tc>
          <w:tcPr>
            <w:tcW w:w="1614" w:type="dxa"/>
          </w:tcPr>
          <w:p w14:paraId="5544067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21.60</w:t>
            </w:r>
          </w:p>
        </w:tc>
        <w:tc>
          <w:tcPr>
            <w:tcW w:w="1086" w:type="dxa"/>
            <w:noWrap/>
            <w:hideMark/>
          </w:tcPr>
          <w:p w14:paraId="2DB93D8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0.42</w:t>
            </w:r>
          </w:p>
        </w:tc>
        <w:tc>
          <w:tcPr>
            <w:tcW w:w="1710" w:type="dxa"/>
          </w:tcPr>
          <w:p w14:paraId="367946C5"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30.24</w:t>
            </w:r>
          </w:p>
        </w:tc>
        <w:tc>
          <w:tcPr>
            <w:tcW w:w="1080" w:type="dxa"/>
            <w:noWrap/>
            <w:hideMark/>
          </w:tcPr>
          <w:p w14:paraId="659CC34A"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0.30</w:t>
            </w:r>
          </w:p>
        </w:tc>
        <w:tc>
          <w:tcPr>
            <w:tcW w:w="1710" w:type="dxa"/>
          </w:tcPr>
          <w:p w14:paraId="49FCD1E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21.60</w:t>
            </w:r>
          </w:p>
        </w:tc>
        <w:tc>
          <w:tcPr>
            <w:tcW w:w="1260" w:type="dxa"/>
            <w:noWrap/>
            <w:hideMark/>
          </w:tcPr>
          <w:p w14:paraId="030DC44B"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24.48</w:t>
            </w:r>
          </w:p>
        </w:tc>
      </w:tr>
      <w:tr w:rsidR="00987D02" w:rsidRPr="00987D02" w14:paraId="5DE4B189" w14:textId="77777777" w:rsidTr="00310ADF">
        <w:trPr>
          <w:trHeight w:val="300"/>
        </w:trPr>
        <w:tc>
          <w:tcPr>
            <w:tcW w:w="1710" w:type="dxa"/>
            <w:noWrap/>
            <w:hideMark/>
          </w:tcPr>
          <w:p w14:paraId="4E2B45CB"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Lettuce</w:t>
            </w:r>
          </w:p>
        </w:tc>
        <w:tc>
          <w:tcPr>
            <w:tcW w:w="1080" w:type="dxa"/>
            <w:noWrap/>
            <w:hideMark/>
          </w:tcPr>
          <w:p w14:paraId="6D214CEB"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614" w:type="dxa"/>
          </w:tcPr>
          <w:p w14:paraId="3190BAD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086" w:type="dxa"/>
            <w:noWrap/>
            <w:hideMark/>
          </w:tcPr>
          <w:p w14:paraId="185CEAD4"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0.42</w:t>
            </w:r>
          </w:p>
        </w:tc>
        <w:tc>
          <w:tcPr>
            <w:tcW w:w="1710" w:type="dxa"/>
          </w:tcPr>
          <w:p w14:paraId="3FA9923E"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30.24</w:t>
            </w:r>
          </w:p>
        </w:tc>
        <w:tc>
          <w:tcPr>
            <w:tcW w:w="1080" w:type="dxa"/>
            <w:noWrap/>
            <w:hideMark/>
          </w:tcPr>
          <w:p w14:paraId="675C3C72"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710" w:type="dxa"/>
          </w:tcPr>
          <w:p w14:paraId="5887DF24"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260" w:type="dxa"/>
            <w:noWrap/>
            <w:hideMark/>
          </w:tcPr>
          <w:p w14:paraId="6F886056"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38.88</w:t>
            </w:r>
          </w:p>
        </w:tc>
      </w:tr>
      <w:tr w:rsidR="00987D02" w:rsidRPr="00987D02" w14:paraId="2FA247D0" w14:textId="77777777" w:rsidTr="00310ADF">
        <w:trPr>
          <w:trHeight w:val="300"/>
        </w:trPr>
        <w:tc>
          <w:tcPr>
            <w:tcW w:w="1710" w:type="dxa"/>
            <w:noWrap/>
            <w:hideMark/>
          </w:tcPr>
          <w:p w14:paraId="297BBCFF" w14:textId="77777777" w:rsidR="00650E25" w:rsidRPr="00987D02" w:rsidRDefault="00650E25" w:rsidP="001648FA">
            <w:pPr>
              <w:tabs>
                <w:tab w:val="left" w:pos="1890"/>
                <w:tab w:val="left" w:pos="2520"/>
              </w:tabs>
              <w:spacing w:before="0" w:beforeAutospacing="0"/>
              <w:rPr>
                <w:rFonts w:cs="Times New Roman"/>
                <w:sz w:val="21"/>
                <w:szCs w:val="21"/>
              </w:rPr>
            </w:pPr>
            <w:r w:rsidRPr="00987D02">
              <w:rPr>
                <w:rFonts w:cs="Times New Roman"/>
                <w:sz w:val="21"/>
                <w:szCs w:val="21"/>
              </w:rPr>
              <w:t>Green Beans</w:t>
            </w:r>
          </w:p>
        </w:tc>
        <w:tc>
          <w:tcPr>
            <w:tcW w:w="1080" w:type="dxa"/>
            <w:noWrap/>
            <w:hideMark/>
          </w:tcPr>
          <w:p w14:paraId="0B0E4F84"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0.76</w:t>
            </w:r>
          </w:p>
        </w:tc>
        <w:tc>
          <w:tcPr>
            <w:tcW w:w="1614" w:type="dxa"/>
          </w:tcPr>
          <w:p w14:paraId="3F0D3C5E"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54.72</w:t>
            </w:r>
          </w:p>
        </w:tc>
        <w:tc>
          <w:tcPr>
            <w:tcW w:w="1086" w:type="dxa"/>
            <w:noWrap/>
            <w:hideMark/>
          </w:tcPr>
          <w:p w14:paraId="79D1AB93"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0.60</w:t>
            </w:r>
          </w:p>
        </w:tc>
        <w:tc>
          <w:tcPr>
            <w:tcW w:w="1710" w:type="dxa"/>
          </w:tcPr>
          <w:p w14:paraId="7BB026E7"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43.20</w:t>
            </w:r>
          </w:p>
        </w:tc>
        <w:tc>
          <w:tcPr>
            <w:tcW w:w="1080" w:type="dxa"/>
            <w:noWrap/>
            <w:hideMark/>
          </w:tcPr>
          <w:p w14:paraId="2FD1598A"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0.71</w:t>
            </w:r>
          </w:p>
        </w:tc>
        <w:tc>
          <w:tcPr>
            <w:tcW w:w="1710" w:type="dxa"/>
          </w:tcPr>
          <w:p w14:paraId="0D64D316"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51.12</w:t>
            </w:r>
          </w:p>
        </w:tc>
        <w:tc>
          <w:tcPr>
            <w:tcW w:w="1260" w:type="dxa"/>
            <w:noWrap/>
            <w:hideMark/>
          </w:tcPr>
          <w:p w14:paraId="70029F33"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49.68</w:t>
            </w:r>
          </w:p>
        </w:tc>
      </w:tr>
      <w:tr w:rsidR="008610DD" w:rsidRPr="00987D02" w14:paraId="2EE5A642" w14:textId="77777777" w:rsidTr="00310ADF">
        <w:trPr>
          <w:trHeight w:val="300"/>
        </w:trPr>
        <w:tc>
          <w:tcPr>
            <w:tcW w:w="1710" w:type="dxa"/>
            <w:hideMark/>
          </w:tcPr>
          <w:p w14:paraId="7FA9B9C5" w14:textId="49E15600" w:rsidR="00650E25" w:rsidRPr="00987D02" w:rsidRDefault="00310ADF" w:rsidP="001648FA">
            <w:pPr>
              <w:tabs>
                <w:tab w:val="left" w:pos="1890"/>
                <w:tab w:val="left" w:pos="2520"/>
              </w:tabs>
              <w:spacing w:before="0" w:beforeAutospacing="0"/>
              <w:rPr>
                <w:rFonts w:cs="Times New Roman"/>
                <w:sz w:val="21"/>
                <w:szCs w:val="21"/>
              </w:rPr>
            </w:pPr>
            <w:r>
              <w:rPr>
                <w:rFonts w:cs="Times New Roman"/>
                <w:sz w:val="21"/>
                <w:szCs w:val="21"/>
              </w:rPr>
              <w:t>Vegetable</w:t>
            </w:r>
            <w:r w:rsidR="00650E25" w:rsidRPr="00987D02">
              <w:rPr>
                <w:rFonts w:cs="Times New Roman"/>
                <w:sz w:val="21"/>
                <w:szCs w:val="21"/>
              </w:rPr>
              <w:t xml:space="preserve"> Salad</w:t>
            </w:r>
          </w:p>
        </w:tc>
        <w:tc>
          <w:tcPr>
            <w:tcW w:w="1080" w:type="dxa"/>
            <w:noWrap/>
            <w:hideMark/>
          </w:tcPr>
          <w:p w14:paraId="2D48B826"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0.38</w:t>
            </w:r>
          </w:p>
        </w:tc>
        <w:tc>
          <w:tcPr>
            <w:tcW w:w="1614" w:type="dxa"/>
          </w:tcPr>
          <w:p w14:paraId="59CD4DC3"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27.36</w:t>
            </w:r>
          </w:p>
        </w:tc>
        <w:tc>
          <w:tcPr>
            <w:tcW w:w="1086" w:type="dxa"/>
            <w:noWrap/>
            <w:hideMark/>
          </w:tcPr>
          <w:p w14:paraId="342D2861"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0.57</w:t>
            </w:r>
          </w:p>
        </w:tc>
        <w:tc>
          <w:tcPr>
            <w:tcW w:w="1710" w:type="dxa"/>
          </w:tcPr>
          <w:p w14:paraId="4372D25A"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41.04</w:t>
            </w:r>
          </w:p>
        </w:tc>
        <w:tc>
          <w:tcPr>
            <w:tcW w:w="1080" w:type="dxa"/>
            <w:noWrap/>
            <w:hideMark/>
          </w:tcPr>
          <w:p w14:paraId="26FC9A9E"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0.56</w:t>
            </w:r>
          </w:p>
        </w:tc>
        <w:tc>
          <w:tcPr>
            <w:tcW w:w="1710" w:type="dxa"/>
          </w:tcPr>
          <w:p w14:paraId="43C463A9" w14:textId="77777777" w:rsidR="00650E25" w:rsidRPr="00987D02" w:rsidRDefault="00650E25" w:rsidP="001648FA">
            <w:pPr>
              <w:tabs>
                <w:tab w:val="left" w:pos="1890"/>
                <w:tab w:val="left" w:pos="2520"/>
              </w:tabs>
              <w:spacing w:before="0" w:beforeAutospacing="0"/>
              <w:jc w:val="center"/>
              <w:rPr>
                <w:rFonts w:cs="Times New Roman"/>
                <w:sz w:val="21"/>
                <w:szCs w:val="21"/>
              </w:rPr>
            </w:pPr>
            <w:r w:rsidRPr="00987D02">
              <w:rPr>
                <w:rFonts w:cs="Times New Roman"/>
                <w:sz w:val="21"/>
                <w:szCs w:val="21"/>
              </w:rPr>
              <w:t>40.32</w:t>
            </w:r>
          </w:p>
        </w:tc>
        <w:tc>
          <w:tcPr>
            <w:tcW w:w="1260" w:type="dxa"/>
            <w:noWrap/>
            <w:hideMark/>
          </w:tcPr>
          <w:p w14:paraId="60301014" w14:textId="77777777" w:rsidR="00650E25" w:rsidRPr="00987D02" w:rsidRDefault="00650E25" w:rsidP="001648FA">
            <w:pPr>
              <w:tabs>
                <w:tab w:val="left" w:pos="1890"/>
                <w:tab w:val="left" w:pos="2520"/>
              </w:tabs>
              <w:spacing w:before="0" w:beforeAutospacing="0"/>
              <w:jc w:val="center"/>
              <w:rPr>
                <w:rFonts w:cs="Times New Roman"/>
                <w:bCs/>
                <w:sz w:val="21"/>
                <w:szCs w:val="21"/>
              </w:rPr>
            </w:pPr>
            <w:r w:rsidRPr="00987D02">
              <w:rPr>
                <w:rFonts w:cs="Times New Roman"/>
                <w:bCs/>
                <w:sz w:val="21"/>
                <w:szCs w:val="21"/>
              </w:rPr>
              <w:t>36.24</w:t>
            </w:r>
          </w:p>
        </w:tc>
      </w:tr>
    </w:tbl>
    <w:p w14:paraId="3B280765" w14:textId="77777777" w:rsidR="005E3396" w:rsidRPr="00987D02" w:rsidRDefault="005E3396" w:rsidP="002473E5">
      <w:pPr>
        <w:tabs>
          <w:tab w:val="left" w:pos="1890"/>
          <w:tab w:val="left" w:pos="2520"/>
        </w:tabs>
        <w:rPr>
          <w:rFonts w:cs="Times New Roman"/>
          <w:b/>
          <w:szCs w:val="24"/>
        </w:rPr>
      </w:pPr>
    </w:p>
    <w:p w14:paraId="09B08A3B" w14:textId="77777777" w:rsidR="005E3396" w:rsidRPr="00987D02" w:rsidRDefault="005E3396" w:rsidP="002473E5">
      <w:pPr>
        <w:tabs>
          <w:tab w:val="left" w:pos="1890"/>
          <w:tab w:val="left" w:pos="2520"/>
        </w:tabs>
        <w:rPr>
          <w:rFonts w:cs="Times New Roman"/>
          <w:b/>
          <w:szCs w:val="24"/>
        </w:rPr>
      </w:pPr>
    </w:p>
    <w:p w14:paraId="0DDD42B9" w14:textId="6EA0B484" w:rsidR="00164F9F" w:rsidRPr="001648FA" w:rsidRDefault="005E3396" w:rsidP="001648FA">
      <w:pPr>
        <w:spacing w:before="0" w:beforeAutospacing="0" w:after="240" w:afterAutospacing="0" w:line="240" w:lineRule="auto"/>
        <w:jc w:val="left"/>
        <w:rPr>
          <w:b/>
        </w:rPr>
      </w:pPr>
      <w:bookmarkStart w:id="125" w:name="_Toc89204556"/>
      <w:r w:rsidRPr="00D72070">
        <w:rPr>
          <w:b/>
        </w:rPr>
        <w:lastRenderedPageBreak/>
        <w:t>2.5</w:t>
      </w:r>
      <w:r w:rsidR="00892B64" w:rsidRPr="00D72070">
        <w:rPr>
          <w:b/>
        </w:rPr>
        <w:t xml:space="preserve"> </w:t>
      </w:r>
      <w:r w:rsidR="00D72070" w:rsidRPr="00D72070">
        <w:rPr>
          <w:b/>
        </w:rPr>
        <w:t>Titre value and mean nitrate content for boiled vegetables (</w:t>
      </w:r>
      <w:r w:rsidRPr="00D72070">
        <w:rPr>
          <w:b/>
        </w:rPr>
        <w:t>Dome</w:t>
      </w:r>
      <w:bookmarkEnd w:id="125"/>
      <w:r w:rsidR="00D72070" w:rsidRPr="00D72070">
        <w:rPr>
          <w:b/>
        </w:rPr>
        <w:t>)</w:t>
      </w:r>
    </w:p>
    <w:tbl>
      <w:tblPr>
        <w:tblStyle w:val="TableGrid"/>
        <w:tblW w:w="11160" w:type="dxa"/>
        <w:tblInd w:w="-88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0"/>
        <w:gridCol w:w="1080"/>
        <w:gridCol w:w="1614"/>
        <w:gridCol w:w="1086"/>
        <w:gridCol w:w="1710"/>
        <w:gridCol w:w="1080"/>
        <w:gridCol w:w="1710"/>
        <w:gridCol w:w="1260"/>
      </w:tblGrid>
      <w:tr w:rsidR="00987D02" w:rsidRPr="00987D02" w14:paraId="36C8747E" w14:textId="77777777" w:rsidTr="001942C7">
        <w:trPr>
          <w:trHeight w:val="300"/>
        </w:trPr>
        <w:tc>
          <w:tcPr>
            <w:tcW w:w="1620" w:type="dxa"/>
            <w:tcBorders>
              <w:top w:val="single" w:sz="4" w:space="0" w:color="auto"/>
              <w:bottom w:val="single" w:sz="4" w:space="0" w:color="auto"/>
            </w:tcBorders>
            <w:noWrap/>
            <w:hideMark/>
          </w:tcPr>
          <w:p w14:paraId="7C55688D" w14:textId="77777777" w:rsidR="00EF1B78" w:rsidRPr="00987D02" w:rsidRDefault="00EF1B78" w:rsidP="001648FA">
            <w:pPr>
              <w:tabs>
                <w:tab w:val="left" w:pos="1890"/>
                <w:tab w:val="left" w:pos="2520"/>
              </w:tabs>
              <w:rPr>
                <w:rFonts w:cs="Times New Roman"/>
                <w:b/>
                <w:bCs/>
                <w:sz w:val="21"/>
                <w:szCs w:val="21"/>
              </w:rPr>
            </w:pPr>
            <w:r w:rsidRPr="00987D02">
              <w:rPr>
                <w:rFonts w:cs="Times New Roman"/>
                <w:b/>
                <w:bCs/>
                <w:sz w:val="21"/>
                <w:szCs w:val="21"/>
              </w:rPr>
              <w:t xml:space="preserve">Vegetable </w:t>
            </w:r>
          </w:p>
        </w:tc>
        <w:tc>
          <w:tcPr>
            <w:tcW w:w="1080" w:type="dxa"/>
            <w:tcBorders>
              <w:top w:val="single" w:sz="4" w:space="0" w:color="auto"/>
              <w:bottom w:val="single" w:sz="4" w:space="0" w:color="auto"/>
            </w:tcBorders>
            <w:noWrap/>
            <w:hideMark/>
          </w:tcPr>
          <w:p w14:paraId="7398F603"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Titre Value 1</w:t>
            </w:r>
          </w:p>
        </w:tc>
        <w:tc>
          <w:tcPr>
            <w:tcW w:w="1614" w:type="dxa"/>
            <w:tcBorders>
              <w:top w:val="single" w:sz="4" w:space="0" w:color="auto"/>
              <w:bottom w:val="single" w:sz="4" w:space="0" w:color="auto"/>
            </w:tcBorders>
          </w:tcPr>
          <w:p w14:paraId="4E22B69E"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1</w:t>
            </w:r>
          </w:p>
        </w:tc>
        <w:tc>
          <w:tcPr>
            <w:tcW w:w="1086" w:type="dxa"/>
            <w:tcBorders>
              <w:top w:val="single" w:sz="4" w:space="0" w:color="auto"/>
              <w:bottom w:val="single" w:sz="4" w:space="0" w:color="auto"/>
            </w:tcBorders>
            <w:noWrap/>
            <w:hideMark/>
          </w:tcPr>
          <w:p w14:paraId="24C4AA09"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27BBDE8F"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6D55CBC5"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0F772AC6"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260" w:type="dxa"/>
            <w:tcBorders>
              <w:top w:val="single" w:sz="4" w:space="0" w:color="auto"/>
              <w:bottom w:val="single" w:sz="4" w:space="0" w:color="auto"/>
            </w:tcBorders>
            <w:noWrap/>
            <w:hideMark/>
          </w:tcPr>
          <w:p w14:paraId="69B0981D"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Mean Nitrate</w:t>
            </w:r>
          </w:p>
        </w:tc>
      </w:tr>
      <w:tr w:rsidR="00987D02" w:rsidRPr="00987D02" w14:paraId="137869F0" w14:textId="77777777" w:rsidTr="001942C7">
        <w:trPr>
          <w:trHeight w:val="300"/>
        </w:trPr>
        <w:tc>
          <w:tcPr>
            <w:tcW w:w="1620" w:type="dxa"/>
            <w:tcBorders>
              <w:top w:val="single" w:sz="4" w:space="0" w:color="auto"/>
            </w:tcBorders>
            <w:noWrap/>
            <w:hideMark/>
          </w:tcPr>
          <w:p w14:paraId="4329C517"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 xml:space="preserve">Garlic </w:t>
            </w:r>
          </w:p>
        </w:tc>
        <w:tc>
          <w:tcPr>
            <w:tcW w:w="1080" w:type="dxa"/>
            <w:tcBorders>
              <w:top w:val="single" w:sz="4" w:space="0" w:color="auto"/>
            </w:tcBorders>
            <w:noWrap/>
            <w:hideMark/>
          </w:tcPr>
          <w:p w14:paraId="347AC97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0.72</w:t>
            </w:r>
          </w:p>
        </w:tc>
        <w:tc>
          <w:tcPr>
            <w:tcW w:w="1614" w:type="dxa"/>
            <w:tcBorders>
              <w:top w:val="single" w:sz="4" w:space="0" w:color="auto"/>
            </w:tcBorders>
          </w:tcPr>
          <w:p w14:paraId="65909AD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51.84</w:t>
            </w:r>
          </w:p>
        </w:tc>
        <w:tc>
          <w:tcPr>
            <w:tcW w:w="1086" w:type="dxa"/>
            <w:tcBorders>
              <w:top w:val="single" w:sz="4" w:space="0" w:color="auto"/>
            </w:tcBorders>
            <w:noWrap/>
            <w:hideMark/>
          </w:tcPr>
          <w:p w14:paraId="779159E2"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0.42</w:t>
            </w:r>
          </w:p>
        </w:tc>
        <w:tc>
          <w:tcPr>
            <w:tcW w:w="1710" w:type="dxa"/>
            <w:tcBorders>
              <w:top w:val="single" w:sz="4" w:space="0" w:color="auto"/>
            </w:tcBorders>
          </w:tcPr>
          <w:p w14:paraId="1E32384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30.24</w:t>
            </w:r>
          </w:p>
        </w:tc>
        <w:tc>
          <w:tcPr>
            <w:tcW w:w="1080" w:type="dxa"/>
            <w:tcBorders>
              <w:top w:val="single" w:sz="4" w:space="0" w:color="auto"/>
            </w:tcBorders>
            <w:noWrap/>
            <w:hideMark/>
          </w:tcPr>
          <w:p w14:paraId="07A4C08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0.80</w:t>
            </w:r>
          </w:p>
        </w:tc>
        <w:tc>
          <w:tcPr>
            <w:tcW w:w="1710" w:type="dxa"/>
            <w:tcBorders>
              <w:top w:val="single" w:sz="4" w:space="0" w:color="auto"/>
            </w:tcBorders>
          </w:tcPr>
          <w:p w14:paraId="567B97C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57.60</w:t>
            </w:r>
          </w:p>
        </w:tc>
        <w:tc>
          <w:tcPr>
            <w:tcW w:w="1260" w:type="dxa"/>
            <w:tcBorders>
              <w:top w:val="single" w:sz="4" w:space="0" w:color="auto"/>
            </w:tcBorders>
            <w:noWrap/>
            <w:hideMark/>
          </w:tcPr>
          <w:p w14:paraId="5E7A4365"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46.56</w:t>
            </w:r>
          </w:p>
        </w:tc>
      </w:tr>
      <w:tr w:rsidR="00987D02" w:rsidRPr="00987D02" w14:paraId="0807B03C" w14:textId="77777777" w:rsidTr="001942C7">
        <w:trPr>
          <w:trHeight w:val="300"/>
        </w:trPr>
        <w:tc>
          <w:tcPr>
            <w:tcW w:w="1620" w:type="dxa"/>
            <w:noWrap/>
            <w:hideMark/>
          </w:tcPr>
          <w:p w14:paraId="0D84D36A"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Onion</w:t>
            </w:r>
          </w:p>
        </w:tc>
        <w:tc>
          <w:tcPr>
            <w:tcW w:w="1080" w:type="dxa"/>
            <w:noWrap/>
            <w:hideMark/>
          </w:tcPr>
          <w:p w14:paraId="3BAF37F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0.86</w:t>
            </w:r>
          </w:p>
        </w:tc>
        <w:tc>
          <w:tcPr>
            <w:tcW w:w="1614" w:type="dxa"/>
          </w:tcPr>
          <w:p w14:paraId="4C02C9E2"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61.92</w:t>
            </w:r>
          </w:p>
        </w:tc>
        <w:tc>
          <w:tcPr>
            <w:tcW w:w="1086" w:type="dxa"/>
            <w:noWrap/>
            <w:hideMark/>
          </w:tcPr>
          <w:p w14:paraId="2207C41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0.64</w:t>
            </w:r>
          </w:p>
        </w:tc>
        <w:tc>
          <w:tcPr>
            <w:tcW w:w="1710" w:type="dxa"/>
          </w:tcPr>
          <w:p w14:paraId="1EF94EF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46.08</w:t>
            </w:r>
          </w:p>
        </w:tc>
        <w:tc>
          <w:tcPr>
            <w:tcW w:w="1080" w:type="dxa"/>
            <w:noWrap/>
            <w:hideMark/>
          </w:tcPr>
          <w:p w14:paraId="5D561EB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0.94</w:t>
            </w:r>
          </w:p>
        </w:tc>
        <w:tc>
          <w:tcPr>
            <w:tcW w:w="1710" w:type="dxa"/>
          </w:tcPr>
          <w:p w14:paraId="4BE4F792"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67.68</w:t>
            </w:r>
          </w:p>
        </w:tc>
        <w:tc>
          <w:tcPr>
            <w:tcW w:w="1260" w:type="dxa"/>
            <w:noWrap/>
            <w:hideMark/>
          </w:tcPr>
          <w:p w14:paraId="29FA7282"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58.56</w:t>
            </w:r>
          </w:p>
        </w:tc>
      </w:tr>
      <w:tr w:rsidR="00987D02" w:rsidRPr="00987D02" w14:paraId="53A017A8" w14:textId="77777777" w:rsidTr="001942C7">
        <w:trPr>
          <w:trHeight w:val="300"/>
        </w:trPr>
        <w:tc>
          <w:tcPr>
            <w:tcW w:w="1620" w:type="dxa"/>
            <w:noWrap/>
            <w:hideMark/>
          </w:tcPr>
          <w:p w14:paraId="2A009A75"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Cabbage</w:t>
            </w:r>
          </w:p>
        </w:tc>
        <w:tc>
          <w:tcPr>
            <w:tcW w:w="1080" w:type="dxa"/>
            <w:noWrap/>
            <w:hideMark/>
          </w:tcPr>
          <w:p w14:paraId="743237D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0.72</w:t>
            </w:r>
          </w:p>
        </w:tc>
        <w:tc>
          <w:tcPr>
            <w:tcW w:w="1614" w:type="dxa"/>
          </w:tcPr>
          <w:p w14:paraId="459636C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51.84</w:t>
            </w:r>
          </w:p>
        </w:tc>
        <w:tc>
          <w:tcPr>
            <w:tcW w:w="1086" w:type="dxa"/>
            <w:noWrap/>
            <w:hideMark/>
          </w:tcPr>
          <w:p w14:paraId="2EC08FA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0.54</w:t>
            </w:r>
          </w:p>
        </w:tc>
        <w:tc>
          <w:tcPr>
            <w:tcW w:w="1710" w:type="dxa"/>
          </w:tcPr>
          <w:p w14:paraId="2C545403"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38.88</w:t>
            </w:r>
          </w:p>
        </w:tc>
        <w:tc>
          <w:tcPr>
            <w:tcW w:w="1080" w:type="dxa"/>
            <w:noWrap/>
            <w:hideMark/>
          </w:tcPr>
          <w:p w14:paraId="3A27B61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0.82</w:t>
            </w:r>
          </w:p>
        </w:tc>
        <w:tc>
          <w:tcPr>
            <w:tcW w:w="1710" w:type="dxa"/>
          </w:tcPr>
          <w:p w14:paraId="2081FA6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59.04</w:t>
            </w:r>
          </w:p>
        </w:tc>
        <w:tc>
          <w:tcPr>
            <w:tcW w:w="1260" w:type="dxa"/>
            <w:noWrap/>
            <w:hideMark/>
          </w:tcPr>
          <w:p w14:paraId="357138E2"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49.92</w:t>
            </w:r>
          </w:p>
        </w:tc>
      </w:tr>
      <w:tr w:rsidR="00987D02" w:rsidRPr="00987D02" w14:paraId="47477A52" w14:textId="77777777" w:rsidTr="001942C7">
        <w:trPr>
          <w:trHeight w:val="300"/>
        </w:trPr>
        <w:tc>
          <w:tcPr>
            <w:tcW w:w="1620" w:type="dxa"/>
            <w:noWrap/>
            <w:hideMark/>
          </w:tcPr>
          <w:p w14:paraId="3FB874E7"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Carrot</w:t>
            </w:r>
          </w:p>
        </w:tc>
        <w:tc>
          <w:tcPr>
            <w:tcW w:w="1080" w:type="dxa"/>
            <w:noWrap/>
            <w:hideMark/>
          </w:tcPr>
          <w:p w14:paraId="226998D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0.54</w:t>
            </w:r>
          </w:p>
        </w:tc>
        <w:tc>
          <w:tcPr>
            <w:tcW w:w="1614" w:type="dxa"/>
          </w:tcPr>
          <w:p w14:paraId="4819183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38.88</w:t>
            </w:r>
          </w:p>
        </w:tc>
        <w:tc>
          <w:tcPr>
            <w:tcW w:w="1086" w:type="dxa"/>
            <w:noWrap/>
            <w:hideMark/>
          </w:tcPr>
          <w:p w14:paraId="05C1F07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0.56</w:t>
            </w:r>
          </w:p>
        </w:tc>
        <w:tc>
          <w:tcPr>
            <w:tcW w:w="1710" w:type="dxa"/>
          </w:tcPr>
          <w:p w14:paraId="7C329E7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40.32</w:t>
            </w:r>
          </w:p>
        </w:tc>
        <w:tc>
          <w:tcPr>
            <w:tcW w:w="1080" w:type="dxa"/>
            <w:noWrap/>
            <w:hideMark/>
          </w:tcPr>
          <w:p w14:paraId="3CF6B6B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0.65</w:t>
            </w:r>
          </w:p>
        </w:tc>
        <w:tc>
          <w:tcPr>
            <w:tcW w:w="1710" w:type="dxa"/>
          </w:tcPr>
          <w:p w14:paraId="5FCB6E4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46.80</w:t>
            </w:r>
          </w:p>
        </w:tc>
        <w:tc>
          <w:tcPr>
            <w:tcW w:w="1260" w:type="dxa"/>
            <w:noWrap/>
            <w:hideMark/>
          </w:tcPr>
          <w:p w14:paraId="1A51982B"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42.00</w:t>
            </w:r>
          </w:p>
        </w:tc>
      </w:tr>
      <w:tr w:rsidR="00987D02" w:rsidRPr="00987D02" w14:paraId="70B6A91A" w14:textId="77777777" w:rsidTr="001942C7">
        <w:trPr>
          <w:trHeight w:val="300"/>
        </w:trPr>
        <w:tc>
          <w:tcPr>
            <w:tcW w:w="1620" w:type="dxa"/>
            <w:noWrap/>
            <w:hideMark/>
          </w:tcPr>
          <w:p w14:paraId="1C2C6752" w14:textId="2F3E8DD1" w:rsidR="00EF1B78" w:rsidRPr="00987D02" w:rsidRDefault="00144923" w:rsidP="001648FA">
            <w:pPr>
              <w:tabs>
                <w:tab w:val="left" w:pos="1890"/>
                <w:tab w:val="left" w:pos="2520"/>
              </w:tabs>
              <w:rPr>
                <w:rFonts w:cs="Times New Roman"/>
                <w:sz w:val="21"/>
                <w:szCs w:val="21"/>
              </w:rPr>
            </w:pPr>
            <w:r w:rsidRPr="00144923">
              <w:rPr>
                <w:rFonts w:cs="Times New Roman"/>
                <w:i/>
                <w:sz w:val="21"/>
                <w:szCs w:val="21"/>
              </w:rPr>
              <w:t>Ayoyo</w:t>
            </w:r>
          </w:p>
        </w:tc>
        <w:tc>
          <w:tcPr>
            <w:tcW w:w="1080" w:type="dxa"/>
            <w:noWrap/>
            <w:hideMark/>
          </w:tcPr>
          <w:p w14:paraId="6E846BD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0.91</w:t>
            </w:r>
          </w:p>
        </w:tc>
        <w:tc>
          <w:tcPr>
            <w:tcW w:w="1614" w:type="dxa"/>
          </w:tcPr>
          <w:p w14:paraId="692AC42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65.52</w:t>
            </w:r>
          </w:p>
        </w:tc>
        <w:tc>
          <w:tcPr>
            <w:tcW w:w="1086" w:type="dxa"/>
            <w:noWrap/>
            <w:hideMark/>
          </w:tcPr>
          <w:p w14:paraId="28B4792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0.62</w:t>
            </w:r>
          </w:p>
        </w:tc>
        <w:tc>
          <w:tcPr>
            <w:tcW w:w="1710" w:type="dxa"/>
          </w:tcPr>
          <w:p w14:paraId="2E992E6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44.64</w:t>
            </w:r>
          </w:p>
        </w:tc>
        <w:tc>
          <w:tcPr>
            <w:tcW w:w="1080" w:type="dxa"/>
            <w:noWrap/>
            <w:hideMark/>
          </w:tcPr>
          <w:p w14:paraId="4595FFB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1.00</w:t>
            </w:r>
          </w:p>
        </w:tc>
        <w:tc>
          <w:tcPr>
            <w:tcW w:w="1710" w:type="dxa"/>
          </w:tcPr>
          <w:p w14:paraId="267F97E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72.00</w:t>
            </w:r>
          </w:p>
        </w:tc>
        <w:tc>
          <w:tcPr>
            <w:tcW w:w="1260" w:type="dxa"/>
            <w:noWrap/>
            <w:hideMark/>
          </w:tcPr>
          <w:p w14:paraId="07F22D0B"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60.72</w:t>
            </w:r>
          </w:p>
        </w:tc>
      </w:tr>
      <w:tr w:rsidR="00987D02" w:rsidRPr="00987D02" w14:paraId="779BFE9F" w14:textId="77777777" w:rsidTr="001942C7">
        <w:trPr>
          <w:trHeight w:val="300"/>
        </w:trPr>
        <w:tc>
          <w:tcPr>
            <w:tcW w:w="1620" w:type="dxa"/>
            <w:noWrap/>
            <w:hideMark/>
          </w:tcPr>
          <w:p w14:paraId="2A824DCC"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Tomatoes</w:t>
            </w:r>
          </w:p>
        </w:tc>
        <w:tc>
          <w:tcPr>
            <w:tcW w:w="1080" w:type="dxa"/>
            <w:noWrap/>
            <w:hideMark/>
          </w:tcPr>
          <w:p w14:paraId="63EF4E9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0.40</w:t>
            </w:r>
          </w:p>
        </w:tc>
        <w:tc>
          <w:tcPr>
            <w:tcW w:w="1614" w:type="dxa"/>
          </w:tcPr>
          <w:p w14:paraId="6EA7F67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28.80</w:t>
            </w:r>
          </w:p>
        </w:tc>
        <w:tc>
          <w:tcPr>
            <w:tcW w:w="1086" w:type="dxa"/>
            <w:noWrap/>
            <w:hideMark/>
          </w:tcPr>
          <w:p w14:paraId="3CA7F34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0.60</w:t>
            </w:r>
          </w:p>
        </w:tc>
        <w:tc>
          <w:tcPr>
            <w:tcW w:w="1710" w:type="dxa"/>
          </w:tcPr>
          <w:p w14:paraId="122BB00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43.20</w:t>
            </w:r>
          </w:p>
        </w:tc>
        <w:tc>
          <w:tcPr>
            <w:tcW w:w="1080" w:type="dxa"/>
            <w:noWrap/>
            <w:hideMark/>
          </w:tcPr>
          <w:p w14:paraId="310BA9F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0.46</w:t>
            </w:r>
          </w:p>
        </w:tc>
        <w:tc>
          <w:tcPr>
            <w:tcW w:w="1710" w:type="dxa"/>
          </w:tcPr>
          <w:p w14:paraId="278565B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33.12</w:t>
            </w:r>
          </w:p>
        </w:tc>
        <w:tc>
          <w:tcPr>
            <w:tcW w:w="1260" w:type="dxa"/>
            <w:noWrap/>
            <w:hideMark/>
          </w:tcPr>
          <w:p w14:paraId="439CF627"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35.04</w:t>
            </w:r>
          </w:p>
        </w:tc>
      </w:tr>
      <w:tr w:rsidR="00987D02" w:rsidRPr="00987D02" w14:paraId="6FAC1FDB" w14:textId="77777777" w:rsidTr="001942C7">
        <w:trPr>
          <w:trHeight w:val="300"/>
        </w:trPr>
        <w:tc>
          <w:tcPr>
            <w:tcW w:w="1620" w:type="dxa"/>
            <w:noWrap/>
            <w:hideMark/>
          </w:tcPr>
          <w:p w14:paraId="36840C67"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Sweet Pepper</w:t>
            </w:r>
          </w:p>
        </w:tc>
        <w:tc>
          <w:tcPr>
            <w:tcW w:w="1080" w:type="dxa"/>
            <w:noWrap/>
            <w:hideMark/>
          </w:tcPr>
          <w:p w14:paraId="02DCA1F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0.54</w:t>
            </w:r>
          </w:p>
        </w:tc>
        <w:tc>
          <w:tcPr>
            <w:tcW w:w="1614" w:type="dxa"/>
          </w:tcPr>
          <w:p w14:paraId="653E2C5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38.88</w:t>
            </w:r>
          </w:p>
        </w:tc>
        <w:tc>
          <w:tcPr>
            <w:tcW w:w="1086" w:type="dxa"/>
            <w:noWrap/>
            <w:hideMark/>
          </w:tcPr>
          <w:p w14:paraId="1D37D482"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0.56</w:t>
            </w:r>
          </w:p>
        </w:tc>
        <w:tc>
          <w:tcPr>
            <w:tcW w:w="1710" w:type="dxa"/>
          </w:tcPr>
          <w:p w14:paraId="01E053F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40.32</w:t>
            </w:r>
          </w:p>
        </w:tc>
        <w:tc>
          <w:tcPr>
            <w:tcW w:w="1080" w:type="dxa"/>
            <w:noWrap/>
            <w:hideMark/>
          </w:tcPr>
          <w:p w14:paraId="16023BA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0.73</w:t>
            </w:r>
          </w:p>
        </w:tc>
        <w:tc>
          <w:tcPr>
            <w:tcW w:w="1710" w:type="dxa"/>
          </w:tcPr>
          <w:p w14:paraId="6EB6E7A8"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52.56</w:t>
            </w:r>
          </w:p>
        </w:tc>
        <w:tc>
          <w:tcPr>
            <w:tcW w:w="1260" w:type="dxa"/>
            <w:noWrap/>
            <w:hideMark/>
          </w:tcPr>
          <w:p w14:paraId="79E20A25"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43.92</w:t>
            </w:r>
          </w:p>
        </w:tc>
      </w:tr>
      <w:tr w:rsidR="00987D02" w:rsidRPr="00987D02" w14:paraId="033408DC" w14:textId="77777777" w:rsidTr="001942C7">
        <w:trPr>
          <w:trHeight w:val="300"/>
        </w:trPr>
        <w:tc>
          <w:tcPr>
            <w:tcW w:w="1620" w:type="dxa"/>
            <w:noWrap/>
            <w:hideMark/>
          </w:tcPr>
          <w:p w14:paraId="394EFC7C"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Cucumber</w:t>
            </w:r>
          </w:p>
        </w:tc>
        <w:tc>
          <w:tcPr>
            <w:tcW w:w="1080" w:type="dxa"/>
            <w:noWrap/>
            <w:hideMark/>
          </w:tcPr>
          <w:p w14:paraId="2638F87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0.35</w:t>
            </w:r>
          </w:p>
        </w:tc>
        <w:tc>
          <w:tcPr>
            <w:tcW w:w="1614" w:type="dxa"/>
          </w:tcPr>
          <w:p w14:paraId="72A1AC4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25.20</w:t>
            </w:r>
          </w:p>
        </w:tc>
        <w:tc>
          <w:tcPr>
            <w:tcW w:w="1086" w:type="dxa"/>
            <w:noWrap/>
            <w:hideMark/>
          </w:tcPr>
          <w:p w14:paraId="3F5AE39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0.48</w:t>
            </w:r>
          </w:p>
        </w:tc>
        <w:tc>
          <w:tcPr>
            <w:tcW w:w="1710" w:type="dxa"/>
          </w:tcPr>
          <w:p w14:paraId="1CDA739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34.56</w:t>
            </w:r>
          </w:p>
        </w:tc>
        <w:tc>
          <w:tcPr>
            <w:tcW w:w="1080" w:type="dxa"/>
            <w:noWrap/>
            <w:hideMark/>
          </w:tcPr>
          <w:p w14:paraId="03926B1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0.48</w:t>
            </w:r>
          </w:p>
        </w:tc>
        <w:tc>
          <w:tcPr>
            <w:tcW w:w="1710" w:type="dxa"/>
          </w:tcPr>
          <w:p w14:paraId="2322FA0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34.56</w:t>
            </w:r>
          </w:p>
        </w:tc>
        <w:tc>
          <w:tcPr>
            <w:tcW w:w="1260" w:type="dxa"/>
            <w:noWrap/>
            <w:hideMark/>
          </w:tcPr>
          <w:p w14:paraId="0FDF43AD"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31.44</w:t>
            </w:r>
          </w:p>
        </w:tc>
      </w:tr>
      <w:tr w:rsidR="00987D02" w:rsidRPr="00987D02" w14:paraId="13F3B6DF" w14:textId="77777777" w:rsidTr="001942C7">
        <w:trPr>
          <w:trHeight w:val="300"/>
        </w:trPr>
        <w:tc>
          <w:tcPr>
            <w:tcW w:w="1620" w:type="dxa"/>
            <w:noWrap/>
            <w:hideMark/>
          </w:tcPr>
          <w:p w14:paraId="7E449E8F"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Lettuce</w:t>
            </w:r>
          </w:p>
        </w:tc>
        <w:tc>
          <w:tcPr>
            <w:tcW w:w="1080" w:type="dxa"/>
            <w:noWrap/>
            <w:hideMark/>
          </w:tcPr>
          <w:p w14:paraId="2983CE7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0.67</w:t>
            </w:r>
          </w:p>
        </w:tc>
        <w:tc>
          <w:tcPr>
            <w:tcW w:w="1614" w:type="dxa"/>
          </w:tcPr>
          <w:p w14:paraId="40944EA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48.24</w:t>
            </w:r>
          </w:p>
        </w:tc>
        <w:tc>
          <w:tcPr>
            <w:tcW w:w="1086" w:type="dxa"/>
            <w:noWrap/>
            <w:hideMark/>
          </w:tcPr>
          <w:p w14:paraId="149AF31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0.70</w:t>
            </w:r>
          </w:p>
        </w:tc>
        <w:tc>
          <w:tcPr>
            <w:tcW w:w="1710" w:type="dxa"/>
          </w:tcPr>
          <w:p w14:paraId="176D0563"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50.40</w:t>
            </w:r>
          </w:p>
        </w:tc>
        <w:tc>
          <w:tcPr>
            <w:tcW w:w="1080" w:type="dxa"/>
            <w:noWrap/>
            <w:hideMark/>
          </w:tcPr>
          <w:p w14:paraId="4C7471B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0.83</w:t>
            </w:r>
          </w:p>
        </w:tc>
        <w:tc>
          <w:tcPr>
            <w:tcW w:w="1710" w:type="dxa"/>
          </w:tcPr>
          <w:p w14:paraId="2A3C6A8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59.76</w:t>
            </w:r>
          </w:p>
        </w:tc>
        <w:tc>
          <w:tcPr>
            <w:tcW w:w="1260" w:type="dxa"/>
            <w:noWrap/>
            <w:hideMark/>
          </w:tcPr>
          <w:p w14:paraId="6ACEA097"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52.80</w:t>
            </w:r>
          </w:p>
        </w:tc>
      </w:tr>
      <w:tr w:rsidR="00987D02" w:rsidRPr="00987D02" w14:paraId="7CCE99EC" w14:textId="77777777" w:rsidTr="001942C7">
        <w:trPr>
          <w:trHeight w:val="300"/>
        </w:trPr>
        <w:tc>
          <w:tcPr>
            <w:tcW w:w="1620" w:type="dxa"/>
            <w:noWrap/>
            <w:hideMark/>
          </w:tcPr>
          <w:p w14:paraId="07BB3FCA"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Green Beans</w:t>
            </w:r>
          </w:p>
        </w:tc>
        <w:tc>
          <w:tcPr>
            <w:tcW w:w="1080" w:type="dxa"/>
            <w:noWrap/>
            <w:hideMark/>
          </w:tcPr>
          <w:p w14:paraId="358AD36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0.56</w:t>
            </w:r>
          </w:p>
        </w:tc>
        <w:tc>
          <w:tcPr>
            <w:tcW w:w="1614" w:type="dxa"/>
          </w:tcPr>
          <w:p w14:paraId="29DC873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40.32</w:t>
            </w:r>
          </w:p>
        </w:tc>
        <w:tc>
          <w:tcPr>
            <w:tcW w:w="1086" w:type="dxa"/>
            <w:noWrap/>
            <w:hideMark/>
          </w:tcPr>
          <w:p w14:paraId="0C3BDAF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0.42</w:t>
            </w:r>
          </w:p>
        </w:tc>
        <w:tc>
          <w:tcPr>
            <w:tcW w:w="1710" w:type="dxa"/>
          </w:tcPr>
          <w:p w14:paraId="6F4BFFF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30.24</w:t>
            </w:r>
          </w:p>
        </w:tc>
        <w:tc>
          <w:tcPr>
            <w:tcW w:w="1080" w:type="dxa"/>
            <w:noWrap/>
            <w:hideMark/>
          </w:tcPr>
          <w:p w14:paraId="51A8409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0.55</w:t>
            </w:r>
          </w:p>
        </w:tc>
        <w:tc>
          <w:tcPr>
            <w:tcW w:w="1710" w:type="dxa"/>
          </w:tcPr>
          <w:p w14:paraId="3EC3876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39.60</w:t>
            </w:r>
          </w:p>
        </w:tc>
        <w:tc>
          <w:tcPr>
            <w:tcW w:w="1260" w:type="dxa"/>
            <w:noWrap/>
            <w:hideMark/>
          </w:tcPr>
          <w:p w14:paraId="6E2E2F04"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36.72</w:t>
            </w:r>
          </w:p>
        </w:tc>
      </w:tr>
      <w:tr w:rsidR="008610DD" w:rsidRPr="00987D02" w14:paraId="058B4694" w14:textId="77777777" w:rsidTr="001942C7">
        <w:trPr>
          <w:trHeight w:val="300"/>
        </w:trPr>
        <w:tc>
          <w:tcPr>
            <w:tcW w:w="1620" w:type="dxa"/>
            <w:hideMark/>
          </w:tcPr>
          <w:p w14:paraId="1CF3DB1D" w14:textId="73DFB5F8" w:rsidR="00EF1B78" w:rsidRPr="00987D02" w:rsidRDefault="001942C7" w:rsidP="001648FA">
            <w:pPr>
              <w:tabs>
                <w:tab w:val="left" w:pos="1890"/>
                <w:tab w:val="left" w:pos="2520"/>
              </w:tabs>
              <w:rPr>
                <w:rFonts w:cs="Times New Roman"/>
                <w:sz w:val="21"/>
                <w:szCs w:val="21"/>
              </w:rPr>
            </w:pPr>
            <w:r>
              <w:rPr>
                <w:rFonts w:cs="Times New Roman"/>
                <w:sz w:val="21"/>
                <w:szCs w:val="21"/>
              </w:rPr>
              <w:t>Vegetable</w:t>
            </w:r>
            <w:r w:rsidR="00EF1B78" w:rsidRPr="00987D02">
              <w:rPr>
                <w:rFonts w:cs="Times New Roman"/>
                <w:sz w:val="21"/>
                <w:szCs w:val="21"/>
              </w:rPr>
              <w:t xml:space="preserve"> Salad</w:t>
            </w:r>
          </w:p>
        </w:tc>
        <w:tc>
          <w:tcPr>
            <w:tcW w:w="1080" w:type="dxa"/>
            <w:noWrap/>
            <w:hideMark/>
          </w:tcPr>
          <w:p w14:paraId="52299C0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0.90</w:t>
            </w:r>
          </w:p>
        </w:tc>
        <w:tc>
          <w:tcPr>
            <w:tcW w:w="1614" w:type="dxa"/>
          </w:tcPr>
          <w:p w14:paraId="2154D1F4"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64.80</w:t>
            </w:r>
          </w:p>
        </w:tc>
        <w:tc>
          <w:tcPr>
            <w:tcW w:w="1086" w:type="dxa"/>
            <w:noWrap/>
            <w:hideMark/>
          </w:tcPr>
          <w:p w14:paraId="4E0743B3"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1.00</w:t>
            </w:r>
          </w:p>
        </w:tc>
        <w:tc>
          <w:tcPr>
            <w:tcW w:w="1710" w:type="dxa"/>
          </w:tcPr>
          <w:p w14:paraId="07BCFD8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72.00</w:t>
            </w:r>
          </w:p>
        </w:tc>
        <w:tc>
          <w:tcPr>
            <w:tcW w:w="1080" w:type="dxa"/>
            <w:noWrap/>
            <w:hideMark/>
          </w:tcPr>
          <w:p w14:paraId="7855D84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1.01</w:t>
            </w:r>
          </w:p>
        </w:tc>
        <w:tc>
          <w:tcPr>
            <w:tcW w:w="1710" w:type="dxa"/>
          </w:tcPr>
          <w:p w14:paraId="1058537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72.72</w:t>
            </w:r>
          </w:p>
        </w:tc>
        <w:tc>
          <w:tcPr>
            <w:tcW w:w="1260" w:type="dxa"/>
            <w:noWrap/>
            <w:hideMark/>
          </w:tcPr>
          <w:p w14:paraId="27871DB4"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69.84</w:t>
            </w:r>
          </w:p>
        </w:tc>
      </w:tr>
    </w:tbl>
    <w:p w14:paraId="4B1F5A7B" w14:textId="77777777" w:rsidR="00EF1B78" w:rsidRPr="00987D02" w:rsidRDefault="00EF1B78" w:rsidP="001648FA">
      <w:pPr>
        <w:tabs>
          <w:tab w:val="left" w:pos="1890"/>
          <w:tab w:val="left" w:pos="2520"/>
        </w:tabs>
        <w:spacing w:before="0" w:beforeAutospacing="0" w:after="0" w:afterAutospacing="0" w:line="240" w:lineRule="auto"/>
        <w:rPr>
          <w:rFonts w:cs="Times New Roman"/>
          <w:b/>
          <w:szCs w:val="24"/>
        </w:rPr>
      </w:pPr>
    </w:p>
    <w:p w14:paraId="0CDA5801" w14:textId="77777777" w:rsidR="001648FA" w:rsidRDefault="001648FA" w:rsidP="001648FA">
      <w:pPr>
        <w:spacing w:before="0" w:beforeAutospacing="0" w:after="0" w:afterAutospacing="0" w:line="240" w:lineRule="auto"/>
        <w:rPr>
          <w:b/>
        </w:rPr>
      </w:pPr>
      <w:bookmarkStart w:id="126" w:name="_Toc89204557"/>
    </w:p>
    <w:p w14:paraId="0CDEFBCD" w14:textId="712F6995" w:rsidR="00892B64" w:rsidRPr="00D72070" w:rsidRDefault="005E3396" w:rsidP="001648FA">
      <w:pPr>
        <w:spacing w:before="0" w:beforeAutospacing="0" w:after="0" w:afterAutospacing="0" w:line="240" w:lineRule="auto"/>
        <w:rPr>
          <w:b/>
        </w:rPr>
      </w:pPr>
      <w:r w:rsidRPr="00D72070">
        <w:rPr>
          <w:b/>
        </w:rPr>
        <w:t>2.6</w:t>
      </w:r>
      <w:r w:rsidR="00892B64" w:rsidRPr="00D72070">
        <w:rPr>
          <w:b/>
        </w:rPr>
        <w:t xml:space="preserve"> </w:t>
      </w:r>
      <w:r w:rsidR="00D72070" w:rsidRPr="00D72070">
        <w:rPr>
          <w:b/>
        </w:rPr>
        <w:t>Titre value and mean nitrate content for boiled vegetables (</w:t>
      </w:r>
      <w:r w:rsidRPr="00D72070">
        <w:rPr>
          <w:b/>
        </w:rPr>
        <w:t>Shoprite Mall</w:t>
      </w:r>
      <w:bookmarkEnd w:id="126"/>
      <w:r w:rsidR="00D72070" w:rsidRPr="00D72070">
        <w:rPr>
          <w:b/>
        </w:rPr>
        <w:t>)</w:t>
      </w:r>
    </w:p>
    <w:p w14:paraId="616E9627" w14:textId="77777777" w:rsidR="00164F9F" w:rsidRPr="00987D02" w:rsidRDefault="00164F9F" w:rsidP="001648FA">
      <w:pPr>
        <w:spacing w:before="0" w:beforeAutospacing="0" w:after="0" w:afterAutospacing="0" w:line="240" w:lineRule="auto"/>
      </w:pPr>
    </w:p>
    <w:tbl>
      <w:tblPr>
        <w:tblStyle w:val="TableGrid"/>
        <w:tblW w:w="11160" w:type="dxa"/>
        <w:tblInd w:w="-88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0"/>
        <w:gridCol w:w="1080"/>
        <w:gridCol w:w="1614"/>
        <w:gridCol w:w="1086"/>
        <w:gridCol w:w="1710"/>
        <w:gridCol w:w="1080"/>
        <w:gridCol w:w="1710"/>
        <w:gridCol w:w="1260"/>
      </w:tblGrid>
      <w:tr w:rsidR="00987D02" w:rsidRPr="00987D02" w14:paraId="7681DE23" w14:textId="77777777" w:rsidTr="00310ADF">
        <w:trPr>
          <w:trHeight w:val="300"/>
        </w:trPr>
        <w:tc>
          <w:tcPr>
            <w:tcW w:w="1620" w:type="dxa"/>
            <w:tcBorders>
              <w:top w:val="single" w:sz="4" w:space="0" w:color="auto"/>
              <w:bottom w:val="single" w:sz="4" w:space="0" w:color="auto"/>
            </w:tcBorders>
            <w:noWrap/>
            <w:hideMark/>
          </w:tcPr>
          <w:p w14:paraId="6A833639" w14:textId="77777777" w:rsidR="00EF1B78" w:rsidRPr="00987D02" w:rsidRDefault="00EF1B78" w:rsidP="001648FA">
            <w:pPr>
              <w:tabs>
                <w:tab w:val="left" w:pos="1890"/>
                <w:tab w:val="left" w:pos="2520"/>
              </w:tabs>
              <w:rPr>
                <w:rFonts w:cs="Times New Roman"/>
                <w:b/>
                <w:bCs/>
                <w:sz w:val="21"/>
                <w:szCs w:val="21"/>
              </w:rPr>
            </w:pPr>
            <w:r w:rsidRPr="00987D02">
              <w:rPr>
                <w:rFonts w:cs="Times New Roman"/>
                <w:b/>
                <w:bCs/>
                <w:sz w:val="21"/>
                <w:szCs w:val="21"/>
              </w:rPr>
              <w:t xml:space="preserve">Vegetable </w:t>
            </w:r>
          </w:p>
        </w:tc>
        <w:tc>
          <w:tcPr>
            <w:tcW w:w="1080" w:type="dxa"/>
            <w:tcBorders>
              <w:top w:val="single" w:sz="4" w:space="0" w:color="auto"/>
              <w:bottom w:val="single" w:sz="4" w:space="0" w:color="auto"/>
            </w:tcBorders>
            <w:noWrap/>
            <w:hideMark/>
          </w:tcPr>
          <w:p w14:paraId="46C423AA"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Titre Value 1</w:t>
            </w:r>
          </w:p>
        </w:tc>
        <w:tc>
          <w:tcPr>
            <w:tcW w:w="1614" w:type="dxa"/>
            <w:tcBorders>
              <w:top w:val="single" w:sz="4" w:space="0" w:color="auto"/>
              <w:bottom w:val="single" w:sz="4" w:space="0" w:color="auto"/>
            </w:tcBorders>
          </w:tcPr>
          <w:p w14:paraId="6D990D5E"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1</w:t>
            </w:r>
          </w:p>
        </w:tc>
        <w:tc>
          <w:tcPr>
            <w:tcW w:w="1086" w:type="dxa"/>
            <w:tcBorders>
              <w:top w:val="single" w:sz="4" w:space="0" w:color="auto"/>
              <w:bottom w:val="single" w:sz="4" w:space="0" w:color="auto"/>
            </w:tcBorders>
            <w:noWrap/>
            <w:hideMark/>
          </w:tcPr>
          <w:p w14:paraId="23A2BC79"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35252208"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6C976FF6"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08AF0F28"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260" w:type="dxa"/>
            <w:tcBorders>
              <w:top w:val="single" w:sz="4" w:space="0" w:color="auto"/>
              <w:bottom w:val="single" w:sz="4" w:space="0" w:color="auto"/>
            </w:tcBorders>
            <w:noWrap/>
            <w:hideMark/>
          </w:tcPr>
          <w:p w14:paraId="3EE51C77" w14:textId="77777777" w:rsidR="00EF1B78" w:rsidRPr="00987D02" w:rsidRDefault="00EF1B78" w:rsidP="001648FA">
            <w:pPr>
              <w:tabs>
                <w:tab w:val="left" w:pos="1890"/>
                <w:tab w:val="left" w:pos="2520"/>
              </w:tabs>
              <w:jc w:val="center"/>
              <w:rPr>
                <w:rFonts w:cs="Times New Roman"/>
                <w:b/>
                <w:bCs/>
                <w:sz w:val="21"/>
                <w:szCs w:val="21"/>
              </w:rPr>
            </w:pPr>
            <w:r w:rsidRPr="00987D02">
              <w:rPr>
                <w:rFonts w:cs="Times New Roman"/>
                <w:b/>
                <w:bCs/>
                <w:sz w:val="21"/>
                <w:szCs w:val="21"/>
              </w:rPr>
              <w:t>Mean Nitrate</w:t>
            </w:r>
          </w:p>
        </w:tc>
      </w:tr>
      <w:tr w:rsidR="00987D02" w:rsidRPr="00987D02" w14:paraId="63372908" w14:textId="77777777" w:rsidTr="00310ADF">
        <w:trPr>
          <w:trHeight w:val="300"/>
        </w:trPr>
        <w:tc>
          <w:tcPr>
            <w:tcW w:w="1620" w:type="dxa"/>
            <w:tcBorders>
              <w:top w:val="single" w:sz="4" w:space="0" w:color="auto"/>
            </w:tcBorders>
            <w:noWrap/>
            <w:hideMark/>
          </w:tcPr>
          <w:p w14:paraId="6F33EDE8"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 xml:space="preserve">Garlic </w:t>
            </w:r>
          </w:p>
        </w:tc>
        <w:tc>
          <w:tcPr>
            <w:tcW w:w="1080" w:type="dxa"/>
            <w:tcBorders>
              <w:top w:val="single" w:sz="4" w:space="0" w:color="auto"/>
            </w:tcBorders>
            <w:noWrap/>
            <w:hideMark/>
          </w:tcPr>
          <w:p w14:paraId="363ACD9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0.54</w:t>
            </w:r>
          </w:p>
        </w:tc>
        <w:tc>
          <w:tcPr>
            <w:tcW w:w="1614" w:type="dxa"/>
            <w:tcBorders>
              <w:top w:val="single" w:sz="4" w:space="0" w:color="auto"/>
            </w:tcBorders>
          </w:tcPr>
          <w:p w14:paraId="08EE4B3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38.88</w:t>
            </w:r>
          </w:p>
        </w:tc>
        <w:tc>
          <w:tcPr>
            <w:tcW w:w="1086" w:type="dxa"/>
            <w:tcBorders>
              <w:top w:val="single" w:sz="4" w:space="0" w:color="auto"/>
            </w:tcBorders>
            <w:noWrap/>
            <w:hideMark/>
          </w:tcPr>
          <w:p w14:paraId="38C82E4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0.57</w:t>
            </w:r>
          </w:p>
        </w:tc>
        <w:tc>
          <w:tcPr>
            <w:tcW w:w="1710" w:type="dxa"/>
            <w:tcBorders>
              <w:top w:val="single" w:sz="4" w:space="0" w:color="auto"/>
            </w:tcBorders>
          </w:tcPr>
          <w:p w14:paraId="72A46DE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41.04</w:t>
            </w:r>
          </w:p>
        </w:tc>
        <w:tc>
          <w:tcPr>
            <w:tcW w:w="1080" w:type="dxa"/>
            <w:tcBorders>
              <w:top w:val="single" w:sz="4" w:space="0" w:color="auto"/>
            </w:tcBorders>
            <w:noWrap/>
            <w:hideMark/>
          </w:tcPr>
          <w:p w14:paraId="2919FAE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0.55</w:t>
            </w:r>
          </w:p>
        </w:tc>
        <w:tc>
          <w:tcPr>
            <w:tcW w:w="1710" w:type="dxa"/>
            <w:tcBorders>
              <w:top w:val="single" w:sz="4" w:space="0" w:color="auto"/>
            </w:tcBorders>
          </w:tcPr>
          <w:p w14:paraId="64BB800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39.60</w:t>
            </w:r>
          </w:p>
        </w:tc>
        <w:tc>
          <w:tcPr>
            <w:tcW w:w="1260" w:type="dxa"/>
            <w:tcBorders>
              <w:top w:val="single" w:sz="4" w:space="0" w:color="auto"/>
            </w:tcBorders>
            <w:noWrap/>
            <w:hideMark/>
          </w:tcPr>
          <w:p w14:paraId="082A8B85"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39.84</w:t>
            </w:r>
          </w:p>
        </w:tc>
      </w:tr>
      <w:tr w:rsidR="00987D02" w:rsidRPr="00987D02" w14:paraId="77ECBC17" w14:textId="77777777" w:rsidTr="00310ADF">
        <w:trPr>
          <w:trHeight w:val="300"/>
        </w:trPr>
        <w:tc>
          <w:tcPr>
            <w:tcW w:w="1620" w:type="dxa"/>
            <w:noWrap/>
            <w:hideMark/>
          </w:tcPr>
          <w:p w14:paraId="562E0F31"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Onion</w:t>
            </w:r>
          </w:p>
        </w:tc>
        <w:tc>
          <w:tcPr>
            <w:tcW w:w="1080" w:type="dxa"/>
            <w:noWrap/>
            <w:hideMark/>
          </w:tcPr>
          <w:p w14:paraId="4009AB3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0.67</w:t>
            </w:r>
          </w:p>
        </w:tc>
        <w:tc>
          <w:tcPr>
            <w:tcW w:w="1614" w:type="dxa"/>
          </w:tcPr>
          <w:p w14:paraId="4DFAEDD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48.24</w:t>
            </w:r>
          </w:p>
        </w:tc>
        <w:tc>
          <w:tcPr>
            <w:tcW w:w="1086" w:type="dxa"/>
            <w:noWrap/>
            <w:hideMark/>
          </w:tcPr>
          <w:p w14:paraId="2E844C0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0.53</w:t>
            </w:r>
          </w:p>
        </w:tc>
        <w:tc>
          <w:tcPr>
            <w:tcW w:w="1710" w:type="dxa"/>
          </w:tcPr>
          <w:p w14:paraId="246524A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38.16</w:t>
            </w:r>
          </w:p>
        </w:tc>
        <w:tc>
          <w:tcPr>
            <w:tcW w:w="1080" w:type="dxa"/>
            <w:noWrap/>
            <w:hideMark/>
          </w:tcPr>
          <w:p w14:paraId="573BBD0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0.67</w:t>
            </w:r>
          </w:p>
        </w:tc>
        <w:tc>
          <w:tcPr>
            <w:tcW w:w="1710" w:type="dxa"/>
          </w:tcPr>
          <w:p w14:paraId="29D0D09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48.24</w:t>
            </w:r>
          </w:p>
        </w:tc>
        <w:tc>
          <w:tcPr>
            <w:tcW w:w="1260" w:type="dxa"/>
            <w:noWrap/>
            <w:hideMark/>
          </w:tcPr>
          <w:p w14:paraId="4ADF69DA"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44.88</w:t>
            </w:r>
          </w:p>
        </w:tc>
      </w:tr>
      <w:tr w:rsidR="00987D02" w:rsidRPr="00987D02" w14:paraId="24C0DE92" w14:textId="77777777" w:rsidTr="00310ADF">
        <w:trPr>
          <w:trHeight w:val="300"/>
        </w:trPr>
        <w:tc>
          <w:tcPr>
            <w:tcW w:w="1620" w:type="dxa"/>
            <w:noWrap/>
            <w:hideMark/>
          </w:tcPr>
          <w:p w14:paraId="4FF8ADC6"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Cabbage</w:t>
            </w:r>
          </w:p>
        </w:tc>
        <w:tc>
          <w:tcPr>
            <w:tcW w:w="1080" w:type="dxa"/>
            <w:noWrap/>
            <w:hideMark/>
          </w:tcPr>
          <w:p w14:paraId="122F62A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0.50</w:t>
            </w:r>
          </w:p>
        </w:tc>
        <w:tc>
          <w:tcPr>
            <w:tcW w:w="1614" w:type="dxa"/>
          </w:tcPr>
          <w:p w14:paraId="3EE8F684"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36.00</w:t>
            </w:r>
          </w:p>
        </w:tc>
        <w:tc>
          <w:tcPr>
            <w:tcW w:w="1086" w:type="dxa"/>
            <w:noWrap/>
            <w:hideMark/>
          </w:tcPr>
          <w:p w14:paraId="0A45E8D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0.51</w:t>
            </w:r>
          </w:p>
        </w:tc>
        <w:tc>
          <w:tcPr>
            <w:tcW w:w="1710" w:type="dxa"/>
          </w:tcPr>
          <w:p w14:paraId="370347F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36.72</w:t>
            </w:r>
          </w:p>
        </w:tc>
        <w:tc>
          <w:tcPr>
            <w:tcW w:w="1080" w:type="dxa"/>
            <w:noWrap/>
            <w:hideMark/>
          </w:tcPr>
          <w:p w14:paraId="13EDAFB8"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0.50</w:t>
            </w:r>
          </w:p>
        </w:tc>
        <w:tc>
          <w:tcPr>
            <w:tcW w:w="1710" w:type="dxa"/>
          </w:tcPr>
          <w:p w14:paraId="207AF48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36.00</w:t>
            </w:r>
          </w:p>
        </w:tc>
        <w:tc>
          <w:tcPr>
            <w:tcW w:w="1260" w:type="dxa"/>
            <w:noWrap/>
            <w:hideMark/>
          </w:tcPr>
          <w:p w14:paraId="28036184"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36.24</w:t>
            </w:r>
          </w:p>
        </w:tc>
      </w:tr>
      <w:tr w:rsidR="00987D02" w:rsidRPr="00987D02" w14:paraId="5F654317" w14:textId="77777777" w:rsidTr="00310ADF">
        <w:trPr>
          <w:trHeight w:val="300"/>
        </w:trPr>
        <w:tc>
          <w:tcPr>
            <w:tcW w:w="1620" w:type="dxa"/>
            <w:noWrap/>
            <w:hideMark/>
          </w:tcPr>
          <w:p w14:paraId="162743CF"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Carrot</w:t>
            </w:r>
          </w:p>
        </w:tc>
        <w:tc>
          <w:tcPr>
            <w:tcW w:w="1080" w:type="dxa"/>
            <w:noWrap/>
            <w:hideMark/>
          </w:tcPr>
          <w:p w14:paraId="7B611B9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0.36</w:t>
            </w:r>
          </w:p>
        </w:tc>
        <w:tc>
          <w:tcPr>
            <w:tcW w:w="1614" w:type="dxa"/>
          </w:tcPr>
          <w:p w14:paraId="576C3CF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25.92</w:t>
            </w:r>
          </w:p>
        </w:tc>
        <w:tc>
          <w:tcPr>
            <w:tcW w:w="1086" w:type="dxa"/>
            <w:noWrap/>
            <w:hideMark/>
          </w:tcPr>
          <w:p w14:paraId="6E6B596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0.53</w:t>
            </w:r>
          </w:p>
        </w:tc>
        <w:tc>
          <w:tcPr>
            <w:tcW w:w="1710" w:type="dxa"/>
          </w:tcPr>
          <w:p w14:paraId="2751621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38.16</w:t>
            </w:r>
          </w:p>
        </w:tc>
        <w:tc>
          <w:tcPr>
            <w:tcW w:w="1080" w:type="dxa"/>
            <w:noWrap/>
            <w:hideMark/>
          </w:tcPr>
          <w:p w14:paraId="782CE37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0.42</w:t>
            </w:r>
          </w:p>
        </w:tc>
        <w:tc>
          <w:tcPr>
            <w:tcW w:w="1710" w:type="dxa"/>
          </w:tcPr>
          <w:p w14:paraId="6D20627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30.24</w:t>
            </w:r>
          </w:p>
        </w:tc>
        <w:tc>
          <w:tcPr>
            <w:tcW w:w="1260" w:type="dxa"/>
            <w:noWrap/>
            <w:hideMark/>
          </w:tcPr>
          <w:p w14:paraId="0E6F5039"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31.44</w:t>
            </w:r>
          </w:p>
        </w:tc>
      </w:tr>
      <w:tr w:rsidR="00987D02" w:rsidRPr="00987D02" w14:paraId="24343344" w14:textId="77777777" w:rsidTr="00310ADF">
        <w:trPr>
          <w:trHeight w:val="300"/>
        </w:trPr>
        <w:tc>
          <w:tcPr>
            <w:tcW w:w="1620" w:type="dxa"/>
            <w:noWrap/>
            <w:hideMark/>
          </w:tcPr>
          <w:p w14:paraId="4ACBC5E3" w14:textId="00075950" w:rsidR="00EF1B78" w:rsidRPr="00987D02" w:rsidRDefault="00144923" w:rsidP="001648FA">
            <w:pPr>
              <w:tabs>
                <w:tab w:val="left" w:pos="1890"/>
                <w:tab w:val="left" w:pos="2520"/>
              </w:tabs>
              <w:rPr>
                <w:rFonts w:cs="Times New Roman"/>
                <w:sz w:val="21"/>
                <w:szCs w:val="21"/>
              </w:rPr>
            </w:pPr>
            <w:r w:rsidRPr="00144923">
              <w:rPr>
                <w:rFonts w:cs="Times New Roman"/>
                <w:i/>
                <w:sz w:val="21"/>
                <w:szCs w:val="21"/>
              </w:rPr>
              <w:t>Ayoyo</w:t>
            </w:r>
          </w:p>
        </w:tc>
        <w:tc>
          <w:tcPr>
            <w:tcW w:w="1080" w:type="dxa"/>
            <w:noWrap/>
            <w:hideMark/>
          </w:tcPr>
          <w:p w14:paraId="06736AF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w:t>
            </w:r>
          </w:p>
        </w:tc>
        <w:tc>
          <w:tcPr>
            <w:tcW w:w="1614" w:type="dxa"/>
          </w:tcPr>
          <w:p w14:paraId="14DB1C83"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w:t>
            </w:r>
          </w:p>
        </w:tc>
        <w:tc>
          <w:tcPr>
            <w:tcW w:w="1086" w:type="dxa"/>
            <w:noWrap/>
            <w:hideMark/>
          </w:tcPr>
          <w:p w14:paraId="34E1897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w:t>
            </w:r>
          </w:p>
        </w:tc>
        <w:tc>
          <w:tcPr>
            <w:tcW w:w="1710" w:type="dxa"/>
          </w:tcPr>
          <w:p w14:paraId="4B632C5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w:t>
            </w:r>
          </w:p>
        </w:tc>
        <w:tc>
          <w:tcPr>
            <w:tcW w:w="1080" w:type="dxa"/>
            <w:noWrap/>
            <w:hideMark/>
          </w:tcPr>
          <w:p w14:paraId="36A9C3F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w:t>
            </w:r>
          </w:p>
        </w:tc>
        <w:tc>
          <w:tcPr>
            <w:tcW w:w="1710" w:type="dxa"/>
          </w:tcPr>
          <w:p w14:paraId="29D01FA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w:t>
            </w:r>
          </w:p>
        </w:tc>
        <w:tc>
          <w:tcPr>
            <w:tcW w:w="1260" w:type="dxa"/>
            <w:noWrap/>
            <w:hideMark/>
          </w:tcPr>
          <w:p w14:paraId="305ABDE8"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w:t>
            </w:r>
          </w:p>
        </w:tc>
      </w:tr>
      <w:tr w:rsidR="00987D02" w:rsidRPr="00987D02" w14:paraId="590BC983" w14:textId="77777777" w:rsidTr="00310ADF">
        <w:trPr>
          <w:trHeight w:val="300"/>
        </w:trPr>
        <w:tc>
          <w:tcPr>
            <w:tcW w:w="1620" w:type="dxa"/>
            <w:noWrap/>
            <w:hideMark/>
          </w:tcPr>
          <w:p w14:paraId="019F8436"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Tomatoes</w:t>
            </w:r>
          </w:p>
        </w:tc>
        <w:tc>
          <w:tcPr>
            <w:tcW w:w="1080" w:type="dxa"/>
            <w:noWrap/>
            <w:hideMark/>
          </w:tcPr>
          <w:p w14:paraId="5F9FAA3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0.58</w:t>
            </w:r>
          </w:p>
        </w:tc>
        <w:tc>
          <w:tcPr>
            <w:tcW w:w="1614" w:type="dxa"/>
          </w:tcPr>
          <w:p w14:paraId="0B50D17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41.76</w:t>
            </w:r>
          </w:p>
        </w:tc>
        <w:tc>
          <w:tcPr>
            <w:tcW w:w="1086" w:type="dxa"/>
            <w:noWrap/>
            <w:hideMark/>
          </w:tcPr>
          <w:p w14:paraId="3680F2B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0.56</w:t>
            </w:r>
          </w:p>
        </w:tc>
        <w:tc>
          <w:tcPr>
            <w:tcW w:w="1710" w:type="dxa"/>
          </w:tcPr>
          <w:p w14:paraId="0BEB1AB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40.32</w:t>
            </w:r>
          </w:p>
        </w:tc>
        <w:tc>
          <w:tcPr>
            <w:tcW w:w="1080" w:type="dxa"/>
            <w:noWrap/>
            <w:hideMark/>
          </w:tcPr>
          <w:p w14:paraId="556C8A9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0.57</w:t>
            </w:r>
          </w:p>
        </w:tc>
        <w:tc>
          <w:tcPr>
            <w:tcW w:w="1710" w:type="dxa"/>
          </w:tcPr>
          <w:p w14:paraId="400E825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41.04</w:t>
            </w:r>
          </w:p>
        </w:tc>
        <w:tc>
          <w:tcPr>
            <w:tcW w:w="1260" w:type="dxa"/>
            <w:noWrap/>
            <w:hideMark/>
          </w:tcPr>
          <w:p w14:paraId="07AB7DF5"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41.04</w:t>
            </w:r>
          </w:p>
        </w:tc>
      </w:tr>
      <w:tr w:rsidR="00987D02" w:rsidRPr="00987D02" w14:paraId="22D04461" w14:textId="77777777" w:rsidTr="00310ADF">
        <w:trPr>
          <w:trHeight w:val="300"/>
        </w:trPr>
        <w:tc>
          <w:tcPr>
            <w:tcW w:w="1620" w:type="dxa"/>
            <w:noWrap/>
            <w:hideMark/>
          </w:tcPr>
          <w:p w14:paraId="343E988F"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Sweet Pepper</w:t>
            </w:r>
          </w:p>
        </w:tc>
        <w:tc>
          <w:tcPr>
            <w:tcW w:w="1080" w:type="dxa"/>
            <w:noWrap/>
            <w:hideMark/>
          </w:tcPr>
          <w:p w14:paraId="606F63FD"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0.80</w:t>
            </w:r>
          </w:p>
        </w:tc>
        <w:tc>
          <w:tcPr>
            <w:tcW w:w="1614" w:type="dxa"/>
          </w:tcPr>
          <w:p w14:paraId="2C5BCA0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57.60</w:t>
            </w:r>
          </w:p>
        </w:tc>
        <w:tc>
          <w:tcPr>
            <w:tcW w:w="1086" w:type="dxa"/>
            <w:noWrap/>
            <w:hideMark/>
          </w:tcPr>
          <w:p w14:paraId="58628F0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0.45</w:t>
            </w:r>
          </w:p>
        </w:tc>
        <w:tc>
          <w:tcPr>
            <w:tcW w:w="1710" w:type="dxa"/>
          </w:tcPr>
          <w:p w14:paraId="58164F5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32.40</w:t>
            </w:r>
          </w:p>
        </w:tc>
        <w:tc>
          <w:tcPr>
            <w:tcW w:w="1080" w:type="dxa"/>
            <w:noWrap/>
            <w:hideMark/>
          </w:tcPr>
          <w:p w14:paraId="6AEDCAB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0.69</w:t>
            </w:r>
          </w:p>
        </w:tc>
        <w:tc>
          <w:tcPr>
            <w:tcW w:w="1710" w:type="dxa"/>
          </w:tcPr>
          <w:p w14:paraId="3F86A4B9"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49.68</w:t>
            </w:r>
          </w:p>
        </w:tc>
        <w:tc>
          <w:tcPr>
            <w:tcW w:w="1260" w:type="dxa"/>
            <w:noWrap/>
            <w:hideMark/>
          </w:tcPr>
          <w:p w14:paraId="2B6A29BF"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46.56</w:t>
            </w:r>
          </w:p>
        </w:tc>
      </w:tr>
      <w:tr w:rsidR="00987D02" w:rsidRPr="00987D02" w14:paraId="349636FB" w14:textId="77777777" w:rsidTr="00310ADF">
        <w:trPr>
          <w:trHeight w:val="300"/>
        </w:trPr>
        <w:tc>
          <w:tcPr>
            <w:tcW w:w="1620" w:type="dxa"/>
            <w:noWrap/>
            <w:hideMark/>
          </w:tcPr>
          <w:p w14:paraId="2ADBF55C"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Cucumber</w:t>
            </w:r>
          </w:p>
        </w:tc>
        <w:tc>
          <w:tcPr>
            <w:tcW w:w="1080" w:type="dxa"/>
            <w:noWrap/>
            <w:hideMark/>
          </w:tcPr>
          <w:p w14:paraId="5360A622"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0.47</w:t>
            </w:r>
          </w:p>
        </w:tc>
        <w:tc>
          <w:tcPr>
            <w:tcW w:w="1614" w:type="dxa"/>
          </w:tcPr>
          <w:p w14:paraId="3DD24CC7"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33.84</w:t>
            </w:r>
          </w:p>
        </w:tc>
        <w:tc>
          <w:tcPr>
            <w:tcW w:w="1086" w:type="dxa"/>
            <w:noWrap/>
            <w:hideMark/>
          </w:tcPr>
          <w:p w14:paraId="47D853B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0.42</w:t>
            </w:r>
          </w:p>
        </w:tc>
        <w:tc>
          <w:tcPr>
            <w:tcW w:w="1710" w:type="dxa"/>
          </w:tcPr>
          <w:p w14:paraId="51119DF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30.24</w:t>
            </w:r>
          </w:p>
        </w:tc>
        <w:tc>
          <w:tcPr>
            <w:tcW w:w="1080" w:type="dxa"/>
            <w:noWrap/>
            <w:hideMark/>
          </w:tcPr>
          <w:p w14:paraId="2BE666A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0.42</w:t>
            </w:r>
          </w:p>
        </w:tc>
        <w:tc>
          <w:tcPr>
            <w:tcW w:w="1710" w:type="dxa"/>
          </w:tcPr>
          <w:p w14:paraId="40FBC3B1"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30.24</w:t>
            </w:r>
          </w:p>
        </w:tc>
        <w:tc>
          <w:tcPr>
            <w:tcW w:w="1260" w:type="dxa"/>
            <w:noWrap/>
            <w:hideMark/>
          </w:tcPr>
          <w:p w14:paraId="158F46A7"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31.44</w:t>
            </w:r>
          </w:p>
        </w:tc>
      </w:tr>
      <w:tr w:rsidR="00987D02" w:rsidRPr="00987D02" w14:paraId="7017A85E" w14:textId="77777777" w:rsidTr="00310ADF">
        <w:trPr>
          <w:trHeight w:val="300"/>
        </w:trPr>
        <w:tc>
          <w:tcPr>
            <w:tcW w:w="1620" w:type="dxa"/>
            <w:noWrap/>
            <w:hideMark/>
          </w:tcPr>
          <w:p w14:paraId="01C80B83"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Lettuce</w:t>
            </w:r>
          </w:p>
        </w:tc>
        <w:tc>
          <w:tcPr>
            <w:tcW w:w="1080" w:type="dxa"/>
            <w:noWrap/>
            <w:hideMark/>
          </w:tcPr>
          <w:p w14:paraId="726E4946"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0.48</w:t>
            </w:r>
          </w:p>
        </w:tc>
        <w:tc>
          <w:tcPr>
            <w:tcW w:w="1614" w:type="dxa"/>
          </w:tcPr>
          <w:p w14:paraId="0BFDF47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34.56</w:t>
            </w:r>
          </w:p>
        </w:tc>
        <w:tc>
          <w:tcPr>
            <w:tcW w:w="1086" w:type="dxa"/>
            <w:noWrap/>
            <w:hideMark/>
          </w:tcPr>
          <w:p w14:paraId="2898A20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0.72</w:t>
            </w:r>
          </w:p>
        </w:tc>
        <w:tc>
          <w:tcPr>
            <w:tcW w:w="1710" w:type="dxa"/>
          </w:tcPr>
          <w:p w14:paraId="028D62E8"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51.84</w:t>
            </w:r>
          </w:p>
        </w:tc>
        <w:tc>
          <w:tcPr>
            <w:tcW w:w="1080" w:type="dxa"/>
            <w:noWrap/>
            <w:hideMark/>
          </w:tcPr>
          <w:p w14:paraId="051808C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0.50</w:t>
            </w:r>
          </w:p>
        </w:tc>
        <w:tc>
          <w:tcPr>
            <w:tcW w:w="1710" w:type="dxa"/>
          </w:tcPr>
          <w:p w14:paraId="061520A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36.00</w:t>
            </w:r>
          </w:p>
        </w:tc>
        <w:tc>
          <w:tcPr>
            <w:tcW w:w="1260" w:type="dxa"/>
            <w:noWrap/>
            <w:hideMark/>
          </w:tcPr>
          <w:p w14:paraId="73932C4E"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40.80</w:t>
            </w:r>
          </w:p>
        </w:tc>
      </w:tr>
      <w:tr w:rsidR="00987D02" w:rsidRPr="00987D02" w14:paraId="7DA75721" w14:textId="77777777" w:rsidTr="00310ADF">
        <w:trPr>
          <w:trHeight w:val="300"/>
        </w:trPr>
        <w:tc>
          <w:tcPr>
            <w:tcW w:w="1620" w:type="dxa"/>
            <w:noWrap/>
            <w:hideMark/>
          </w:tcPr>
          <w:p w14:paraId="56A31702" w14:textId="77777777" w:rsidR="00EF1B78" w:rsidRPr="00987D02" w:rsidRDefault="00EF1B78" w:rsidP="001648FA">
            <w:pPr>
              <w:tabs>
                <w:tab w:val="left" w:pos="1890"/>
                <w:tab w:val="left" w:pos="2520"/>
              </w:tabs>
              <w:rPr>
                <w:rFonts w:cs="Times New Roman"/>
                <w:sz w:val="21"/>
                <w:szCs w:val="21"/>
              </w:rPr>
            </w:pPr>
            <w:r w:rsidRPr="00987D02">
              <w:rPr>
                <w:rFonts w:cs="Times New Roman"/>
                <w:sz w:val="21"/>
                <w:szCs w:val="21"/>
              </w:rPr>
              <w:t>Green Beans</w:t>
            </w:r>
          </w:p>
        </w:tc>
        <w:tc>
          <w:tcPr>
            <w:tcW w:w="1080" w:type="dxa"/>
            <w:noWrap/>
            <w:hideMark/>
          </w:tcPr>
          <w:p w14:paraId="49B6811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0.52</w:t>
            </w:r>
          </w:p>
        </w:tc>
        <w:tc>
          <w:tcPr>
            <w:tcW w:w="1614" w:type="dxa"/>
          </w:tcPr>
          <w:p w14:paraId="79842A1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37.44</w:t>
            </w:r>
          </w:p>
        </w:tc>
        <w:tc>
          <w:tcPr>
            <w:tcW w:w="1086" w:type="dxa"/>
            <w:noWrap/>
            <w:hideMark/>
          </w:tcPr>
          <w:p w14:paraId="5E50D96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1.37</w:t>
            </w:r>
          </w:p>
        </w:tc>
        <w:tc>
          <w:tcPr>
            <w:tcW w:w="1710" w:type="dxa"/>
          </w:tcPr>
          <w:p w14:paraId="5EB02A4A"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98.64</w:t>
            </w:r>
          </w:p>
        </w:tc>
        <w:tc>
          <w:tcPr>
            <w:tcW w:w="1080" w:type="dxa"/>
            <w:noWrap/>
            <w:hideMark/>
          </w:tcPr>
          <w:p w14:paraId="275340BC"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0.50</w:t>
            </w:r>
          </w:p>
        </w:tc>
        <w:tc>
          <w:tcPr>
            <w:tcW w:w="1710" w:type="dxa"/>
          </w:tcPr>
          <w:p w14:paraId="3FE73CB2"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36.00</w:t>
            </w:r>
          </w:p>
        </w:tc>
        <w:tc>
          <w:tcPr>
            <w:tcW w:w="1260" w:type="dxa"/>
            <w:noWrap/>
            <w:hideMark/>
          </w:tcPr>
          <w:p w14:paraId="25104EAF"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57.36</w:t>
            </w:r>
          </w:p>
        </w:tc>
      </w:tr>
      <w:tr w:rsidR="008610DD" w:rsidRPr="00987D02" w14:paraId="0927F306" w14:textId="77777777" w:rsidTr="00310ADF">
        <w:trPr>
          <w:trHeight w:val="300"/>
        </w:trPr>
        <w:tc>
          <w:tcPr>
            <w:tcW w:w="1620" w:type="dxa"/>
            <w:hideMark/>
          </w:tcPr>
          <w:p w14:paraId="17C678BD" w14:textId="0BC91BFD" w:rsidR="00EF1B78" w:rsidRPr="00987D02" w:rsidRDefault="00310ADF" w:rsidP="001648FA">
            <w:pPr>
              <w:tabs>
                <w:tab w:val="left" w:pos="1890"/>
                <w:tab w:val="left" w:pos="2520"/>
              </w:tabs>
              <w:rPr>
                <w:rFonts w:cs="Times New Roman"/>
                <w:sz w:val="21"/>
                <w:szCs w:val="21"/>
              </w:rPr>
            </w:pPr>
            <w:r>
              <w:rPr>
                <w:rFonts w:cs="Times New Roman"/>
                <w:sz w:val="21"/>
                <w:szCs w:val="21"/>
              </w:rPr>
              <w:t>Vegetable</w:t>
            </w:r>
            <w:r w:rsidR="00EF1B78" w:rsidRPr="00987D02">
              <w:rPr>
                <w:rFonts w:cs="Times New Roman"/>
                <w:sz w:val="21"/>
                <w:szCs w:val="21"/>
              </w:rPr>
              <w:t xml:space="preserve"> Salad</w:t>
            </w:r>
          </w:p>
        </w:tc>
        <w:tc>
          <w:tcPr>
            <w:tcW w:w="1080" w:type="dxa"/>
            <w:noWrap/>
            <w:hideMark/>
          </w:tcPr>
          <w:p w14:paraId="3412A5E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0.51</w:t>
            </w:r>
          </w:p>
        </w:tc>
        <w:tc>
          <w:tcPr>
            <w:tcW w:w="1614" w:type="dxa"/>
          </w:tcPr>
          <w:p w14:paraId="4A7468F0"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36.72</w:t>
            </w:r>
          </w:p>
        </w:tc>
        <w:tc>
          <w:tcPr>
            <w:tcW w:w="1086" w:type="dxa"/>
            <w:noWrap/>
            <w:hideMark/>
          </w:tcPr>
          <w:p w14:paraId="6EEA91FB"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1.09</w:t>
            </w:r>
          </w:p>
        </w:tc>
        <w:tc>
          <w:tcPr>
            <w:tcW w:w="1710" w:type="dxa"/>
          </w:tcPr>
          <w:p w14:paraId="37EF3F5F"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78.48</w:t>
            </w:r>
          </w:p>
        </w:tc>
        <w:tc>
          <w:tcPr>
            <w:tcW w:w="1080" w:type="dxa"/>
            <w:noWrap/>
            <w:hideMark/>
          </w:tcPr>
          <w:p w14:paraId="705EFCA5"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0.60</w:t>
            </w:r>
          </w:p>
        </w:tc>
        <w:tc>
          <w:tcPr>
            <w:tcW w:w="1710" w:type="dxa"/>
          </w:tcPr>
          <w:p w14:paraId="070F3DAE" w14:textId="77777777" w:rsidR="00EF1B78" w:rsidRPr="00987D02" w:rsidRDefault="00EF1B78" w:rsidP="001648FA">
            <w:pPr>
              <w:tabs>
                <w:tab w:val="left" w:pos="1890"/>
                <w:tab w:val="left" w:pos="2520"/>
              </w:tabs>
              <w:jc w:val="center"/>
              <w:rPr>
                <w:rFonts w:cs="Times New Roman"/>
                <w:sz w:val="21"/>
                <w:szCs w:val="21"/>
              </w:rPr>
            </w:pPr>
            <w:r w:rsidRPr="00987D02">
              <w:rPr>
                <w:rFonts w:cs="Times New Roman"/>
                <w:sz w:val="21"/>
                <w:szCs w:val="21"/>
              </w:rPr>
              <w:t>43.20</w:t>
            </w:r>
          </w:p>
        </w:tc>
        <w:tc>
          <w:tcPr>
            <w:tcW w:w="1260" w:type="dxa"/>
            <w:noWrap/>
            <w:hideMark/>
          </w:tcPr>
          <w:p w14:paraId="6EBDF9E0" w14:textId="77777777" w:rsidR="00EF1B78" w:rsidRPr="00987D02" w:rsidRDefault="00EF1B78" w:rsidP="001648FA">
            <w:pPr>
              <w:tabs>
                <w:tab w:val="left" w:pos="1890"/>
                <w:tab w:val="left" w:pos="2520"/>
              </w:tabs>
              <w:jc w:val="center"/>
              <w:rPr>
                <w:rFonts w:cs="Times New Roman"/>
                <w:bCs/>
                <w:sz w:val="21"/>
                <w:szCs w:val="21"/>
              </w:rPr>
            </w:pPr>
            <w:r w:rsidRPr="00987D02">
              <w:rPr>
                <w:rFonts w:cs="Times New Roman"/>
                <w:bCs/>
                <w:sz w:val="21"/>
                <w:szCs w:val="21"/>
              </w:rPr>
              <w:t>52.80</w:t>
            </w:r>
          </w:p>
        </w:tc>
      </w:tr>
    </w:tbl>
    <w:p w14:paraId="24D40B5A" w14:textId="77777777" w:rsidR="00AD6FDA" w:rsidRDefault="00AD6FDA" w:rsidP="005E3396">
      <w:pPr>
        <w:tabs>
          <w:tab w:val="left" w:pos="1890"/>
          <w:tab w:val="left" w:pos="2520"/>
        </w:tabs>
        <w:rPr>
          <w:rFonts w:cs="Times New Roman"/>
          <w:b/>
          <w:szCs w:val="24"/>
        </w:rPr>
      </w:pPr>
    </w:p>
    <w:p w14:paraId="0C65C190" w14:textId="77777777" w:rsidR="001648FA" w:rsidRDefault="001648FA" w:rsidP="005E3396">
      <w:pPr>
        <w:tabs>
          <w:tab w:val="left" w:pos="1890"/>
          <w:tab w:val="left" w:pos="2520"/>
        </w:tabs>
        <w:rPr>
          <w:rFonts w:cs="Times New Roman"/>
          <w:b/>
          <w:szCs w:val="24"/>
        </w:rPr>
      </w:pPr>
    </w:p>
    <w:p w14:paraId="306DE6EF" w14:textId="77777777" w:rsidR="001648FA" w:rsidRPr="00987D02" w:rsidRDefault="001648FA" w:rsidP="005E3396">
      <w:pPr>
        <w:tabs>
          <w:tab w:val="left" w:pos="1890"/>
          <w:tab w:val="left" w:pos="2520"/>
        </w:tabs>
        <w:rPr>
          <w:rFonts w:cs="Times New Roman"/>
          <w:b/>
          <w:szCs w:val="24"/>
        </w:rPr>
      </w:pPr>
    </w:p>
    <w:p w14:paraId="75C446B2" w14:textId="64387F39" w:rsidR="005E3396" w:rsidRPr="00D72070" w:rsidRDefault="005E3396" w:rsidP="001648FA">
      <w:pPr>
        <w:spacing w:before="0" w:beforeAutospacing="0" w:after="0" w:afterAutospacing="0" w:line="240" w:lineRule="auto"/>
        <w:rPr>
          <w:b/>
        </w:rPr>
      </w:pPr>
      <w:bookmarkStart w:id="127" w:name="_Toc89204558"/>
      <w:r w:rsidRPr="00D72070">
        <w:rPr>
          <w:b/>
        </w:rPr>
        <w:lastRenderedPageBreak/>
        <w:t xml:space="preserve">2.7 </w:t>
      </w:r>
      <w:r w:rsidR="00D72070" w:rsidRPr="00D72070">
        <w:rPr>
          <w:b/>
        </w:rPr>
        <w:t>Titre value and mean nitrate content for fried vegetables (</w:t>
      </w:r>
      <w:r w:rsidRPr="00D72070">
        <w:rPr>
          <w:b/>
        </w:rPr>
        <w:t>Agbobgloshie</w:t>
      </w:r>
      <w:bookmarkEnd w:id="127"/>
      <w:r w:rsidR="00D72070" w:rsidRPr="00D72070">
        <w:rPr>
          <w:b/>
        </w:rPr>
        <w:t>)</w:t>
      </w:r>
    </w:p>
    <w:p w14:paraId="05D9140D" w14:textId="77777777" w:rsidR="00164F9F" w:rsidRPr="00987D02" w:rsidRDefault="00164F9F" w:rsidP="001648FA">
      <w:pPr>
        <w:spacing w:before="0" w:beforeAutospacing="0" w:after="0" w:afterAutospacing="0" w:line="240" w:lineRule="auto"/>
      </w:pPr>
    </w:p>
    <w:tbl>
      <w:tblPr>
        <w:tblStyle w:val="TableGrid"/>
        <w:tblW w:w="11160" w:type="dxa"/>
        <w:tblInd w:w="-8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106"/>
        <w:gridCol w:w="1594"/>
        <w:gridCol w:w="1080"/>
        <w:gridCol w:w="1710"/>
        <w:gridCol w:w="1080"/>
        <w:gridCol w:w="1710"/>
        <w:gridCol w:w="1260"/>
      </w:tblGrid>
      <w:tr w:rsidR="00987D02" w:rsidRPr="00987D02" w14:paraId="62FA7CF3" w14:textId="77777777" w:rsidTr="001942C7">
        <w:trPr>
          <w:trHeight w:val="300"/>
        </w:trPr>
        <w:tc>
          <w:tcPr>
            <w:tcW w:w="1620" w:type="dxa"/>
            <w:tcBorders>
              <w:top w:val="single" w:sz="4" w:space="0" w:color="auto"/>
              <w:bottom w:val="single" w:sz="4" w:space="0" w:color="auto"/>
            </w:tcBorders>
            <w:noWrap/>
            <w:hideMark/>
          </w:tcPr>
          <w:p w14:paraId="73E2F416" w14:textId="77777777" w:rsidR="00AD6FDA" w:rsidRPr="00987D02" w:rsidRDefault="00AD6FDA" w:rsidP="001648FA">
            <w:pPr>
              <w:tabs>
                <w:tab w:val="left" w:pos="1890"/>
                <w:tab w:val="left" w:pos="2520"/>
              </w:tabs>
              <w:rPr>
                <w:rFonts w:cs="Times New Roman"/>
                <w:b/>
                <w:bCs/>
                <w:sz w:val="21"/>
                <w:szCs w:val="21"/>
              </w:rPr>
            </w:pPr>
            <w:r w:rsidRPr="00987D02">
              <w:rPr>
                <w:rFonts w:cs="Times New Roman"/>
                <w:b/>
                <w:bCs/>
                <w:sz w:val="21"/>
                <w:szCs w:val="21"/>
              </w:rPr>
              <w:t xml:space="preserve">Vegetable </w:t>
            </w:r>
          </w:p>
        </w:tc>
        <w:tc>
          <w:tcPr>
            <w:tcW w:w="1106" w:type="dxa"/>
            <w:tcBorders>
              <w:top w:val="single" w:sz="4" w:space="0" w:color="auto"/>
              <w:bottom w:val="single" w:sz="4" w:space="0" w:color="auto"/>
            </w:tcBorders>
            <w:noWrap/>
            <w:hideMark/>
          </w:tcPr>
          <w:p w14:paraId="64BAE720"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Titre Value 1</w:t>
            </w:r>
          </w:p>
        </w:tc>
        <w:tc>
          <w:tcPr>
            <w:tcW w:w="1594" w:type="dxa"/>
            <w:tcBorders>
              <w:top w:val="single" w:sz="4" w:space="0" w:color="auto"/>
              <w:bottom w:val="single" w:sz="4" w:space="0" w:color="auto"/>
            </w:tcBorders>
          </w:tcPr>
          <w:p w14:paraId="7141AFA2"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1</w:t>
            </w:r>
          </w:p>
        </w:tc>
        <w:tc>
          <w:tcPr>
            <w:tcW w:w="1080" w:type="dxa"/>
            <w:tcBorders>
              <w:top w:val="single" w:sz="4" w:space="0" w:color="auto"/>
              <w:bottom w:val="single" w:sz="4" w:space="0" w:color="auto"/>
            </w:tcBorders>
            <w:noWrap/>
            <w:hideMark/>
          </w:tcPr>
          <w:p w14:paraId="7FFBC119"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782BE7F8"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476F1A17"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0C48CE15"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260" w:type="dxa"/>
            <w:tcBorders>
              <w:top w:val="single" w:sz="4" w:space="0" w:color="auto"/>
              <w:bottom w:val="single" w:sz="4" w:space="0" w:color="auto"/>
            </w:tcBorders>
            <w:noWrap/>
            <w:hideMark/>
          </w:tcPr>
          <w:p w14:paraId="6016BA6B"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Mean Nitrate</w:t>
            </w:r>
          </w:p>
        </w:tc>
      </w:tr>
      <w:tr w:rsidR="00987D02" w:rsidRPr="00987D02" w14:paraId="4345C3A7" w14:textId="77777777" w:rsidTr="001942C7">
        <w:trPr>
          <w:trHeight w:val="300"/>
        </w:trPr>
        <w:tc>
          <w:tcPr>
            <w:tcW w:w="1620" w:type="dxa"/>
            <w:tcBorders>
              <w:top w:val="single" w:sz="4" w:space="0" w:color="auto"/>
            </w:tcBorders>
            <w:noWrap/>
            <w:hideMark/>
          </w:tcPr>
          <w:p w14:paraId="3E986D90"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 xml:space="preserve">Garlic </w:t>
            </w:r>
          </w:p>
        </w:tc>
        <w:tc>
          <w:tcPr>
            <w:tcW w:w="1106" w:type="dxa"/>
            <w:tcBorders>
              <w:top w:val="single" w:sz="4" w:space="0" w:color="auto"/>
            </w:tcBorders>
            <w:noWrap/>
            <w:hideMark/>
          </w:tcPr>
          <w:p w14:paraId="78B00DBE"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1.02</w:t>
            </w:r>
          </w:p>
        </w:tc>
        <w:tc>
          <w:tcPr>
            <w:tcW w:w="1594" w:type="dxa"/>
            <w:tcBorders>
              <w:top w:val="single" w:sz="4" w:space="0" w:color="auto"/>
            </w:tcBorders>
          </w:tcPr>
          <w:p w14:paraId="150C2976"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73.44</w:t>
            </w:r>
          </w:p>
        </w:tc>
        <w:tc>
          <w:tcPr>
            <w:tcW w:w="1080" w:type="dxa"/>
            <w:tcBorders>
              <w:top w:val="single" w:sz="4" w:space="0" w:color="auto"/>
            </w:tcBorders>
            <w:noWrap/>
            <w:hideMark/>
          </w:tcPr>
          <w:p w14:paraId="0E9F5C07"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1.18</w:t>
            </w:r>
          </w:p>
        </w:tc>
        <w:tc>
          <w:tcPr>
            <w:tcW w:w="1710" w:type="dxa"/>
            <w:tcBorders>
              <w:top w:val="single" w:sz="4" w:space="0" w:color="auto"/>
            </w:tcBorders>
          </w:tcPr>
          <w:p w14:paraId="129A28F3"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84.96</w:t>
            </w:r>
          </w:p>
        </w:tc>
        <w:tc>
          <w:tcPr>
            <w:tcW w:w="1080" w:type="dxa"/>
            <w:tcBorders>
              <w:top w:val="single" w:sz="4" w:space="0" w:color="auto"/>
            </w:tcBorders>
            <w:noWrap/>
            <w:hideMark/>
          </w:tcPr>
          <w:p w14:paraId="3F21B2CA"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1.18</w:t>
            </w:r>
          </w:p>
        </w:tc>
        <w:tc>
          <w:tcPr>
            <w:tcW w:w="1710" w:type="dxa"/>
            <w:tcBorders>
              <w:top w:val="single" w:sz="4" w:space="0" w:color="auto"/>
            </w:tcBorders>
          </w:tcPr>
          <w:p w14:paraId="0AD4D849"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84.96</w:t>
            </w:r>
          </w:p>
        </w:tc>
        <w:tc>
          <w:tcPr>
            <w:tcW w:w="1260" w:type="dxa"/>
            <w:tcBorders>
              <w:top w:val="single" w:sz="4" w:space="0" w:color="auto"/>
            </w:tcBorders>
            <w:noWrap/>
            <w:hideMark/>
          </w:tcPr>
          <w:p w14:paraId="227A2763"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81.12</w:t>
            </w:r>
          </w:p>
        </w:tc>
      </w:tr>
      <w:tr w:rsidR="00987D02" w:rsidRPr="00987D02" w14:paraId="1830AC5D" w14:textId="77777777" w:rsidTr="001942C7">
        <w:trPr>
          <w:trHeight w:val="300"/>
        </w:trPr>
        <w:tc>
          <w:tcPr>
            <w:tcW w:w="1620" w:type="dxa"/>
            <w:noWrap/>
            <w:hideMark/>
          </w:tcPr>
          <w:p w14:paraId="666FAA78"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Onion</w:t>
            </w:r>
          </w:p>
        </w:tc>
        <w:tc>
          <w:tcPr>
            <w:tcW w:w="1106" w:type="dxa"/>
            <w:noWrap/>
            <w:hideMark/>
          </w:tcPr>
          <w:p w14:paraId="64EB9E66"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1.05</w:t>
            </w:r>
          </w:p>
        </w:tc>
        <w:tc>
          <w:tcPr>
            <w:tcW w:w="1594" w:type="dxa"/>
          </w:tcPr>
          <w:p w14:paraId="3E28A2F8"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75.60</w:t>
            </w:r>
          </w:p>
        </w:tc>
        <w:tc>
          <w:tcPr>
            <w:tcW w:w="1080" w:type="dxa"/>
            <w:noWrap/>
            <w:hideMark/>
          </w:tcPr>
          <w:p w14:paraId="3800DDDC"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1.01</w:t>
            </w:r>
          </w:p>
        </w:tc>
        <w:tc>
          <w:tcPr>
            <w:tcW w:w="1710" w:type="dxa"/>
          </w:tcPr>
          <w:p w14:paraId="144C0BA1"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72.72</w:t>
            </w:r>
          </w:p>
        </w:tc>
        <w:tc>
          <w:tcPr>
            <w:tcW w:w="1080" w:type="dxa"/>
            <w:noWrap/>
            <w:hideMark/>
          </w:tcPr>
          <w:p w14:paraId="4466D6A3"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1.16</w:t>
            </w:r>
          </w:p>
        </w:tc>
        <w:tc>
          <w:tcPr>
            <w:tcW w:w="1710" w:type="dxa"/>
          </w:tcPr>
          <w:p w14:paraId="3844F911"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83.52</w:t>
            </w:r>
          </w:p>
        </w:tc>
        <w:tc>
          <w:tcPr>
            <w:tcW w:w="1260" w:type="dxa"/>
            <w:noWrap/>
            <w:hideMark/>
          </w:tcPr>
          <w:p w14:paraId="4913D073"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77.28</w:t>
            </w:r>
          </w:p>
        </w:tc>
      </w:tr>
      <w:tr w:rsidR="00987D02" w:rsidRPr="00987D02" w14:paraId="7DC4E59C" w14:textId="77777777" w:rsidTr="001942C7">
        <w:trPr>
          <w:trHeight w:val="300"/>
        </w:trPr>
        <w:tc>
          <w:tcPr>
            <w:tcW w:w="1620" w:type="dxa"/>
            <w:noWrap/>
            <w:hideMark/>
          </w:tcPr>
          <w:p w14:paraId="1E51246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Cabbage</w:t>
            </w:r>
          </w:p>
        </w:tc>
        <w:tc>
          <w:tcPr>
            <w:tcW w:w="1106" w:type="dxa"/>
            <w:noWrap/>
            <w:hideMark/>
          </w:tcPr>
          <w:p w14:paraId="29EF7617"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1.00</w:t>
            </w:r>
          </w:p>
        </w:tc>
        <w:tc>
          <w:tcPr>
            <w:tcW w:w="1594" w:type="dxa"/>
          </w:tcPr>
          <w:p w14:paraId="629219EF"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72.00</w:t>
            </w:r>
          </w:p>
        </w:tc>
        <w:tc>
          <w:tcPr>
            <w:tcW w:w="1080" w:type="dxa"/>
            <w:noWrap/>
            <w:hideMark/>
          </w:tcPr>
          <w:p w14:paraId="19F9CDE7"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1.18</w:t>
            </w:r>
          </w:p>
        </w:tc>
        <w:tc>
          <w:tcPr>
            <w:tcW w:w="1710" w:type="dxa"/>
          </w:tcPr>
          <w:p w14:paraId="1F5CD5DC"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84.96</w:t>
            </w:r>
          </w:p>
        </w:tc>
        <w:tc>
          <w:tcPr>
            <w:tcW w:w="1080" w:type="dxa"/>
            <w:noWrap/>
            <w:hideMark/>
          </w:tcPr>
          <w:p w14:paraId="47852294"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1.13</w:t>
            </w:r>
          </w:p>
        </w:tc>
        <w:tc>
          <w:tcPr>
            <w:tcW w:w="1710" w:type="dxa"/>
          </w:tcPr>
          <w:p w14:paraId="598C5072"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81.36</w:t>
            </w:r>
          </w:p>
        </w:tc>
        <w:tc>
          <w:tcPr>
            <w:tcW w:w="1260" w:type="dxa"/>
            <w:noWrap/>
            <w:hideMark/>
          </w:tcPr>
          <w:p w14:paraId="76F70698"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79.44</w:t>
            </w:r>
          </w:p>
        </w:tc>
      </w:tr>
      <w:tr w:rsidR="00987D02" w:rsidRPr="00987D02" w14:paraId="6E8C6F05" w14:textId="77777777" w:rsidTr="001942C7">
        <w:trPr>
          <w:trHeight w:val="300"/>
        </w:trPr>
        <w:tc>
          <w:tcPr>
            <w:tcW w:w="1620" w:type="dxa"/>
            <w:noWrap/>
            <w:hideMark/>
          </w:tcPr>
          <w:p w14:paraId="05A97D3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Carrot</w:t>
            </w:r>
          </w:p>
        </w:tc>
        <w:tc>
          <w:tcPr>
            <w:tcW w:w="1106" w:type="dxa"/>
            <w:noWrap/>
            <w:hideMark/>
          </w:tcPr>
          <w:p w14:paraId="5234B3D1"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1.02</w:t>
            </w:r>
          </w:p>
        </w:tc>
        <w:tc>
          <w:tcPr>
            <w:tcW w:w="1594" w:type="dxa"/>
          </w:tcPr>
          <w:p w14:paraId="4AE32BCC"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73.44</w:t>
            </w:r>
          </w:p>
        </w:tc>
        <w:tc>
          <w:tcPr>
            <w:tcW w:w="1080" w:type="dxa"/>
            <w:noWrap/>
            <w:hideMark/>
          </w:tcPr>
          <w:p w14:paraId="081406E8"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0.90</w:t>
            </w:r>
          </w:p>
        </w:tc>
        <w:tc>
          <w:tcPr>
            <w:tcW w:w="1710" w:type="dxa"/>
          </w:tcPr>
          <w:p w14:paraId="0359A4F0"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64.80</w:t>
            </w:r>
          </w:p>
        </w:tc>
        <w:tc>
          <w:tcPr>
            <w:tcW w:w="1080" w:type="dxa"/>
            <w:noWrap/>
            <w:hideMark/>
          </w:tcPr>
          <w:p w14:paraId="21193693"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0.90</w:t>
            </w:r>
          </w:p>
        </w:tc>
        <w:tc>
          <w:tcPr>
            <w:tcW w:w="1710" w:type="dxa"/>
          </w:tcPr>
          <w:p w14:paraId="5F4F5F65"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64.80</w:t>
            </w:r>
          </w:p>
        </w:tc>
        <w:tc>
          <w:tcPr>
            <w:tcW w:w="1260" w:type="dxa"/>
            <w:noWrap/>
            <w:hideMark/>
          </w:tcPr>
          <w:p w14:paraId="030B962A"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67.68</w:t>
            </w:r>
          </w:p>
        </w:tc>
      </w:tr>
      <w:tr w:rsidR="00987D02" w:rsidRPr="00987D02" w14:paraId="4020B145" w14:textId="77777777" w:rsidTr="001942C7">
        <w:trPr>
          <w:trHeight w:val="300"/>
        </w:trPr>
        <w:tc>
          <w:tcPr>
            <w:tcW w:w="1620" w:type="dxa"/>
            <w:noWrap/>
            <w:hideMark/>
          </w:tcPr>
          <w:p w14:paraId="1C8C01A4" w14:textId="7679D364" w:rsidR="00AD6FDA" w:rsidRPr="00987D02" w:rsidRDefault="00144923" w:rsidP="001648FA">
            <w:pPr>
              <w:tabs>
                <w:tab w:val="left" w:pos="1890"/>
                <w:tab w:val="left" w:pos="2520"/>
              </w:tabs>
              <w:rPr>
                <w:rFonts w:cs="Times New Roman"/>
                <w:sz w:val="21"/>
                <w:szCs w:val="21"/>
              </w:rPr>
            </w:pPr>
            <w:r w:rsidRPr="00144923">
              <w:rPr>
                <w:rFonts w:cs="Times New Roman"/>
                <w:i/>
                <w:sz w:val="21"/>
                <w:szCs w:val="21"/>
              </w:rPr>
              <w:t>Ayoyo</w:t>
            </w:r>
          </w:p>
        </w:tc>
        <w:tc>
          <w:tcPr>
            <w:tcW w:w="1106" w:type="dxa"/>
            <w:noWrap/>
            <w:hideMark/>
          </w:tcPr>
          <w:p w14:paraId="4227AD7F"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1.10</w:t>
            </w:r>
          </w:p>
        </w:tc>
        <w:tc>
          <w:tcPr>
            <w:tcW w:w="1594" w:type="dxa"/>
          </w:tcPr>
          <w:p w14:paraId="0737AE77"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79.20</w:t>
            </w:r>
          </w:p>
        </w:tc>
        <w:tc>
          <w:tcPr>
            <w:tcW w:w="1080" w:type="dxa"/>
            <w:noWrap/>
            <w:hideMark/>
          </w:tcPr>
          <w:p w14:paraId="7E2CD016"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1.14</w:t>
            </w:r>
          </w:p>
        </w:tc>
        <w:tc>
          <w:tcPr>
            <w:tcW w:w="1710" w:type="dxa"/>
          </w:tcPr>
          <w:p w14:paraId="1837D96D"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82.08</w:t>
            </w:r>
          </w:p>
        </w:tc>
        <w:tc>
          <w:tcPr>
            <w:tcW w:w="1080" w:type="dxa"/>
            <w:noWrap/>
            <w:hideMark/>
          </w:tcPr>
          <w:p w14:paraId="319CE0C6"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1.20</w:t>
            </w:r>
          </w:p>
        </w:tc>
        <w:tc>
          <w:tcPr>
            <w:tcW w:w="1710" w:type="dxa"/>
          </w:tcPr>
          <w:p w14:paraId="6A67CBEB"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86.40</w:t>
            </w:r>
          </w:p>
        </w:tc>
        <w:tc>
          <w:tcPr>
            <w:tcW w:w="1260" w:type="dxa"/>
            <w:noWrap/>
            <w:hideMark/>
          </w:tcPr>
          <w:p w14:paraId="2B06D4DB"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82.56</w:t>
            </w:r>
          </w:p>
        </w:tc>
      </w:tr>
      <w:tr w:rsidR="00987D02" w:rsidRPr="00987D02" w14:paraId="693E2E29" w14:textId="77777777" w:rsidTr="001942C7">
        <w:trPr>
          <w:trHeight w:val="300"/>
        </w:trPr>
        <w:tc>
          <w:tcPr>
            <w:tcW w:w="1620" w:type="dxa"/>
            <w:noWrap/>
            <w:hideMark/>
          </w:tcPr>
          <w:p w14:paraId="413D8A7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Tomatoes</w:t>
            </w:r>
          </w:p>
        </w:tc>
        <w:tc>
          <w:tcPr>
            <w:tcW w:w="1106" w:type="dxa"/>
            <w:noWrap/>
            <w:hideMark/>
          </w:tcPr>
          <w:p w14:paraId="70F6E939"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0.55</w:t>
            </w:r>
          </w:p>
        </w:tc>
        <w:tc>
          <w:tcPr>
            <w:tcW w:w="1594" w:type="dxa"/>
          </w:tcPr>
          <w:p w14:paraId="4B5E2DA9"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39.60</w:t>
            </w:r>
          </w:p>
        </w:tc>
        <w:tc>
          <w:tcPr>
            <w:tcW w:w="1080" w:type="dxa"/>
            <w:noWrap/>
            <w:hideMark/>
          </w:tcPr>
          <w:p w14:paraId="770A9345"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0.82</w:t>
            </w:r>
          </w:p>
        </w:tc>
        <w:tc>
          <w:tcPr>
            <w:tcW w:w="1710" w:type="dxa"/>
          </w:tcPr>
          <w:p w14:paraId="6BC0A6F7"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59.04</w:t>
            </w:r>
          </w:p>
        </w:tc>
        <w:tc>
          <w:tcPr>
            <w:tcW w:w="1080" w:type="dxa"/>
            <w:noWrap/>
            <w:hideMark/>
          </w:tcPr>
          <w:p w14:paraId="58D236F5"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0.94</w:t>
            </w:r>
          </w:p>
        </w:tc>
        <w:tc>
          <w:tcPr>
            <w:tcW w:w="1710" w:type="dxa"/>
          </w:tcPr>
          <w:p w14:paraId="13933E22"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67.68</w:t>
            </w:r>
          </w:p>
        </w:tc>
        <w:tc>
          <w:tcPr>
            <w:tcW w:w="1260" w:type="dxa"/>
            <w:noWrap/>
            <w:hideMark/>
          </w:tcPr>
          <w:p w14:paraId="12C34BC3"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55.44</w:t>
            </w:r>
          </w:p>
        </w:tc>
      </w:tr>
      <w:tr w:rsidR="00987D02" w:rsidRPr="00987D02" w14:paraId="36ADC4A9" w14:textId="77777777" w:rsidTr="001942C7">
        <w:trPr>
          <w:trHeight w:val="300"/>
        </w:trPr>
        <w:tc>
          <w:tcPr>
            <w:tcW w:w="1620" w:type="dxa"/>
            <w:noWrap/>
            <w:hideMark/>
          </w:tcPr>
          <w:p w14:paraId="117DCF30"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Sweet Pepper</w:t>
            </w:r>
          </w:p>
        </w:tc>
        <w:tc>
          <w:tcPr>
            <w:tcW w:w="1106" w:type="dxa"/>
            <w:noWrap/>
            <w:hideMark/>
          </w:tcPr>
          <w:p w14:paraId="22821452"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0.97</w:t>
            </w:r>
          </w:p>
        </w:tc>
        <w:tc>
          <w:tcPr>
            <w:tcW w:w="1594" w:type="dxa"/>
          </w:tcPr>
          <w:p w14:paraId="735243E2"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69.84</w:t>
            </w:r>
          </w:p>
        </w:tc>
        <w:tc>
          <w:tcPr>
            <w:tcW w:w="1080" w:type="dxa"/>
            <w:noWrap/>
            <w:hideMark/>
          </w:tcPr>
          <w:p w14:paraId="36033AD9"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0.72</w:t>
            </w:r>
          </w:p>
        </w:tc>
        <w:tc>
          <w:tcPr>
            <w:tcW w:w="1710" w:type="dxa"/>
          </w:tcPr>
          <w:p w14:paraId="34F57983"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51.84</w:t>
            </w:r>
          </w:p>
        </w:tc>
        <w:tc>
          <w:tcPr>
            <w:tcW w:w="1080" w:type="dxa"/>
            <w:noWrap/>
            <w:hideMark/>
          </w:tcPr>
          <w:p w14:paraId="484378E5"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0.96</w:t>
            </w:r>
          </w:p>
        </w:tc>
        <w:tc>
          <w:tcPr>
            <w:tcW w:w="1710" w:type="dxa"/>
          </w:tcPr>
          <w:p w14:paraId="5F81CF04"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69.12</w:t>
            </w:r>
          </w:p>
        </w:tc>
        <w:tc>
          <w:tcPr>
            <w:tcW w:w="1260" w:type="dxa"/>
            <w:noWrap/>
            <w:hideMark/>
          </w:tcPr>
          <w:p w14:paraId="11EFC6E4"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63.60</w:t>
            </w:r>
          </w:p>
        </w:tc>
      </w:tr>
      <w:tr w:rsidR="00987D02" w:rsidRPr="00987D02" w14:paraId="2F33A583" w14:textId="77777777" w:rsidTr="001942C7">
        <w:trPr>
          <w:trHeight w:val="300"/>
        </w:trPr>
        <w:tc>
          <w:tcPr>
            <w:tcW w:w="1620" w:type="dxa"/>
            <w:noWrap/>
            <w:hideMark/>
          </w:tcPr>
          <w:p w14:paraId="435E6B3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Cucumber</w:t>
            </w:r>
          </w:p>
        </w:tc>
        <w:tc>
          <w:tcPr>
            <w:tcW w:w="1106" w:type="dxa"/>
            <w:noWrap/>
            <w:hideMark/>
          </w:tcPr>
          <w:p w14:paraId="18435B45"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0.90</w:t>
            </w:r>
          </w:p>
        </w:tc>
        <w:tc>
          <w:tcPr>
            <w:tcW w:w="1594" w:type="dxa"/>
          </w:tcPr>
          <w:p w14:paraId="6B113470"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64.80</w:t>
            </w:r>
          </w:p>
        </w:tc>
        <w:tc>
          <w:tcPr>
            <w:tcW w:w="1080" w:type="dxa"/>
            <w:noWrap/>
            <w:hideMark/>
          </w:tcPr>
          <w:p w14:paraId="0E15ACBE"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0.83</w:t>
            </w:r>
          </w:p>
        </w:tc>
        <w:tc>
          <w:tcPr>
            <w:tcW w:w="1710" w:type="dxa"/>
          </w:tcPr>
          <w:p w14:paraId="7090B8D5"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59.76</w:t>
            </w:r>
          </w:p>
        </w:tc>
        <w:tc>
          <w:tcPr>
            <w:tcW w:w="1080" w:type="dxa"/>
            <w:noWrap/>
            <w:hideMark/>
          </w:tcPr>
          <w:p w14:paraId="7B0FABFA"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0.80</w:t>
            </w:r>
          </w:p>
        </w:tc>
        <w:tc>
          <w:tcPr>
            <w:tcW w:w="1710" w:type="dxa"/>
          </w:tcPr>
          <w:p w14:paraId="2345858A"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57.60</w:t>
            </w:r>
          </w:p>
        </w:tc>
        <w:tc>
          <w:tcPr>
            <w:tcW w:w="1260" w:type="dxa"/>
            <w:noWrap/>
            <w:hideMark/>
          </w:tcPr>
          <w:p w14:paraId="3D20D261"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60.72</w:t>
            </w:r>
          </w:p>
        </w:tc>
      </w:tr>
      <w:tr w:rsidR="00987D02" w:rsidRPr="00987D02" w14:paraId="0383BA2B" w14:textId="77777777" w:rsidTr="001942C7">
        <w:trPr>
          <w:trHeight w:val="300"/>
        </w:trPr>
        <w:tc>
          <w:tcPr>
            <w:tcW w:w="1620" w:type="dxa"/>
            <w:noWrap/>
            <w:hideMark/>
          </w:tcPr>
          <w:p w14:paraId="6B6156F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Lettuce</w:t>
            </w:r>
          </w:p>
        </w:tc>
        <w:tc>
          <w:tcPr>
            <w:tcW w:w="1106" w:type="dxa"/>
            <w:noWrap/>
            <w:hideMark/>
          </w:tcPr>
          <w:p w14:paraId="10536EA0"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1.53</w:t>
            </w:r>
          </w:p>
        </w:tc>
        <w:tc>
          <w:tcPr>
            <w:tcW w:w="1594" w:type="dxa"/>
          </w:tcPr>
          <w:p w14:paraId="6BC79882"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110.16</w:t>
            </w:r>
          </w:p>
        </w:tc>
        <w:tc>
          <w:tcPr>
            <w:tcW w:w="1080" w:type="dxa"/>
            <w:noWrap/>
            <w:hideMark/>
          </w:tcPr>
          <w:p w14:paraId="6332AFC1"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-1.53</w:t>
            </w:r>
          </w:p>
        </w:tc>
        <w:tc>
          <w:tcPr>
            <w:tcW w:w="1710" w:type="dxa"/>
          </w:tcPr>
          <w:p w14:paraId="2A8D7B1F"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110.16</w:t>
            </w:r>
          </w:p>
        </w:tc>
        <w:tc>
          <w:tcPr>
            <w:tcW w:w="1080" w:type="dxa"/>
            <w:noWrap/>
            <w:hideMark/>
          </w:tcPr>
          <w:p w14:paraId="10B91F58"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1.50</w:t>
            </w:r>
          </w:p>
        </w:tc>
        <w:tc>
          <w:tcPr>
            <w:tcW w:w="1710" w:type="dxa"/>
          </w:tcPr>
          <w:p w14:paraId="28F42699"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108.00</w:t>
            </w:r>
          </w:p>
        </w:tc>
        <w:tc>
          <w:tcPr>
            <w:tcW w:w="1260" w:type="dxa"/>
            <w:noWrap/>
            <w:hideMark/>
          </w:tcPr>
          <w:p w14:paraId="397974D4"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109.44</w:t>
            </w:r>
          </w:p>
        </w:tc>
      </w:tr>
      <w:tr w:rsidR="00987D02" w:rsidRPr="00987D02" w14:paraId="234B9A9E" w14:textId="77777777" w:rsidTr="001942C7">
        <w:trPr>
          <w:trHeight w:val="300"/>
        </w:trPr>
        <w:tc>
          <w:tcPr>
            <w:tcW w:w="1620" w:type="dxa"/>
            <w:noWrap/>
            <w:hideMark/>
          </w:tcPr>
          <w:p w14:paraId="6F89AC3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Green Beans</w:t>
            </w:r>
          </w:p>
        </w:tc>
        <w:tc>
          <w:tcPr>
            <w:tcW w:w="1106" w:type="dxa"/>
            <w:noWrap/>
            <w:hideMark/>
          </w:tcPr>
          <w:p w14:paraId="0FA13E82"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1.67</w:t>
            </w:r>
          </w:p>
        </w:tc>
        <w:tc>
          <w:tcPr>
            <w:tcW w:w="1594" w:type="dxa"/>
          </w:tcPr>
          <w:p w14:paraId="37E7CA6F"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120.24</w:t>
            </w:r>
          </w:p>
        </w:tc>
        <w:tc>
          <w:tcPr>
            <w:tcW w:w="1080" w:type="dxa"/>
            <w:noWrap/>
            <w:hideMark/>
          </w:tcPr>
          <w:p w14:paraId="524DC98F"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0.56</w:t>
            </w:r>
          </w:p>
        </w:tc>
        <w:tc>
          <w:tcPr>
            <w:tcW w:w="1710" w:type="dxa"/>
          </w:tcPr>
          <w:p w14:paraId="0D3A467F"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40.32</w:t>
            </w:r>
          </w:p>
        </w:tc>
        <w:tc>
          <w:tcPr>
            <w:tcW w:w="1080" w:type="dxa"/>
            <w:noWrap/>
            <w:hideMark/>
          </w:tcPr>
          <w:p w14:paraId="0FAF3DEC"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1.76</w:t>
            </w:r>
          </w:p>
        </w:tc>
        <w:tc>
          <w:tcPr>
            <w:tcW w:w="1710" w:type="dxa"/>
          </w:tcPr>
          <w:p w14:paraId="50E73AA9"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126.72</w:t>
            </w:r>
          </w:p>
        </w:tc>
        <w:tc>
          <w:tcPr>
            <w:tcW w:w="1260" w:type="dxa"/>
            <w:noWrap/>
            <w:hideMark/>
          </w:tcPr>
          <w:p w14:paraId="51C23A83"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95.76</w:t>
            </w:r>
          </w:p>
        </w:tc>
      </w:tr>
      <w:tr w:rsidR="008610DD" w:rsidRPr="00987D02" w14:paraId="11524723" w14:textId="77777777" w:rsidTr="001942C7">
        <w:trPr>
          <w:trHeight w:val="530"/>
        </w:trPr>
        <w:tc>
          <w:tcPr>
            <w:tcW w:w="1620" w:type="dxa"/>
            <w:hideMark/>
          </w:tcPr>
          <w:p w14:paraId="26776FE0" w14:textId="7DED2A33" w:rsidR="00AD6FDA" w:rsidRPr="00987D02" w:rsidRDefault="001942C7" w:rsidP="001648FA">
            <w:pPr>
              <w:tabs>
                <w:tab w:val="left" w:pos="1890"/>
                <w:tab w:val="left" w:pos="2520"/>
              </w:tabs>
              <w:rPr>
                <w:rFonts w:cs="Times New Roman"/>
                <w:sz w:val="21"/>
                <w:szCs w:val="21"/>
              </w:rPr>
            </w:pPr>
            <w:r>
              <w:rPr>
                <w:rFonts w:cs="Times New Roman"/>
                <w:sz w:val="21"/>
                <w:szCs w:val="21"/>
              </w:rPr>
              <w:t>Vegetable</w:t>
            </w:r>
            <w:r w:rsidR="00AD6FDA" w:rsidRPr="00987D02">
              <w:rPr>
                <w:rFonts w:cs="Times New Roman"/>
                <w:sz w:val="21"/>
                <w:szCs w:val="21"/>
              </w:rPr>
              <w:t xml:space="preserve"> Salad</w:t>
            </w:r>
          </w:p>
        </w:tc>
        <w:tc>
          <w:tcPr>
            <w:tcW w:w="1106" w:type="dxa"/>
            <w:noWrap/>
            <w:hideMark/>
          </w:tcPr>
          <w:p w14:paraId="4F0B9AFF"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1.88</w:t>
            </w:r>
          </w:p>
        </w:tc>
        <w:tc>
          <w:tcPr>
            <w:tcW w:w="1594" w:type="dxa"/>
          </w:tcPr>
          <w:p w14:paraId="0B461270"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135.36</w:t>
            </w:r>
          </w:p>
        </w:tc>
        <w:tc>
          <w:tcPr>
            <w:tcW w:w="1080" w:type="dxa"/>
            <w:noWrap/>
            <w:hideMark/>
          </w:tcPr>
          <w:p w14:paraId="1A3E1873"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0.90</w:t>
            </w:r>
          </w:p>
        </w:tc>
        <w:tc>
          <w:tcPr>
            <w:tcW w:w="1710" w:type="dxa"/>
          </w:tcPr>
          <w:p w14:paraId="5B3CAB5F"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64.80</w:t>
            </w:r>
          </w:p>
        </w:tc>
        <w:tc>
          <w:tcPr>
            <w:tcW w:w="1080" w:type="dxa"/>
            <w:noWrap/>
            <w:hideMark/>
          </w:tcPr>
          <w:p w14:paraId="4187532C" w14:textId="77777777" w:rsidR="00AD6FDA" w:rsidRPr="00987D02" w:rsidRDefault="00AD6FDA" w:rsidP="001648FA">
            <w:pPr>
              <w:tabs>
                <w:tab w:val="left" w:pos="1890"/>
                <w:tab w:val="left" w:pos="2520"/>
              </w:tabs>
              <w:jc w:val="center"/>
              <w:rPr>
                <w:rFonts w:cs="Times New Roman"/>
                <w:sz w:val="21"/>
                <w:szCs w:val="21"/>
              </w:rPr>
            </w:pPr>
            <w:r w:rsidRPr="00987D02">
              <w:rPr>
                <w:rFonts w:cs="Times New Roman"/>
                <w:sz w:val="21"/>
                <w:szCs w:val="21"/>
              </w:rPr>
              <w:t>1.00</w:t>
            </w:r>
          </w:p>
        </w:tc>
        <w:tc>
          <w:tcPr>
            <w:tcW w:w="1710" w:type="dxa"/>
          </w:tcPr>
          <w:p w14:paraId="7F8E9BE4"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72.00</w:t>
            </w:r>
          </w:p>
        </w:tc>
        <w:tc>
          <w:tcPr>
            <w:tcW w:w="1260" w:type="dxa"/>
            <w:noWrap/>
            <w:hideMark/>
          </w:tcPr>
          <w:p w14:paraId="1CFF8306" w14:textId="77777777" w:rsidR="00AD6FDA" w:rsidRPr="00987D02" w:rsidRDefault="00AD6FDA" w:rsidP="001648FA">
            <w:pPr>
              <w:tabs>
                <w:tab w:val="left" w:pos="1890"/>
                <w:tab w:val="left" w:pos="2520"/>
              </w:tabs>
              <w:jc w:val="center"/>
              <w:rPr>
                <w:rFonts w:cs="Times New Roman"/>
                <w:bCs/>
                <w:sz w:val="21"/>
                <w:szCs w:val="21"/>
              </w:rPr>
            </w:pPr>
            <w:r w:rsidRPr="00987D02">
              <w:rPr>
                <w:rFonts w:cs="Times New Roman"/>
                <w:bCs/>
                <w:sz w:val="21"/>
                <w:szCs w:val="21"/>
              </w:rPr>
              <w:t>90.72</w:t>
            </w:r>
          </w:p>
        </w:tc>
      </w:tr>
    </w:tbl>
    <w:p w14:paraId="1C7FC7E8" w14:textId="77777777" w:rsidR="00EF1B78" w:rsidRPr="00987D02" w:rsidRDefault="00EF1B78" w:rsidP="001648FA">
      <w:pPr>
        <w:tabs>
          <w:tab w:val="left" w:pos="1890"/>
          <w:tab w:val="left" w:pos="2520"/>
        </w:tabs>
        <w:spacing w:before="0" w:beforeAutospacing="0" w:after="0" w:afterAutospacing="0" w:line="240" w:lineRule="auto"/>
        <w:rPr>
          <w:rFonts w:cs="Times New Roman"/>
          <w:b/>
          <w:szCs w:val="24"/>
        </w:rPr>
      </w:pPr>
    </w:p>
    <w:p w14:paraId="0D63BCE4" w14:textId="77777777" w:rsidR="003D4858" w:rsidRDefault="003D4858" w:rsidP="001648FA">
      <w:pPr>
        <w:spacing w:before="0" w:beforeAutospacing="0" w:after="0" w:afterAutospacing="0" w:line="240" w:lineRule="auto"/>
        <w:rPr>
          <w:b/>
        </w:rPr>
      </w:pPr>
      <w:bookmarkStart w:id="128" w:name="_Toc89204559"/>
    </w:p>
    <w:p w14:paraId="6D24DFFA" w14:textId="7E7603A2" w:rsidR="005E3396" w:rsidRPr="00D72070" w:rsidRDefault="005E3396" w:rsidP="001648FA">
      <w:pPr>
        <w:spacing w:before="0" w:beforeAutospacing="0" w:after="0" w:afterAutospacing="0" w:line="240" w:lineRule="auto"/>
        <w:rPr>
          <w:b/>
        </w:rPr>
      </w:pPr>
      <w:r w:rsidRPr="00D72070">
        <w:rPr>
          <w:b/>
        </w:rPr>
        <w:t xml:space="preserve">2.8 </w:t>
      </w:r>
      <w:r w:rsidR="00D72070" w:rsidRPr="00D72070">
        <w:rPr>
          <w:b/>
        </w:rPr>
        <w:t>Titre value and mean nitrate content for fried vegetables (</w:t>
      </w:r>
      <w:r w:rsidRPr="00D72070">
        <w:rPr>
          <w:b/>
        </w:rPr>
        <w:t>Dome</w:t>
      </w:r>
      <w:bookmarkEnd w:id="128"/>
      <w:r w:rsidR="00D72070" w:rsidRPr="00D72070">
        <w:rPr>
          <w:b/>
        </w:rPr>
        <w:t>)</w:t>
      </w:r>
    </w:p>
    <w:p w14:paraId="3AB16BB6" w14:textId="77777777" w:rsidR="00164F9F" w:rsidRPr="00987D02" w:rsidRDefault="00164F9F" w:rsidP="001648FA">
      <w:pPr>
        <w:spacing w:before="0" w:beforeAutospacing="0" w:after="0" w:afterAutospacing="0" w:line="240" w:lineRule="auto"/>
      </w:pPr>
    </w:p>
    <w:tbl>
      <w:tblPr>
        <w:tblStyle w:val="TableGrid"/>
        <w:tblW w:w="11160" w:type="dxa"/>
        <w:tblInd w:w="-88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106"/>
        <w:gridCol w:w="1594"/>
        <w:gridCol w:w="1080"/>
        <w:gridCol w:w="1710"/>
        <w:gridCol w:w="1080"/>
        <w:gridCol w:w="1710"/>
        <w:gridCol w:w="1260"/>
      </w:tblGrid>
      <w:tr w:rsidR="00987D02" w:rsidRPr="00987D02" w14:paraId="6B8E9E74" w14:textId="77777777" w:rsidTr="00310ADF">
        <w:trPr>
          <w:trHeight w:val="300"/>
        </w:trPr>
        <w:tc>
          <w:tcPr>
            <w:tcW w:w="1620" w:type="dxa"/>
            <w:tcBorders>
              <w:top w:val="single" w:sz="4" w:space="0" w:color="auto"/>
              <w:bottom w:val="single" w:sz="4" w:space="0" w:color="auto"/>
            </w:tcBorders>
            <w:noWrap/>
            <w:hideMark/>
          </w:tcPr>
          <w:p w14:paraId="437E028E" w14:textId="77777777" w:rsidR="00AD6FDA" w:rsidRPr="00987D02" w:rsidRDefault="00AD6FDA" w:rsidP="001648FA">
            <w:pPr>
              <w:tabs>
                <w:tab w:val="left" w:pos="1890"/>
                <w:tab w:val="left" w:pos="2520"/>
              </w:tabs>
              <w:rPr>
                <w:rFonts w:cs="Times New Roman"/>
                <w:b/>
                <w:bCs/>
                <w:sz w:val="21"/>
                <w:szCs w:val="21"/>
              </w:rPr>
            </w:pPr>
            <w:r w:rsidRPr="00987D02">
              <w:rPr>
                <w:rFonts w:cs="Times New Roman"/>
                <w:b/>
                <w:bCs/>
                <w:sz w:val="21"/>
                <w:szCs w:val="21"/>
              </w:rPr>
              <w:t xml:space="preserve">Vegetable </w:t>
            </w:r>
          </w:p>
        </w:tc>
        <w:tc>
          <w:tcPr>
            <w:tcW w:w="1106" w:type="dxa"/>
            <w:tcBorders>
              <w:top w:val="single" w:sz="4" w:space="0" w:color="auto"/>
              <w:bottom w:val="single" w:sz="4" w:space="0" w:color="auto"/>
            </w:tcBorders>
            <w:noWrap/>
            <w:hideMark/>
          </w:tcPr>
          <w:p w14:paraId="5434C878"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Titre Value 1</w:t>
            </w:r>
          </w:p>
        </w:tc>
        <w:tc>
          <w:tcPr>
            <w:tcW w:w="1594" w:type="dxa"/>
            <w:tcBorders>
              <w:top w:val="single" w:sz="4" w:space="0" w:color="auto"/>
              <w:bottom w:val="single" w:sz="4" w:space="0" w:color="auto"/>
            </w:tcBorders>
          </w:tcPr>
          <w:p w14:paraId="07FB76FE"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1</w:t>
            </w:r>
          </w:p>
        </w:tc>
        <w:tc>
          <w:tcPr>
            <w:tcW w:w="1080" w:type="dxa"/>
            <w:tcBorders>
              <w:top w:val="single" w:sz="4" w:space="0" w:color="auto"/>
              <w:bottom w:val="single" w:sz="4" w:space="0" w:color="auto"/>
            </w:tcBorders>
            <w:noWrap/>
            <w:hideMark/>
          </w:tcPr>
          <w:p w14:paraId="5510A81E"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7B0E696D"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72EF7554"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677505BC"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Computed Nitrate Value 2</w:t>
            </w:r>
          </w:p>
        </w:tc>
        <w:tc>
          <w:tcPr>
            <w:tcW w:w="1260" w:type="dxa"/>
            <w:tcBorders>
              <w:top w:val="single" w:sz="4" w:space="0" w:color="auto"/>
              <w:bottom w:val="single" w:sz="4" w:space="0" w:color="auto"/>
            </w:tcBorders>
            <w:noWrap/>
            <w:hideMark/>
          </w:tcPr>
          <w:p w14:paraId="0F69DEA2" w14:textId="77777777" w:rsidR="00AD6FDA" w:rsidRPr="00987D02" w:rsidRDefault="00AD6FDA" w:rsidP="001648FA">
            <w:pPr>
              <w:tabs>
                <w:tab w:val="left" w:pos="1890"/>
                <w:tab w:val="left" w:pos="2520"/>
              </w:tabs>
              <w:jc w:val="center"/>
              <w:rPr>
                <w:rFonts w:cs="Times New Roman"/>
                <w:b/>
                <w:bCs/>
                <w:sz w:val="21"/>
                <w:szCs w:val="21"/>
              </w:rPr>
            </w:pPr>
            <w:r w:rsidRPr="00987D02">
              <w:rPr>
                <w:rFonts w:cs="Times New Roman"/>
                <w:b/>
                <w:bCs/>
                <w:sz w:val="21"/>
                <w:szCs w:val="21"/>
              </w:rPr>
              <w:t>Mean Nitrate</w:t>
            </w:r>
          </w:p>
        </w:tc>
      </w:tr>
      <w:tr w:rsidR="00987D02" w:rsidRPr="00987D02" w14:paraId="716F9C9E" w14:textId="77777777" w:rsidTr="00310ADF">
        <w:trPr>
          <w:trHeight w:val="300"/>
        </w:trPr>
        <w:tc>
          <w:tcPr>
            <w:tcW w:w="1620" w:type="dxa"/>
            <w:tcBorders>
              <w:top w:val="single" w:sz="4" w:space="0" w:color="auto"/>
            </w:tcBorders>
            <w:noWrap/>
            <w:hideMark/>
          </w:tcPr>
          <w:p w14:paraId="5961AB6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 xml:space="preserve">Garlic </w:t>
            </w:r>
          </w:p>
        </w:tc>
        <w:tc>
          <w:tcPr>
            <w:tcW w:w="1106" w:type="dxa"/>
            <w:tcBorders>
              <w:top w:val="single" w:sz="4" w:space="0" w:color="auto"/>
            </w:tcBorders>
            <w:noWrap/>
            <w:hideMark/>
          </w:tcPr>
          <w:p w14:paraId="12FA1BA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2.08</w:t>
            </w:r>
          </w:p>
        </w:tc>
        <w:tc>
          <w:tcPr>
            <w:tcW w:w="1594" w:type="dxa"/>
            <w:tcBorders>
              <w:top w:val="single" w:sz="4" w:space="0" w:color="auto"/>
            </w:tcBorders>
          </w:tcPr>
          <w:p w14:paraId="2003080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149.76</w:t>
            </w:r>
          </w:p>
        </w:tc>
        <w:tc>
          <w:tcPr>
            <w:tcW w:w="1080" w:type="dxa"/>
            <w:tcBorders>
              <w:top w:val="single" w:sz="4" w:space="0" w:color="auto"/>
            </w:tcBorders>
            <w:noWrap/>
            <w:hideMark/>
          </w:tcPr>
          <w:p w14:paraId="2F5860F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2.01</w:t>
            </w:r>
          </w:p>
        </w:tc>
        <w:tc>
          <w:tcPr>
            <w:tcW w:w="1710" w:type="dxa"/>
            <w:tcBorders>
              <w:top w:val="single" w:sz="4" w:space="0" w:color="auto"/>
            </w:tcBorders>
          </w:tcPr>
          <w:p w14:paraId="6C8BDA4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144.72</w:t>
            </w:r>
          </w:p>
        </w:tc>
        <w:tc>
          <w:tcPr>
            <w:tcW w:w="1080" w:type="dxa"/>
            <w:tcBorders>
              <w:top w:val="single" w:sz="4" w:space="0" w:color="auto"/>
            </w:tcBorders>
            <w:noWrap/>
            <w:hideMark/>
          </w:tcPr>
          <w:p w14:paraId="4C4303F5"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2.40</w:t>
            </w:r>
          </w:p>
        </w:tc>
        <w:tc>
          <w:tcPr>
            <w:tcW w:w="1710" w:type="dxa"/>
            <w:tcBorders>
              <w:top w:val="single" w:sz="4" w:space="0" w:color="auto"/>
            </w:tcBorders>
          </w:tcPr>
          <w:p w14:paraId="41FBA03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172.80</w:t>
            </w:r>
          </w:p>
        </w:tc>
        <w:tc>
          <w:tcPr>
            <w:tcW w:w="1260" w:type="dxa"/>
            <w:tcBorders>
              <w:top w:val="single" w:sz="4" w:space="0" w:color="auto"/>
            </w:tcBorders>
            <w:noWrap/>
            <w:hideMark/>
          </w:tcPr>
          <w:p w14:paraId="6D3DA854"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155.76</w:t>
            </w:r>
          </w:p>
        </w:tc>
      </w:tr>
      <w:tr w:rsidR="00987D02" w:rsidRPr="00987D02" w14:paraId="23264A02" w14:textId="77777777" w:rsidTr="00310ADF">
        <w:trPr>
          <w:trHeight w:val="300"/>
        </w:trPr>
        <w:tc>
          <w:tcPr>
            <w:tcW w:w="1620" w:type="dxa"/>
            <w:noWrap/>
            <w:hideMark/>
          </w:tcPr>
          <w:p w14:paraId="61D84E36"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Onion</w:t>
            </w:r>
          </w:p>
        </w:tc>
        <w:tc>
          <w:tcPr>
            <w:tcW w:w="1106" w:type="dxa"/>
            <w:noWrap/>
            <w:hideMark/>
          </w:tcPr>
          <w:p w14:paraId="423D4E5A"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1.30</w:t>
            </w:r>
          </w:p>
        </w:tc>
        <w:tc>
          <w:tcPr>
            <w:tcW w:w="1594" w:type="dxa"/>
          </w:tcPr>
          <w:p w14:paraId="44F39947"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93.60</w:t>
            </w:r>
          </w:p>
        </w:tc>
        <w:tc>
          <w:tcPr>
            <w:tcW w:w="1080" w:type="dxa"/>
            <w:noWrap/>
            <w:hideMark/>
          </w:tcPr>
          <w:p w14:paraId="504C16AD"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1.76</w:t>
            </w:r>
          </w:p>
        </w:tc>
        <w:tc>
          <w:tcPr>
            <w:tcW w:w="1710" w:type="dxa"/>
          </w:tcPr>
          <w:p w14:paraId="120EDB8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126.72</w:t>
            </w:r>
          </w:p>
        </w:tc>
        <w:tc>
          <w:tcPr>
            <w:tcW w:w="1080" w:type="dxa"/>
            <w:noWrap/>
            <w:hideMark/>
          </w:tcPr>
          <w:p w14:paraId="5F091E2A"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1.90</w:t>
            </w:r>
          </w:p>
        </w:tc>
        <w:tc>
          <w:tcPr>
            <w:tcW w:w="1710" w:type="dxa"/>
          </w:tcPr>
          <w:p w14:paraId="7BD713B6"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136.80</w:t>
            </w:r>
          </w:p>
        </w:tc>
        <w:tc>
          <w:tcPr>
            <w:tcW w:w="1260" w:type="dxa"/>
            <w:noWrap/>
            <w:hideMark/>
          </w:tcPr>
          <w:p w14:paraId="051C20E3"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119.04</w:t>
            </w:r>
          </w:p>
        </w:tc>
      </w:tr>
      <w:tr w:rsidR="00987D02" w:rsidRPr="00987D02" w14:paraId="79253CE7" w14:textId="77777777" w:rsidTr="00310ADF">
        <w:trPr>
          <w:trHeight w:val="300"/>
        </w:trPr>
        <w:tc>
          <w:tcPr>
            <w:tcW w:w="1620" w:type="dxa"/>
            <w:noWrap/>
            <w:hideMark/>
          </w:tcPr>
          <w:p w14:paraId="0EF1E248"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Cabbage</w:t>
            </w:r>
          </w:p>
        </w:tc>
        <w:tc>
          <w:tcPr>
            <w:tcW w:w="1106" w:type="dxa"/>
            <w:noWrap/>
            <w:hideMark/>
          </w:tcPr>
          <w:p w14:paraId="7082966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2.10</w:t>
            </w:r>
          </w:p>
        </w:tc>
        <w:tc>
          <w:tcPr>
            <w:tcW w:w="1594" w:type="dxa"/>
          </w:tcPr>
          <w:p w14:paraId="5CD1F597"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151.20</w:t>
            </w:r>
          </w:p>
        </w:tc>
        <w:tc>
          <w:tcPr>
            <w:tcW w:w="1080" w:type="dxa"/>
            <w:noWrap/>
            <w:hideMark/>
          </w:tcPr>
          <w:p w14:paraId="7DC796F7"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2.34</w:t>
            </w:r>
          </w:p>
        </w:tc>
        <w:tc>
          <w:tcPr>
            <w:tcW w:w="1710" w:type="dxa"/>
          </w:tcPr>
          <w:p w14:paraId="6CF77E42"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168.48</w:t>
            </w:r>
          </w:p>
        </w:tc>
        <w:tc>
          <w:tcPr>
            <w:tcW w:w="1080" w:type="dxa"/>
            <w:noWrap/>
            <w:hideMark/>
          </w:tcPr>
          <w:p w14:paraId="6DB3A5F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2.04</w:t>
            </w:r>
          </w:p>
        </w:tc>
        <w:tc>
          <w:tcPr>
            <w:tcW w:w="1710" w:type="dxa"/>
          </w:tcPr>
          <w:p w14:paraId="1FF37FB4"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146.88</w:t>
            </w:r>
          </w:p>
        </w:tc>
        <w:tc>
          <w:tcPr>
            <w:tcW w:w="1260" w:type="dxa"/>
            <w:noWrap/>
            <w:hideMark/>
          </w:tcPr>
          <w:p w14:paraId="5B76D70F"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155.52</w:t>
            </w:r>
          </w:p>
        </w:tc>
      </w:tr>
      <w:tr w:rsidR="00987D02" w:rsidRPr="00987D02" w14:paraId="43CF5467" w14:textId="77777777" w:rsidTr="00310ADF">
        <w:trPr>
          <w:trHeight w:val="300"/>
        </w:trPr>
        <w:tc>
          <w:tcPr>
            <w:tcW w:w="1620" w:type="dxa"/>
            <w:noWrap/>
            <w:hideMark/>
          </w:tcPr>
          <w:p w14:paraId="249E5DA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Carrot</w:t>
            </w:r>
          </w:p>
        </w:tc>
        <w:tc>
          <w:tcPr>
            <w:tcW w:w="1106" w:type="dxa"/>
            <w:noWrap/>
            <w:hideMark/>
          </w:tcPr>
          <w:p w14:paraId="6A7CCE79"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1.40</w:t>
            </w:r>
          </w:p>
        </w:tc>
        <w:tc>
          <w:tcPr>
            <w:tcW w:w="1594" w:type="dxa"/>
          </w:tcPr>
          <w:p w14:paraId="5109F83C"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100.80</w:t>
            </w:r>
          </w:p>
        </w:tc>
        <w:tc>
          <w:tcPr>
            <w:tcW w:w="1080" w:type="dxa"/>
            <w:noWrap/>
            <w:hideMark/>
          </w:tcPr>
          <w:p w14:paraId="0684EE7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1.94</w:t>
            </w:r>
          </w:p>
        </w:tc>
        <w:tc>
          <w:tcPr>
            <w:tcW w:w="1710" w:type="dxa"/>
          </w:tcPr>
          <w:p w14:paraId="34BC13F5"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139.68</w:t>
            </w:r>
          </w:p>
        </w:tc>
        <w:tc>
          <w:tcPr>
            <w:tcW w:w="1080" w:type="dxa"/>
            <w:noWrap/>
            <w:hideMark/>
          </w:tcPr>
          <w:p w14:paraId="2E566C9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1.41</w:t>
            </w:r>
          </w:p>
        </w:tc>
        <w:tc>
          <w:tcPr>
            <w:tcW w:w="1710" w:type="dxa"/>
          </w:tcPr>
          <w:p w14:paraId="44913E8A"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101.52</w:t>
            </w:r>
          </w:p>
        </w:tc>
        <w:tc>
          <w:tcPr>
            <w:tcW w:w="1260" w:type="dxa"/>
            <w:noWrap/>
            <w:hideMark/>
          </w:tcPr>
          <w:p w14:paraId="131911DF"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114.00</w:t>
            </w:r>
          </w:p>
        </w:tc>
      </w:tr>
      <w:tr w:rsidR="00987D02" w:rsidRPr="00987D02" w14:paraId="3B737549" w14:textId="77777777" w:rsidTr="00310ADF">
        <w:trPr>
          <w:trHeight w:val="300"/>
        </w:trPr>
        <w:tc>
          <w:tcPr>
            <w:tcW w:w="1620" w:type="dxa"/>
            <w:noWrap/>
            <w:hideMark/>
          </w:tcPr>
          <w:p w14:paraId="03E5DCB2" w14:textId="7C360BC6" w:rsidR="00AD6FDA" w:rsidRPr="00987D02" w:rsidRDefault="00144923" w:rsidP="001648FA">
            <w:pPr>
              <w:tabs>
                <w:tab w:val="left" w:pos="1890"/>
                <w:tab w:val="left" w:pos="2520"/>
              </w:tabs>
              <w:rPr>
                <w:rFonts w:cs="Times New Roman"/>
                <w:sz w:val="21"/>
                <w:szCs w:val="21"/>
              </w:rPr>
            </w:pPr>
            <w:r w:rsidRPr="00144923">
              <w:rPr>
                <w:rFonts w:cs="Times New Roman"/>
                <w:i/>
                <w:sz w:val="21"/>
                <w:szCs w:val="21"/>
              </w:rPr>
              <w:t>Ayoyo</w:t>
            </w:r>
          </w:p>
        </w:tc>
        <w:tc>
          <w:tcPr>
            <w:tcW w:w="1106" w:type="dxa"/>
            <w:noWrap/>
            <w:hideMark/>
          </w:tcPr>
          <w:p w14:paraId="24505402"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1.80</w:t>
            </w:r>
          </w:p>
        </w:tc>
        <w:tc>
          <w:tcPr>
            <w:tcW w:w="1594" w:type="dxa"/>
          </w:tcPr>
          <w:p w14:paraId="38B3A52C"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129.60</w:t>
            </w:r>
          </w:p>
        </w:tc>
        <w:tc>
          <w:tcPr>
            <w:tcW w:w="1080" w:type="dxa"/>
            <w:noWrap/>
            <w:hideMark/>
          </w:tcPr>
          <w:p w14:paraId="5ED457A8"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1.98</w:t>
            </w:r>
          </w:p>
        </w:tc>
        <w:tc>
          <w:tcPr>
            <w:tcW w:w="1710" w:type="dxa"/>
          </w:tcPr>
          <w:p w14:paraId="1333BD99"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142.56</w:t>
            </w:r>
          </w:p>
        </w:tc>
        <w:tc>
          <w:tcPr>
            <w:tcW w:w="1080" w:type="dxa"/>
            <w:noWrap/>
            <w:hideMark/>
          </w:tcPr>
          <w:p w14:paraId="42FD49D5"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1.98</w:t>
            </w:r>
          </w:p>
        </w:tc>
        <w:tc>
          <w:tcPr>
            <w:tcW w:w="1710" w:type="dxa"/>
          </w:tcPr>
          <w:p w14:paraId="0A06538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142.56</w:t>
            </w:r>
          </w:p>
        </w:tc>
        <w:tc>
          <w:tcPr>
            <w:tcW w:w="1260" w:type="dxa"/>
            <w:noWrap/>
            <w:hideMark/>
          </w:tcPr>
          <w:p w14:paraId="2FBE87FB"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138.24</w:t>
            </w:r>
          </w:p>
        </w:tc>
      </w:tr>
      <w:tr w:rsidR="00987D02" w:rsidRPr="00987D02" w14:paraId="72285019" w14:textId="77777777" w:rsidTr="00310ADF">
        <w:trPr>
          <w:trHeight w:val="300"/>
        </w:trPr>
        <w:tc>
          <w:tcPr>
            <w:tcW w:w="1620" w:type="dxa"/>
            <w:noWrap/>
            <w:hideMark/>
          </w:tcPr>
          <w:p w14:paraId="576747D6"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Tomatoes</w:t>
            </w:r>
          </w:p>
        </w:tc>
        <w:tc>
          <w:tcPr>
            <w:tcW w:w="1106" w:type="dxa"/>
            <w:noWrap/>
            <w:hideMark/>
          </w:tcPr>
          <w:p w14:paraId="303BC02C"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1.70</w:t>
            </w:r>
          </w:p>
        </w:tc>
        <w:tc>
          <w:tcPr>
            <w:tcW w:w="1594" w:type="dxa"/>
          </w:tcPr>
          <w:p w14:paraId="7F48333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122.40</w:t>
            </w:r>
          </w:p>
        </w:tc>
        <w:tc>
          <w:tcPr>
            <w:tcW w:w="1080" w:type="dxa"/>
            <w:noWrap/>
            <w:hideMark/>
          </w:tcPr>
          <w:p w14:paraId="0FE2DAD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2.16</w:t>
            </w:r>
          </w:p>
        </w:tc>
        <w:tc>
          <w:tcPr>
            <w:tcW w:w="1710" w:type="dxa"/>
          </w:tcPr>
          <w:p w14:paraId="0CF34E8B"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155.52</w:t>
            </w:r>
          </w:p>
        </w:tc>
        <w:tc>
          <w:tcPr>
            <w:tcW w:w="1080" w:type="dxa"/>
            <w:noWrap/>
            <w:hideMark/>
          </w:tcPr>
          <w:p w14:paraId="6D18E07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1.71</w:t>
            </w:r>
          </w:p>
        </w:tc>
        <w:tc>
          <w:tcPr>
            <w:tcW w:w="1710" w:type="dxa"/>
          </w:tcPr>
          <w:p w14:paraId="6E6746DC"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123.12</w:t>
            </w:r>
          </w:p>
        </w:tc>
        <w:tc>
          <w:tcPr>
            <w:tcW w:w="1260" w:type="dxa"/>
            <w:noWrap/>
            <w:hideMark/>
          </w:tcPr>
          <w:p w14:paraId="0B1650D9"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133.68</w:t>
            </w:r>
          </w:p>
        </w:tc>
      </w:tr>
      <w:tr w:rsidR="00987D02" w:rsidRPr="00987D02" w14:paraId="7C947C59" w14:textId="77777777" w:rsidTr="00310ADF">
        <w:trPr>
          <w:trHeight w:val="300"/>
        </w:trPr>
        <w:tc>
          <w:tcPr>
            <w:tcW w:w="1620" w:type="dxa"/>
            <w:noWrap/>
            <w:hideMark/>
          </w:tcPr>
          <w:p w14:paraId="0F95C2ED"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Sweet Pepper</w:t>
            </w:r>
          </w:p>
        </w:tc>
        <w:tc>
          <w:tcPr>
            <w:tcW w:w="1106" w:type="dxa"/>
            <w:noWrap/>
            <w:hideMark/>
          </w:tcPr>
          <w:p w14:paraId="7F63AAAD"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1.20</w:t>
            </w:r>
          </w:p>
        </w:tc>
        <w:tc>
          <w:tcPr>
            <w:tcW w:w="1594" w:type="dxa"/>
          </w:tcPr>
          <w:p w14:paraId="2D97B1F9"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86.40</w:t>
            </w:r>
          </w:p>
        </w:tc>
        <w:tc>
          <w:tcPr>
            <w:tcW w:w="1080" w:type="dxa"/>
            <w:noWrap/>
            <w:hideMark/>
          </w:tcPr>
          <w:p w14:paraId="2F93728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1.54</w:t>
            </w:r>
          </w:p>
        </w:tc>
        <w:tc>
          <w:tcPr>
            <w:tcW w:w="1710" w:type="dxa"/>
          </w:tcPr>
          <w:p w14:paraId="469C788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110.88</w:t>
            </w:r>
          </w:p>
        </w:tc>
        <w:tc>
          <w:tcPr>
            <w:tcW w:w="1080" w:type="dxa"/>
            <w:noWrap/>
            <w:hideMark/>
          </w:tcPr>
          <w:p w14:paraId="7BC9DA8A"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1.32</w:t>
            </w:r>
          </w:p>
        </w:tc>
        <w:tc>
          <w:tcPr>
            <w:tcW w:w="1710" w:type="dxa"/>
          </w:tcPr>
          <w:p w14:paraId="09D1E31C"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95.04</w:t>
            </w:r>
          </w:p>
        </w:tc>
        <w:tc>
          <w:tcPr>
            <w:tcW w:w="1260" w:type="dxa"/>
            <w:noWrap/>
            <w:hideMark/>
          </w:tcPr>
          <w:p w14:paraId="54027021"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97.44</w:t>
            </w:r>
          </w:p>
        </w:tc>
      </w:tr>
      <w:tr w:rsidR="00987D02" w:rsidRPr="00987D02" w14:paraId="5DEB8FD9" w14:textId="77777777" w:rsidTr="00310ADF">
        <w:trPr>
          <w:trHeight w:val="300"/>
        </w:trPr>
        <w:tc>
          <w:tcPr>
            <w:tcW w:w="1620" w:type="dxa"/>
            <w:noWrap/>
            <w:hideMark/>
          </w:tcPr>
          <w:p w14:paraId="677364C8"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Cucumber</w:t>
            </w:r>
          </w:p>
        </w:tc>
        <w:tc>
          <w:tcPr>
            <w:tcW w:w="1106" w:type="dxa"/>
            <w:noWrap/>
            <w:hideMark/>
          </w:tcPr>
          <w:p w14:paraId="50EE2FA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1.49</w:t>
            </w:r>
          </w:p>
        </w:tc>
        <w:tc>
          <w:tcPr>
            <w:tcW w:w="1594" w:type="dxa"/>
          </w:tcPr>
          <w:p w14:paraId="5CA65808"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107.28</w:t>
            </w:r>
          </w:p>
        </w:tc>
        <w:tc>
          <w:tcPr>
            <w:tcW w:w="1080" w:type="dxa"/>
            <w:noWrap/>
            <w:hideMark/>
          </w:tcPr>
          <w:p w14:paraId="748C003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1.72</w:t>
            </w:r>
          </w:p>
        </w:tc>
        <w:tc>
          <w:tcPr>
            <w:tcW w:w="1710" w:type="dxa"/>
          </w:tcPr>
          <w:p w14:paraId="39F26CD2"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123.84</w:t>
            </w:r>
          </w:p>
        </w:tc>
        <w:tc>
          <w:tcPr>
            <w:tcW w:w="1080" w:type="dxa"/>
            <w:noWrap/>
            <w:hideMark/>
          </w:tcPr>
          <w:p w14:paraId="2445788D"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1.62</w:t>
            </w:r>
          </w:p>
        </w:tc>
        <w:tc>
          <w:tcPr>
            <w:tcW w:w="1710" w:type="dxa"/>
          </w:tcPr>
          <w:p w14:paraId="182E7EE9"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116.64</w:t>
            </w:r>
          </w:p>
        </w:tc>
        <w:tc>
          <w:tcPr>
            <w:tcW w:w="1260" w:type="dxa"/>
            <w:noWrap/>
            <w:hideMark/>
          </w:tcPr>
          <w:p w14:paraId="4AC76146"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115.92</w:t>
            </w:r>
          </w:p>
        </w:tc>
      </w:tr>
      <w:tr w:rsidR="00987D02" w:rsidRPr="00987D02" w14:paraId="72CA6619" w14:textId="77777777" w:rsidTr="00310ADF">
        <w:trPr>
          <w:trHeight w:val="300"/>
        </w:trPr>
        <w:tc>
          <w:tcPr>
            <w:tcW w:w="1620" w:type="dxa"/>
            <w:noWrap/>
            <w:hideMark/>
          </w:tcPr>
          <w:p w14:paraId="30FA545F"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Lettuce</w:t>
            </w:r>
          </w:p>
        </w:tc>
        <w:tc>
          <w:tcPr>
            <w:tcW w:w="1106" w:type="dxa"/>
            <w:noWrap/>
            <w:hideMark/>
          </w:tcPr>
          <w:p w14:paraId="0E83808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1.16</w:t>
            </w:r>
          </w:p>
        </w:tc>
        <w:tc>
          <w:tcPr>
            <w:tcW w:w="1594" w:type="dxa"/>
          </w:tcPr>
          <w:p w14:paraId="65E58CFC"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83.52</w:t>
            </w:r>
          </w:p>
        </w:tc>
        <w:tc>
          <w:tcPr>
            <w:tcW w:w="1080" w:type="dxa"/>
            <w:noWrap/>
            <w:hideMark/>
          </w:tcPr>
          <w:p w14:paraId="325E7B4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1.66</w:t>
            </w:r>
          </w:p>
        </w:tc>
        <w:tc>
          <w:tcPr>
            <w:tcW w:w="1710" w:type="dxa"/>
          </w:tcPr>
          <w:p w14:paraId="6DAB7967"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119.52</w:t>
            </w:r>
          </w:p>
        </w:tc>
        <w:tc>
          <w:tcPr>
            <w:tcW w:w="1080" w:type="dxa"/>
            <w:noWrap/>
            <w:hideMark/>
          </w:tcPr>
          <w:p w14:paraId="665D49D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1.60</w:t>
            </w:r>
          </w:p>
        </w:tc>
        <w:tc>
          <w:tcPr>
            <w:tcW w:w="1710" w:type="dxa"/>
          </w:tcPr>
          <w:p w14:paraId="23E7C7C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115.20</w:t>
            </w:r>
          </w:p>
        </w:tc>
        <w:tc>
          <w:tcPr>
            <w:tcW w:w="1260" w:type="dxa"/>
            <w:noWrap/>
            <w:hideMark/>
          </w:tcPr>
          <w:p w14:paraId="0DE7057E"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106.08</w:t>
            </w:r>
          </w:p>
        </w:tc>
      </w:tr>
      <w:tr w:rsidR="00987D02" w:rsidRPr="00987D02" w14:paraId="7B546049" w14:textId="77777777" w:rsidTr="00310ADF">
        <w:trPr>
          <w:trHeight w:val="300"/>
        </w:trPr>
        <w:tc>
          <w:tcPr>
            <w:tcW w:w="1620" w:type="dxa"/>
            <w:noWrap/>
            <w:hideMark/>
          </w:tcPr>
          <w:p w14:paraId="59BBB72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Green Beans</w:t>
            </w:r>
          </w:p>
        </w:tc>
        <w:tc>
          <w:tcPr>
            <w:tcW w:w="1106" w:type="dxa"/>
            <w:noWrap/>
            <w:hideMark/>
          </w:tcPr>
          <w:p w14:paraId="116F4158"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1.68</w:t>
            </w:r>
          </w:p>
        </w:tc>
        <w:tc>
          <w:tcPr>
            <w:tcW w:w="1594" w:type="dxa"/>
          </w:tcPr>
          <w:p w14:paraId="742A9A7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120.96</w:t>
            </w:r>
          </w:p>
        </w:tc>
        <w:tc>
          <w:tcPr>
            <w:tcW w:w="1080" w:type="dxa"/>
            <w:noWrap/>
            <w:hideMark/>
          </w:tcPr>
          <w:p w14:paraId="2173DA36"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2.24</w:t>
            </w:r>
          </w:p>
        </w:tc>
        <w:tc>
          <w:tcPr>
            <w:tcW w:w="1710" w:type="dxa"/>
          </w:tcPr>
          <w:p w14:paraId="74871884"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161.28</w:t>
            </w:r>
          </w:p>
        </w:tc>
        <w:tc>
          <w:tcPr>
            <w:tcW w:w="1080" w:type="dxa"/>
            <w:noWrap/>
            <w:hideMark/>
          </w:tcPr>
          <w:p w14:paraId="7DC4640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1.87</w:t>
            </w:r>
          </w:p>
        </w:tc>
        <w:tc>
          <w:tcPr>
            <w:tcW w:w="1710" w:type="dxa"/>
          </w:tcPr>
          <w:p w14:paraId="723F60B3"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134.64</w:t>
            </w:r>
          </w:p>
        </w:tc>
        <w:tc>
          <w:tcPr>
            <w:tcW w:w="1260" w:type="dxa"/>
            <w:noWrap/>
            <w:hideMark/>
          </w:tcPr>
          <w:p w14:paraId="046D975C"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138.96</w:t>
            </w:r>
          </w:p>
        </w:tc>
      </w:tr>
      <w:tr w:rsidR="008610DD" w:rsidRPr="00987D02" w14:paraId="63AE5BA9" w14:textId="77777777" w:rsidTr="00310ADF">
        <w:trPr>
          <w:trHeight w:val="530"/>
        </w:trPr>
        <w:tc>
          <w:tcPr>
            <w:tcW w:w="1620" w:type="dxa"/>
            <w:hideMark/>
          </w:tcPr>
          <w:p w14:paraId="6EFED5BD" w14:textId="01800AA1" w:rsidR="00AD6FDA" w:rsidRPr="00987D02" w:rsidRDefault="00310ADF" w:rsidP="001648FA">
            <w:pPr>
              <w:tabs>
                <w:tab w:val="left" w:pos="1890"/>
                <w:tab w:val="left" w:pos="2520"/>
              </w:tabs>
              <w:rPr>
                <w:rFonts w:cs="Times New Roman"/>
                <w:sz w:val="21"/>
                <w:szCs w:val="21"/>
              </w:rPr>
            </w:pPr>
            <w:r>
              <w:rPr>
                <w:rFonts w:cs="Times New Roman"/>
                <w:sz w:val="21"/>
                <w:szCs w:val="21"/>
              </w:rPr>
              <w:t>Vegetable</w:t>
            </w:r>
            <w:r w:rsidR="00AD6FDA" w:rsidRPr="00987D02">
              <w:rPr>
                <w:rFonts w:cs="Times New Roman"/>
                <w:sz w:val="21"/>
                <w:szCs w:val="21"/>
              </w:rPr>
              <w:t xml:space="preserve"> Salad</w:t>
            </w:r>
          </w:p>
        </w:tc>
        <w:tc>
          <w:tcPr>
            <w:tcW w:w="1106" w:type="dxa"/>
            <w:noWrap/>
            <w:hideMark/>
          </w:tcPr>
          <w:p w14:paraId="415AB25D"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1.22</w:t>
            </w:r>
          </w:p>
        </w:tc>
        <w:tc>
          <w:tcPr>
            <w:tcW w:w="1594" w:type="dxa"/>
          </w:tcPr>
          <w:p w14:paraId="4F79799E"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87.84</w:t>
            </w:r>
          </w:p>
        </w:tc>
        <w:tc>
          <w:tcPr>
            <w:tcW w:w="1080" w:type="dxa"/>
            <w:noWrap/>
            <w:hideMark/>
          </w:tcPr>
          <w:p w14:paraId="023B8874"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2.42</w:t>
            </w:r>
          </w:p>
        </w:tc>
        <w:tc>
          <w:tcPr>
            <w:tcW w:w="1710" w:type="dxa"/>
          </w:tcPr>
          <w:p w14:paraId="40EE8CC1"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174.24</w:t>
            </w:r>
          </w:p>
        </w:tc>
        <w:tc>
          <w:tcPr>
            <w:tcW w:w="1080" w:type="dxa"/>
            <w:noWrap/>
            <w:hideMark/>
          </w:tcPr>
          <w:p w14:paraId="1A9A8DF4"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2.00</w:t>
            </w:r>
          </w:p>
        </w:tc>
        <w:tc>
          <w:tcPr>
            <w:tcW w:w="1710" w:type="dxa"/>
          </w:tcPr>
          <w:p w14:paraId="364478D9" w14:textId="77777777" w:rsidR="00AD6FDA" w:rsidRPr="00987D02" w:rsidRDefault="00AD6FDA" w:rsidP="001648FA">
            <w:pPr>
              <w:tabs>
                <w:tab w:val="left" w:pos="1890"/>
                <w:tab w:val="left" w:pos="2520"/>
              </w:tabs>
              <w:rPr>
                <w:rFonts w:cs="Times New Roman"/>
                <w:sz w:val="21"/>
                <w:szCs w:val="21"/>
              </w:rPr>
            </w:pPr>
            <w:r w:rsidRPr="00987D02">
              <w:rPr>
                <w:rFonts w:cs="Times New Roman"/>
                <w:sz w:val="21"/>
                <w:szCs w:val="21"/>
              </w:rPr>
              <w:t>144.00</w:t>
            </w:r>
          </w:p>
        </w:tc>
        <w:tc>
          <w:tcPr>
            <w:tcW w:w="1260" w:type="dxa"/>
            <w:noWrap/>
            <w:hideMark/>
          </w:tcPr>
          <w:p w14:paraId="7BDCE0F0" w14:textId="77777777" w:rsidR="00AD6FDA" w:rsidRPr="00987D02" w:rsidRDefault="00AD6FDA" w:rsidP="001648FA">
            <w:pPr>
              <w:tabs>
                <w:tab w:val="left" w:pos="1890"/>
                <w:tab w:val="left" w:pos="2520"/>
              </w:tabs>
              <w:rPr>
                <w:rFonts w:cs="Times New Roman"/>
                <w:bCs/>
                <w:sz w:val="21"/>
                <w:szCs w:val="21"/>
              </w:rPr>
            </w:pPr>
            <w:r w:rsidRPr="00987D02">
              <w:rPr>
                <w:rFonts w:cs="Times New Roman"/>
                <w:bCs/>
                <w:sz w:val="21"/>
                <w:szCs w:val="21"/>
              </w:rPr>
              <w:t>135.36</w:t>
            </w:r>
          </w:p>
        </w:tc>
      </w:tr>
    </w:tbl>
    <w:p w14:paraId="7044EC1C" w14:textId="77777777" w:rsidR="00A5451D" w:rsidRDefault="00A5451D" w:rsidP="005E3396">
      <w:pPr>
        <w:tabs>
          <w:tab w:val="left" w:pos="1890"/>
          <w:tab w:val="left" w:pos="2520"/>
        </w:tabs>
        <w:rPr>
          <w:rFonts w:cs="Times New Roman"/>
          <w:b/>
          <w:szCs w:val="24"/>
        </w:rPr>
      </w:pPr>
    </w:p>
    <w:p w14:paraId="465227D5" w14:textId="148FF954" w:rsidR="003D4858" w:rsidRDefault="003D4858" w:rsidP="005E3396">
      <w:pPr>
        <w:tabs>
          <w:tab w:val="left" w:pos="1890"/>
          <w:tab w:val="left" w:pos="2520"/>
        </w:tabs>
        <w:rPr>
          <w:rFonts w:cs="Times New Roman"/>
          <w:b/>
          <w:szCs w:val="24"/>
        </w:rPr>
      </w:pPr>
    </w:p>
    <w:p w14:paraId="725CC150" w14:textId="77777777" w:rsidR="00483DDE" w:rsidRPr="00987D02" w:rsidRDefault="00483DDE" w:rsidP="005E3396">
      <w:pPr>
        <w:tabs>
          <w:tab w:val="left" w:pos="1890"/>
          <w:tab w:val="left" w:pos="2520"/>
        </w:tabs>
        <w:rPr>
          <w:rFonts w:cs="Times New Roman"/>
          <w:b/>
          <w:szCs w:val="24"/>
        </w:rPr>
      </w:pPr>
    </w:p>
    <w:p w14:paraId="16AD3241" w14:textId="5E389D4B" w:rsidR="00164F9F" w:rsidRPr="001648FA" w:rsidRDefault="005E3396" w:rsidP="001648FA">
      <w:pPr>
        <w:spacing w:after="0" w:afterAutospacing="0" w:line="240" w:lineRule="auto"/>
        <w:rPr>
          <w:b/>
        </w:rPr>
      </w:pPr>
      <w:bookmarkStart w:id="129" w:name="_Toc89204560"/>
      <w:r w:rsidRPr="00D72070">
        <w:rPr>
          <w:b/>
        </w:rPr>
        <w:lastRenderedPageBreak/>
        <w:t xml:space="preserve">2.9 </w:t>
      </w:r>
      <w:r w:rsidR="00D72070" w:rsidRPr="00D72070">
        <w:rPr>
          <w:b/>
        </w:rPr>
        <w:t>Titre value and mean nitrate content for fried vegetables (</w:t>
      </w:r>
      <w:r w:rsidRPr="00D72070">
        <w:rPr>
          <w:b/>
        </w:rPr>
        <w:t>Shoprite Mall</w:t>
      </w:r>
      <w:bookmarkEnd w:id="129"/>
      <w:r w:rsidR="00D72070" w:rsidRPr="00D72070">
        <w:rPr>
          <w:b/>
        </w:rPr>
        <w:t>)</w:t>
      </w:r>
    </w:p>
    <w:tbl>
      <w:tblPr>
        <w:tblStyle w:val="TableGrid"/>
        <w:tblpPr w:leftFromText="180" w:rightFromText="180" w:vertAnchor="text" w:horzAnchor="margin" w:tblpXSpec="center" w:tblpY="110"/>
        <w:tblW w:w="1114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2"/>
        <w:gridCol w:w="1106"/>
        <w:gridCol w:w="1594"/>
        <w:gridCol w:w="1080"/>
        <w:gridCol w:w="1710"/>
        <w:gridCol w:w="1080"/>
        <w:gridCol w:w="1710"/>
        <w:gridCol w:w="1260"/>
      </w:tblGrid>
      <w:tr w:rsidR="00987D02" w:rsidRPr="00987D02" w14:paraId="70A87353" w14:textId="77777777" w:rsidTr="00310ADF">
        <w:trPr>
          <w:trHeight w:val="300"/>
        </w:trPr>
        <w:tc>
          <w:tcPr>
            <w:tcW w:w="1602" w:type="dxa"/>
            <w:tcBorders>
              <w:top w:val="single" w:sz="4" w:space="0" w:color="auto"/>
              <w:bottom w:val="single" w:sz="4" w:space="0" w:color="auto"/>
            </w:tcBorders>
            <w:noWrap/>
            <w:hideMark/>
          </w:tcPr>
          <w:p w14:paraId="0D6D99D2" w14:textId="77777777" w:rsidR="00AD6FDA" w:rsidRPr="00987D02" w:rsidRDefault="00AD6FDA" w:rsidP="001648FA">
            <w:pPr>
              <w:tabs>
                <w:tab w:val="left" w:pos="1890"/>
                <w:tab w:val="left" w:pos="2520"/>
              </w:tabs>
              <w:spacing w:afterAutospacing="0"/>
              <w:rPr>
                <w:rFonts w:cs="Times New Roman"/>
                <w:b/>
                <w:bCs/>
                <w:sz w:val="21"/>
                <w:szCs w:val="21"/>
              </w:rPr>
            </w:pPr>
            <w:r w:rsidRPr="00987D02">
              <w:rPr>
                <w:rFonts w:cs="Times New Roman"/>
                <w:b/>
                <w:bCs/>
                <w:sz w:val="21"/>
                <w:szCs w:val="21"/>
              </w:rPr>
              <w:t xml:space="preserve">Vegetable </w:t>
            </w:r>
          </w:p>
        </w:tc>
        <w:tc>
          <w:tcPr>
            <w:tcW w:w="1106" w:type="dxa"/>
            <w:tcBorders>
              <w:top w:val="single" w:sz="4" w:space="0" w:color="auto"/>
              <w:bottom w:val="single" w:sz="4" w:space="0" w:color="auto"/>
            </w:tcBorders>
            <w:noWrap/>
            <w:hideMark/>
          </w:tcPr>
          <w:p w14:paraId="40B2B53A"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Titre Value 1</w:t>
            </w:r>
          </w:p>
        </w:tc>
        <w:tc>
          <w:tcPr>
            <w:tcW w:w="1594" w:type="dxa"/>
            <w:tcBorders>
              <w:top w:val="single" w:sz="4" w:space="0" w:color="auto"/>
              <w:bottom w:val="single" w:sz="4" w:space="0" w:color="auto"/>
            </w:tcBorders>
          </w:tcPr>
          <w:p w14:paraId="22DF44CB"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Computed Nitrate value 1</w:t>
            </w:r>
          </w:p>
        </w:tc>
        <w:tc>
          <w:tcPr>
            <w:tcW w:w="1080" w:type="dxa"/>
            <w:tcBorders>
              <w:top w:val="single" w:sz="4" w:space="0" w:color="auto"/>
              <w:bottom w:val="single" w:sz="4" w:space="0" w:color="auto"/>
            </w:tcBorders>
            <w:noWrap/>
            <w:hideMark/>
          </w:tcPr>
          <w:p w14:paraId="6A5EE79A"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Titre Value 2</w:t>
            </w:r>
          </w:p>
        </w:tc>
        <w:tc>
          <w:tcPr>
            <w:tcW w:w="1710" w:type="dxa"/>
            <w:tcBorders>
              <w:top w:val="single" w:sz="4" w:space="0" w:color="auto"/>
              <w:bottom w:val="single" w:sz="4" w:space="0" w:color="auto"/>
            </w:tcBorders>
          </w:tcPr>
          <w:p w14:paraId="55E7E034"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Computed Nitrate value 2</w:t>
            </w:r>
          </w:p>
        </w:tc>
        <w:tc>
          <w:tcPr>
            <w:tcW w:w="1080" w:type="dxa"/>
            <w:tcBorders>
              <w:top w:val="single" w:sz="4" w:space="0" w:color="auto"/>
              <w:bottom w:val="single" w:sz="4" w:space="0" w:color="auto"/>
            </w:tcBorders>
            <w:noWrap/>
            <w:hideMark/>
          </w:tcPr>
          <w:p w14:paraId="3B90FBE4"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Titre Value 3</w:t>
            </w:r>
          </w:p>
        </w:tc>
        <w:tc>
          <w:tcPr>
            <w:tcW w:w="1710" w:type="dxa"/>
            <w:tcBorders>
              <w:top w:val="single" w:sz="4" w:space="0" w:color="auto"/>
              <w:bottom w:val="single" w:sz="4" w:space="0" w:color="auto"/>
            </w:tcBorders>
          </w:tcPr>
          <w:p w14:paraId="441C1ADE"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Computed Nitrate Value 2</w:t>
            </w:r>
          </w:p>
        </w:tc>
        <w:tc>
          <w:tcPr>
            <w:tcW w:w="1260" w:type="dxa"/>
            <w:tcBorders>
              <w:top w:val="single" w:sz="4" w:space="0" w:color="auto"/>
              <w:bottom w:val="single" w:sz="4" w:space="0" w:color="auto"/>
            </w:tcBorders>
            <w:noWrap/>
            <w:hideMark/>
          </w:tcPr>
          <w:p w14:paraId="053F839B" w14:textId="77777777" w:rsidR="00AD6FDA" w:rsidRPr="00987D02" w:rsidRDefault="00AD6FDA" w:rsidP="001648FA">
            <w:pPr>
              <w:tabs>
                <w:tab w:val="left" w:pos="1890"/>
                <w:tab w:val="left" w:pos="2520"/>
              </w:tabs>
              <w:spacing w:afterAutospacing="0"/>
              <w:jc w:val="center"/>
              <w:rPr>
                <w:rFonts w:cs="Times New Roman"/>
                <w:b/>
                <w:bCs/>
                <w:sz w:val="21"/>
                <w:szCs w:val="21"/>
              </w:rPr>
            </w:pPr>
            <w:r w:rsidRPr="00987D02">
              <w:rPr>
                <w:rFonts w:cs="Times New Roman"/>
                <w:b/>
                <w:bCs/>
                <w:sz w:val="21"/>
                <w:szCs w:val="21"/>
              </w:rPr>
              <w:t>Mean Nitrate</w:t>
            </w:r>
          </w:p>
        </w:tc>
      </w:tr>
      <w:tr w:rsidR="00987D02" w:rsidRPr="00987D02" w14:paraId="73A414F8" w14:textId="77777777" w:rsidTr="00310ADF">
        <w:trPr>
          <w:trHeight w:val="300"/>
        </w:trPr>
        <w:tc>
          <w:tcPr>
            <w:tcW w:w="1602" w:type="dxa"/>
            <w:tcBorders>
              <w:top w:val="single" w:sz="4" w:space="0" w:color="auto"/>
            </w:tcBorders>
            <w:noWrap/>
            <w:hideMark/>
          </w:tcPr>
          <w:p w14:paraId="095D22D4"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 xml:space="preserve">Garlic </w:t>
            </w:r>
          </w:p>
        </w:tc>
        <w:tc>
          <w:tcPr>
            <w:tcW w:w="1106" w:type="dxa"/>
            <w:tcBorders>
              <w:top w:val="single" w:sz="4" w:space="0" w:color="auto"/>
            </w:tcBorders>
            <w:noWrap/>
            <w:hideMark/>
          </w:tcPr>
          <w:p w14:paraId="550DD33D"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1.62</w:t>
            </w:r>
          </w:p>
        </w:tc>
        <w:tc>
          <w:tcPr>
            <w:tcW w:w="1594" w:type="dxa"/>
            <w:tcBorders>
              <w:top w:val="single" w:sz="4" w:space="0" w:color="auto"/>
            </w:tcBorders>
          </w:tcPr>
          <w:p w14:paraId="0E6DBC2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116.64</w:t>
            </w:r>
          </w:p>
        </w:tc>
        <w:tc>
          <w:tcPr>
            <w:tcW w:w="1080" w:type="dxa"/>
            <w:tcBorders>
              <w:top w:val="single" w:sz="4" w:space="0" w:color="auto"/>
            </w:tcBorders>
            <w:noWrap/>
            <w:hideMark/>
          </w:tcPr>
          <w:p w14:paraId="22D7FAB6"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1.73</w:t>
            </w:r>
          </w:p>
        </w:tc>
        <w:tc>
          <w:tcPr>
            <w:tcW w:w="1710" w:type="dxa"/>
            <w:tcBorders>
              <w:top w:val="single" w:sz="4" w:space="0" w:color="auto"/>
            </w:tcBorders>
          </w:tcPr>
          <w:p w14:paraId="52B9EA17"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124.56</w:t>
            </w:r>
          </w:p>
        </w:tc>
        <w:tc>
          <w:tcPr>
            <w:tcW w:w="1080" w:type="dxa"/>
            <w:tcBorders>
              <w:top w:val="single" w:sz="4" w:space="0" w:color="auto"/>
            </w:tcBorders>
            <w:noWrap/>
            <w:hideMark/>
          </w:tcPr>
          <w:p w14:paraId="4156434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2.05</w:t>
            </w:r>
          </w:p>
        </w:tc>
        <w:tc>
          <w:tcPr>
            <w:tcW w:w="1710" w:type="dxa"/>
            <w:tcBorders>
              <w:top w:val="single" w:sz="4" w:space="0" w:color="auto"/>
            </w:tcBorders>
          </w:tcPr>
          <w:p w14:paraId="255EF8B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147.60</w:t>
            </w:r>
          </w:p>
        </w:tc>
        <w:tc>
          <w:tcPr>
            <w:tcW w:w="1260" w:type="dxa"/>
            <w:tcBorders>
              <w:top w:val="single" w:sz="4" w:space="0" w:color="auto"/>
            </w:tcBorders>
            <w:noWrap/>
            <w:hideMark/>
          </w:tcPr>
          <w:p w14:paraId="47787818"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129.60</w:t>
            </w:r>
          </w:p>
        </w:tc>
      </w:tr>
      <w:tr w:rsidR="00987D02" w:rsidRPr="00987D02" w14:paraId="005DD7AA" w14:textId="77777777" w:rsidTr="00310ADF">
        <w:trPr>
          <w:trHeight w:val="300"/>
        </w:trPr>
        <w:tc>
          <w:tcPr>
            <w:tcW w:w="1602" w:type="dxa"/>
            <w:noWrap/>
            <w:hideMark/>
          </w:tcPr>
          <w:p w14:paraId="78C56FA4"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Onion</w:t>
            </w:r>
          </w:p>
        </w:tc>
        <w:tc>
          <w:tcPr>
            <w:tcW w:w="1106" w:type="dxa"/>
            <w:noWrap/>
            <w:hideMark/>
          </w:tcPr>
          <w:p w14:paraId="4958E907"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1.66</w:t>
            </w:r>
          </w:p>
        </w:tc>
        <w:tc>
          <w:tcPr>
            <w:tcW w:w="1594" w:type="dxa"/>
          </w:tcPr>
          <w:p w14:paraId="72F09485"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119.52</w:t>
            </w:r>
          </w:p>
        </w:tc>
        <w:tc>
          <w:tcPr>
            <w:tcW w:w="1080" w:type="dxa"/>
            <w:noWrap/>
            <w:hideMark/>
          </w:tcPr>
          <w:p w14:paraId="127EB080"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1.81</w:t>
            </w:r>
          </w:p>
        </w:tc>
        <w:tc>
          <w:tcPr>
            <w:tcW w:w="1710" w:type="dxa"/>
          </w:tcPr>
          <w:p w14:paraId="2145CD7B"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130.32</w:t>
            </w:r>
          </w:p>
        </w:tc>
        <w:tc>
          <w:tcPr>
            <w:tcW w:w="1080" w:type="dxa"/>
            <w:noWrap/>
            <w:hideMark/>
          </w:tcPr>
          <w:p w14:paraId="0DE8BD4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1.00</w:t>
            </w:r>
          </w:p>
        </w:tc>
        <w:tc>
          <w:tcPr>
            <w:tcW w:w="1710" w:type="dxa"/>
          </w:tcPr>
          <w:p w14:paraId="34B12AB9"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72.00</w:t>
            </w:r>
          </w:p>
        </w:tc>
        <w:tc>
          <w:tcPr>
            <w:tcW w:w="1260" w:type="dxa"/>
            <w:noWrap/>
            <w:hideMark/>
          </w:tcPr>
          <w:p w14:paraId="0BC0D952"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107.28</w:t>
            </w:r>
          </w:p>
        </w:tc>
      </w:tr>
      <w:tr w:rsidR="00987D02" w:rsidRPr="00987D02" w14:paraId="5613FFD7" w14:textId="77777777" w:rsidTr="00310ADF">
        <w:trPr>
          <w:trHeight w:val="300"/>
        </w:trPr>
        <w:tc>
          <w:tcPr>
            <w:tcW w:w="1602" w:type="dxa"/>
            <w:noWrap/>
            <w:hideMark/>
          </w:tcPr>
          <w:p w14:paraId="2B274311"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Cabbage</w:t>
            </w:r>
          </w:p>
        </w:tc>
        <w:tc>
          <w:tcPr>
            <w:tcW w:w="1106" w:type="dxa"/>
            <w:noWrap/>
            <w:hideMark/>
          </w:tcPr>
          <w:p w14:paraId="1C44A065"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1.96</w:t>
            </w:r>
          </w:p>
        </w:tc>
        <w:tc>
          <w:tcPr>
            <w:tcW w:w="1594" w:type="dxa"/>
          </w:tcPr>
          <w:p w14:paraId="0FCA13EB"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141.12</w:t>
            </w:r>
          </w:p>
        </w:tc>
        <w:tc>
          <w:tcPr>
            <w:tcW w:w="1080" w:type="dxa"/>
            <w:noWrap/>
            <w:hideMark/>
          </w:tcPr>
          <w:p w14:paraId="566ACDF3"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1.99</w:t>
            </w:r>
          </w:p>
        </w:tc>
        <w:tc>
          <w:tcPr>
            <w:tcW w:w="1710" w:type="dxa"/>
          </w:tcPr>
          <w:p w14:paraId="5A6BCA3A"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143.28</w:t>
            </w:r>
          </w:p>
        </w:tc>
        <w:tc>
          <w:tcPr>
            <w:tcW w:w="1080" w:type="dxa"/>
            <w:noWrap/>
            <w:hideMark/>
          </w:tcPr>
          <w:p w14:paraId="743A02EF"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2.00</w:t>
            </w:r>
          </w:p>
        </w:tc>
        <w:tc>
          <w:tcPr>
            <w:tcW w:w="1710" w:type="dxa"/>
          </w:tcPr>
          <w:p w14:paraId="708F924B"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144.00</w:t>
            </w:r>
          </w:p>
        </w:tc>
        <w:tc>
          <w:tcPr>
            <w:tcW w:w="1260" w:type="dxa"/>
            <w:noWrap/>
            <w:hideMark/>
          </w:tcPr>
          <w:p w14:paraId="4EEC30AB"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142.80</w:t>
            </w:r>
          </w:p>
        </w:tc>
      </w:tr>
      <w:tr w:rsidR="00987D02" w:rsidRPr="00987D02" w14:paraId="3B88DC9D" w14:textId="77777777" w:rsidTr="00310ADF">
        <w:trPr>
          <w:trHeight w:val="300"/>
        </w:trPr>
        <w:tc>
          <w:tcPr>
            <w:tcW w:w="1602" w:type="dxa"/>
            <w:noWrap/>
            <w:hideMark/>
          </w:tcPr>
          <w:p w14:paraId="584AAE46"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Carrot</w:t>
            </w:r>
          </w:p>
        </w:tc>
        <w:tc>
          <w:tcPr>
            <w:tcW w:w="1106" w:type="dxa"/>
            <w:noWrap/>
            <w:hideMark/>
          </w:tcPr>
          <w:p w14:paraId="440CA519"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1.78</w:t>
            </w:r>
          </w:p>
        </w:tc>
        <w:tc>
          <w:tcPr>
            <w:tcW w:w="1594" w:type="dxa"/>
          </w:tcPr>
          <w:p w14:paraId="3426789D"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128.16</w:t>
            </w:r>
          </w:p>
        </w:tc>
        <w:tc>
          <w:tcPr>
            <w:tcW w:w="1080" w:type="dxa"/>
            <w:noWrap/>
            <w:hideMark/>
          </w:tcPr>
          <w:p w14:paraId="42EDF24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1.95</w:t>
            </w:r>
          </w:p>
        </w:tc>
        <w:tc>
          <w:tcPr>
            <w:tcW w:w="1710" w:type="dxa"/>
          </w:tcPr>
          <w:p w14:paraId="3D74866E"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140.40</w:t>
            </w:r>
          </w:p>
        </w:tc>
        <w:tc>
          <w:tcPr>
            <w:tcW w:w="1080" w:type="dxa"/>
            <w:noWrap/>
            <w:hideMark/>
          </w:tcPr>
          <w:p w14:paraId="3A55EE5F"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1.67</w:t>
            </w:r>
          </w:p>
        </w:tc>
        <w:tc>
          <w:tcPr>
            <w:tcW w:w="1710" w:type="dxa"/>
          </w:tcPr>
          <w:p w14:paraId="0DA68623"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120.24</w:t>
            </w:r>
          </w:p>
        </w:tc>
        <w:tc>
          <w:tcPr>
            <w:tcW w:w="1260" w:type="dxa"/>
            <w:noWrap/>
            <w:hideMark/>
          </w:tcPr>
          <w:p w14:paraId="4874951A"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129.60</w:t>
            </w:r>
          </w:p>
        </w:tc>
      </w:tr>
      <w:tr w:rsidR="00987D02" w:rsidRPr="00987D02" w14:paraId="42F00D2D" w14:textId="77777777" w:rsidTr="00310ADF">
        <w:trPr>
          <w:trHeight w:val="300"/>
        </w:trPr>
        <w:tc>
          <w:tcPr>
            <w:tcW w:w="1602" w:type="dxa"/>
            <w:noWrap/>
            <w:hideMark/>
          </w:tcPr>
          <w:p w14:paraId="0C844888" w14:textId="713AA26D" w:rsidR="00AD6FDA" w:rsidRPr="00987D02" w:rsidRDefault="00144923" w:rsidP="001648FA">
            <w:pPr>
              <w:tabs>
                <w:tab w:val="left" w:pos="1890"/>
                <w:tab w:val="left" w:pos="2520"/>
              </w:tabs>
              <w:spacing w:afterAutospacing="0"/>
              <w:rPr>
                <w:rFonts w:cs="Times New Roman"/>
                <w:sz w:val="21"/>
                <w:szCs w:val="21"/>
              </w:rPr>
            </w:pPr>
            <w:r w:rsidRPr="00144923">
              <w:rPr>
                <w:rFonts w:cs="Times New Roman"/>
                <w:i/>
                <w:sz w:val="21"/>
                <w:szCs w:val="21"/>
              </w:rPr>
              <w:t>Ayoyo</w:t>
            </w:r>
          </w:p>
        </w:tc>
        <w:tc>
          <w:tcPr>
            <w:tcW w:w="1106" w:type="dxa"/>
            <w:noWrap/>
            <w:hideMark/>
          </w:tcPr>
          <w:p w14:paraId="49DF468C"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w:t>
            </w:r>
          </w:p>
        </w:tc>
        <w:tc>
          <w:tcPr>
            <w:tcW w:w="1594" w:type="dxa"/>
          </w:tcPr>
          <w:p w14:paraId="15A24B1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w:t>
            </w:r>
          </w:p>
        </w:tc>
        <w:tc>
          <w:tcPr>
            <w:tcW w:w="1080" w:type="dxa"/>
            <w:noWrap/>
            <w:hideMark/>
          </w:tcPr>
          <w:p w14:paraId="0E27903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w:t>
            </w:r>
          </w:p>
        </w:tc>
        <w:tc>
          <w:tcPr>
            <w:tcW w:w="1710" w:type="dxa"/>
          </w:tcPr>
          <w:p w14:paraId="1ED4662C"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w:t>
            </w:r>
          </w:p>
        </w:tc>
        <w:tc>
          <w:tcPr>
            <w:tcW w:w="1080" w:type="dxa"/>
            <w:noWrap/>
            <w:hideMark/>
          </w:tcPr>
          <w:p w14:paraId="556077CE"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w:t>
            </w:r>
          </w:p>
        </w:tc>
        <w:tc>
          <w:tcPr>
            <w:tcW w:w="1710" w:type="dxa"/>
          </w:tcPr>
          <w:p w14:paraId="70E10129"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w:t>
            </w:r>
          </w:p>
        </w:tc>
        <w:tc>
          <w:tcPr>
            <w:tcW w:w="1260" w:type="dxa"/>
            <w:noWrap/>
            <w:hideMark/>
          </w:tcPr>
          <w:p w14:paraId="02F66E3F"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w:t>
            </w:r>
          </w:p>
        </w:tc>
      </w:tr>
      <w:tr w:rsidR="00987D02" w:rsidRPr="00987D02" w14:paraId="667417AD" w14:textId="77777777" w:rsidTr="00310ADF">
        <w:trPr>
          <w:trHeight w:val="300"/>
        </w:trPr>
        <w:tc>
          <w:tcPr>
            <w:tcW w:w="1602" w:type="dxa"/>
            <w:noWrap/>
            <w:hideMark/>
          </w:tcPr>
          <w:p w14:paraId="0E364A39"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Tomatoes</w:t>
            </w:r>
          </w:p>
        </w:tc>
        <w:tc>
          <w:tcPr>
            <w:tcW w:w="1106" w:type="dxa"/>
            <w:noWrap/>
            <w:hideMark/>
          </w:tcPr>
          <w:p w14:paraId="53CA3324"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1.74</w:t>
            </w:r>
          </w:p>
        </w:tc>
        <w:tc>
          <w:tcPr>
            <w:tcW w:w="1594" w:type="dxa"/>
          </w:tcPr>
          <w:p w14:paraId="0F18BC0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125.28</w:t>
            </w:r>
          </w:p>
        </w:tc>
        <w:tc>
          <w:tcPr>
            <w:tcW w:w="1080" w:type="dxa"/>
            <w:noWrap/>
            <w:hideMark/>
          </w:tcPr>
          <w:p w14:paraId="42F22B1D"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1.75</w:t>
            </w:r>
          </w:p>
        </w:tc>
        <w:tc>
          <w:tcPr>
            <w:tcW w:w="1710" w:type="dxa"/>
          </w:tcPr>
          <w:p w14:paraId="5F6CD7D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126.00</w:t>
            </w:r>
          </w:p>
        </w:tc>
        <w:tc>
          <w:tcPr>
            <w:tcW w:w="1080" w:type="dxa"/>
            <w:noWrap/>
            <w:hideMark/>
          </w:tcPr>
          <w:p w14:paraId="6DA0566C"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1.83</w:t>
            </w:r>
          </w:p>
        </w:tc>
        <w:tc>
          <w:tcPr>
            <w:tcW w:w="1710" w:type="dxa"/>
          </w:tcPr>
          <w:p w14:paraId="3B2063D9"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131.76</w:t>
            </w:r>
          </w:p>
        </w:tc>
        <w:tc>
          <w:tcPr>
            <w:tcW w:w="1260" w:type="dxa"/>
            <w:noWrap/>
            <w:hideMark/>
          </w:tcPr>
          <w:p w14:paraId="64A343FC"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127.68</w:t>
            </w:r>
          </w:p>
        </w:tc>
      </w:tr>
      <w:tr w:rsidR="00987D02" w:rsidRPr="00987D02" w14:paraId="5CBDA4EF" w14:textId="77777777" w:rsidTr="00310ADF">
        <w:trPr>
          <w:trHeight w:val="300"/>
        </w:trPr>
        <w:tc>
          <w:tcPr>
            <w:tcW w:w="1602" w:type="dxa"/>
            <w:noWrap/>
            <w:hideMark/>
          </w:tcPr>
          <w:p w14:paraId="0EBD2EBA"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Sweet Pepper</w:t>
            </w:r>
          </w:p>
        </w:tc>
        <w:tc>
          <w:tcPr>
            <w:tcW w:w="1106" w:type="dxa"/>
            <w:noWrap/>
            <w:hideMark/>
          </w:tcPr>
          <w:p w14:paraId="0AB6581C"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1.78</w:t>
            </w:r>
          </w:p>
        </w:tc>
        <w:tc>
          <w:tcPr>
            <w:tcW w:w="1594" w:type="dxa"/>
          </w:tcPr>
          <w:p w14:paraId="105EE90A"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128.16</w:t>
            </w:r>
          </w:p>
        </w:tc>
        <w:tc>
          <w:tcPr>
            <w:tcW w:w="1080" w:type="dxa"/>
            <w:noWrap/>
            <w:hideMark/>
          </w:tcPr>
          <w:p w14:paraId="241EE752"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1.07</w:t>
            </w:r>
          </w:p>
        </w:tc>
        <w:tc>
          <w:tcPr>
            <w:tcW w:w="1710" w:type="dxa"/>
          </w:tcPr>
          <w:p w14:paraId="509D0197"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77.04</w:t>
            </w:r>
          </w:p>
        </w:tc>
        <w:tc>
          <w:tcPr>
            <w:tcW w:w="1080" w:type="dxa"/>
            <w:noWrap/>
            <w:hideMark/>
          </w:tcPr>
          <w:p w14:paraId="3252DEAA"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2.02</w:t>
            </w:r>
          </w:p>
        </w:tc>
        <w:tc>
          <w:tcPr>
            <w:tcW w:w="1710" w:type="dxa"/>
          </w:tcPr>
          <w:p w14:paraId="3034ED4F"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145.44</w:t>
            </w:r>
          </w:p>
        </w:tc>
        <w:tc>
          <w:tcPr>
            <w:tcW w:w="1260" w:type="dxa"/>
            <w:noWrap/>
            <w:hideMark/>
          </w:tcPr>
          <w:p w14:paraId="7980C976"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116.88</w:t>
            </w:r>
          </w:p>
        </w:tc>
      </w:tr>
      <w:tr w:rsidR="00987D02" w:rsidRPr="00987D02" w14:paraId="40220DD7" w14:textId="77777777" w:rsidTr="00310ADF">
        <w:trPr>
          <w:trHeight w:val="300"/>
        </w:trPr>
        <w:tc>
          <w:tcPr>
            <w:tcW w:w="1602" w:type="dxa"/>
            <w:noWrap/>
            <w:hideMark/>
          </w:tcPr>
          <w:p w14:paraId="726D4268"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Cucumber</w:t>
            </w:r>
          </w:p>
        </w:tc>
        <w:tc>
          <w:tcPr>
            <w:tcW w:w="1106" w:type="dxa"/>
            <w:noWrap/>
            <w:hideMark/>
          </w:tcPr>
          <w:p w14:paraId="64998AF6"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1.57</w:t>
            </w:r>
          </w:p>
        </w:tc>
        <w:tc>
          <w:tcPr>
            <w:tcW w:w="1594" w:type="dxa"/>
          </w:tcPr>
          <w:p w14:paraId="7174F0E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113.04</w:t>
            </w:r>
          </w:p>
        </w:tc>
        <w:tc>
          <w:tcPr>
            <w:tcW w:w="1080" w:type="dxa"/>
            <w:noWrap/>
            <w:hideMark/>
          </w:tcPr>
          <w:p w14:paraId="2E49EF0F"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1.04</w:t>
            </w:r>
          </w:p>
        </w:tc>
        <w:tc>
          <w:tcPr>
            <w:tcW w:w="1710" w:type="dxa"/>
          </w:tcPr>
          <w:p w14:paraId="6564EE16"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74.88</w:t>
            </w:r>
          </w:p>
        </w:tc>
        <w:tc>
          <w:tcPr>
            <w:tcW w:w="1080" w:type="dxa"/>
            <w:noWrap/>
            <w:hideMark/>
          </w:tcPr>
          <w:p w14:paraId="6C0EA173"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1.80</w:t>
            </w:r>
          </w:p>
        </w:tc>
        <w:tc>
          <w:tcPr>
            <w:tcW w:w="1710" w:type="dxa"/>
          </w:tcPr>
          <w:p w14:paraId="0854A25B"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129.60</w:t>
            </w:r>
          </w:p>
        </w:tc>
        <w:tc>
          <w:tcPr>
            <w:tcW w:w="1260" w:type="dxa"/>
            <w:noWrap/>
            <w:hideMark/>
          </w:tcPr>
          <w:p w14:paraId="31E52DFD"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105.84</w:t>
            </w:r>
          </w:p>
        </w:tc>
      </w:tr>
      <w:tr w:rsidR="00987D02" w:rsidRPr="00987D02" w14:paraId="6268CC12" w14:textId="77777777" w:rsidTr="00310ADF">
        <w:trPr>
          <w:trHeight w:val="300"/>
        </w:trPr>
        <w:tc>
          <w:tcPr>
            <w:tcW w:w="1602" w:type="dxa"/>
            <w:noWrap/>
            <w:hideMark/>
          </w:tcPr>
          <w:p w14:paraId="7579BD28"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Lettuce</w:t>
            </w:r>
          </w:p>
        </w:tc>
        <w:tc>
          <w:tcPr>
            <w:tcW w:w="1106" w:type="dxa"/>
            <w:noWrap/>
            <w:hideMark/>
          </w:tcPr>
          <w:p w14:paraId="5A5A8F6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1.90</w:t>
            </w:r>
          </w:p>
        </w:tc>
        <w:tc>
          <w:tcPr>
            <w:tcW w:w="1594" w:type="dxa"/>
          </w:tcPr>
          <w:p w14:paraId="5F3B7326"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136.80</w:t>
            </w:r>
          </w:p>
        </w:tc>
        <w:tc>
          <w:tcPr>
            <w:tcW w:w="1080" w:type="dxa"/>
            <w:noWrap/>
            <w:hideMark/>
          </w:tcPr>
          <w:p w14:paraId="06BD5CC3"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1.88</w:t>
            </w:r>
          </w:p>
        </w:tc>
        <w:tc>
          <w:tcPr>
            <w:tcW w:w="1710" w:type="dxa"/>
          </w:tcPr>
          <w:p w14:paraId="299C6428"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135.36</w:t>
            </w:r>
          </w:p>
        </w:tc>
        <w:tc>
          <w:tcPr>
            <w:tcW w:w="1080" w:type="dxa"/>
            <w:noWrap/>
            <w:hideMark/>
          </w:tcPr>
          <w:p w14:paraId="6FBB18A9"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2.04</w:t>
            </w:r>
          </w:p>
        </w:tc>
        <w:tc>
          <w:tcPr>
            <w:tcW w:w="1710" w:type="dxa"/>
          </w:tcPr>
          <w:p w14:paraId="77AE0C3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146.88</w:t>
            </w:r>
          </w:p>
        </w:tc>
        <w:tc>
          <w:tcPr>
            <w:tcW w:w="1260" w:type="dxa"/>
            <w:noWrap/>
            <w:hideMark/>
          </w:tcPr>
          <w:p w14:paraId="6B16BD4B"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139.68</w:t>
            </w:r>
          </w:p>
        </w:tc>
      </w:tr>
      <w:tr w:rsidR="00987D02" w:rsidRPr="00987D02" w14:paraId="2682C127" w14:textId="77777777" w:rsidTr="00310ADF">
        <w:trPr>
          <w:trHeight w:val="300"/>
        </w:trPr>
        <w:tc>
          <w:tcPr>
            <w:tcW w:w="1602" w:type="dxa"/>
            <w:noWrap/>
            <w:hideMark/>
          </w:tcPr>
          <w:p w14:paraId="6969C90B" w14:textId="77777777" w:rsidR="00AD6FDA" w:rsidRPr="00987D02" w:rsidRDefault="00AD6FDA" w:rsidP="001648FA">
            <w:pPr>
              <w:tabs>
                <w:tab w:val="left" w:pos="1890"/>
                <w:tab w:val="left" w:pos="2520"/>
              </w:tabs>
              <w:spacing w:afterAutospacing="0"/>
              <w:rPr>
                <w:rFonts w:cs="Times New Roman"/>
                <w:sz w:val="21"/>
                <w:szCs w:val="21"/>
              </w:rPr>
            </w:pPr>
            <w:r w:rsidRPr="00987D02">
              <w:rPr>
                <w:rFonts w:cs="Times New Roman"/>
                <w:sz w:val="21"/>
                <w:szCs w:val="21"/>
              </w:rPr>
              <w:t>Green Beans</w:t>
            </w:r>
          </w:p>
        </w:tc>
        <w:tc>
          <w:tcPr>
            <w:tcW w:w="1106" w:type="dxa"/>
            <w:noWrap/>
            <w:hideMark/>
          </w:tcPr>
          <w:p w14:paraId="1A52AA87"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1.86</w:t>
            </w:r>
          </w:p>
        </w:tc>
        <w:tc>
          <w:tcPr>
            <w:tcW w:w="1594" w:type="dxa"/>
          </w:tcPr>
          <w:p w14:paraId="7064B65C"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133.92</w:t>
            </w:r>
          </w:p>
        </w:tc>
        <w:tc>
          <w:tcPr>
            <w:tcW w:w="1080" w:type="dxa"/>
            <w:noWrap/>
            <w:hideMark/>
          </w:tcPr>
          <w:p w14:paraId="62B4E5E6"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1.90</w:t>
            </w:r>
          </w:p>
        </w:tc>
        <w:tc>
          <w:tcPr>
            <w:tcW w:w="1710" w:type="dxa"/>
          </w:tcPr>
          <w:p w14:paraId="50E499C5"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136.80</w:t>
            </w:r>
          </w:p>
        </w:tc>
        <w:tc>
          <w:tcPr>
            <w:tcW w:w="1080" w:type="dxa"/>
            <w:noWrap/>
            <w:hideMark/>
          </w:tcPr>
          <w:p w14:paraId="6CEC0603"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2.00</w:t>
            </w:r>
          </w:p>
        </w:tc>
        <w:tc>
          <w:tcPr>
            <w:tcW w:w="1710" w:type="dxa"/>
          </w:tcPr>
          <w:p w14:paraId="35AF8D10"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144.00</w:t>
            </w:r>
          </w:p>
        </w:tc>
        <w:tc>
          <w:tcPr>
            <w:tcW w:w="1260" w:type="dxa"/>
            <w:noWrap/>
            <w:hideMark/>
          </w:tcPr>
          <w:p w14:paraId="2AC36EEA"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138.24</w:t>
            </w:r>
          </w:p>
        </w:tc>
      </w:tr>
      <w:tr w:rsidR="008610DD" w:rsidRPr="00987D02" w14:paraId="529C05EC" w14:textId="77777777" w:rsidTr="00310ADF">
        <w:trPr>
          <w:trHeight w:val="293"/>
        </w:trPr>
        <w:tc>
          <w:tcPr>
            <w:tcW w:w="1602" w:type="dxa"/>
            <w:hideMark/>
          </w:tcPr>
          <w:p w14:paraId="0138CD36" w14:textId="113AC5AF" w:rsidR="00AD6FDA" w:rsidRPr="00987D02" w:rsidRDefault="00310ADF" w:rsidP="001648FA">
            <w:pPr>
              <w:tabs>
                <w:tab w:val="left" w:pos="1890"/>
                <w:tab w:val="left" w:pos="2520"/>
              </w:tabs>
              <w:spacing w:afterAutospacing="0"/>
              <w:rPr>
                <w:rFonts w:cs="Times New Roman"/>
                <w:sz w:val="21"/>
                <w:szCs w:val="21"/>
              </w:rPr>
            </w:pPr>
            <w:r>
              <w:rPr>
                <w:rFonts w:cs="Times New Roman"/>
                <w:sz w:val="21"/>
                <w:szCs w:val="21"/>
              </w:rPr>
              <w:t>Vegetable</w:t>
            </w:r>
            <w:r w:rsidR="00AD6FDA" w:rsidRPr="00987D02">
              <w:rPr>
                <w:rFonts w:cs="Times New Roman"/>
                <w:sz w:val="21"/>
                <w:szCs w:val="21"/>
              </w:rPr>
              <w:t xml:space="preserve"> Salad</w:t>
            </w:r>
          </w:p>
        </w:tc>
        <w:tc>
          <w:tcPr>
            <w:tcW w:w="1106" w:type="dxa"/>
            <w:noWrap/>
            <w:hideMark/>
          </w:tcPr>
          <w:p w14:paraId="7B255480"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1.92</w:t>
            </w:r>
          </w:p>
        </w:tc>
        <w:tc>
          <w:tcPr>
            <w:tcW w:w="1594" w:type="dxa"/>
          </w:tcPr>
          <w:p w14:paraId="6227A211"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138.24</w:t>
            </w:r>
          </w:p>
        </w:tc>
        <w:tc>
          <w:tcPr>
            <w:tcW w:w="1080" w:type="dxa"/>
            <w:noWrap/>
            <w:hideMark/>
          </w:tcPr>
          <w:p w14:paraId="25815D63"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1.95</w:t>
            </w:r>
          </w:p>
        </w:tc>
        <w:tc>
          <w:tcPr>
            <w:tcW w:w="1710" w:type="dxa"/>
          </w:tcPr>
          <w:p w14:paraId="6EE8786D"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140.40</w:t>
            </w:r>
          </w:p>
        </w:tc>
        <w:tc>
          <w:tcPr>
            <w:tcW w:w="1080" w:type="dxa"/>
            <w:noWrap/>
            <w:hideMark/>
          </w:tcPr>
          <w:p w14:paraId="6760E927"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2.01</w:t>
            </w:r>
          </w:p>
        </w:tc>
        <w:tc>
          <w:tcPr>
            <w:tcW w:w="1710" w:type="dxa"/>
          </w:tcPr>
          <w:p w14:paraId="0BDD6B3E" w14:textId="77777777" w:rsidR="00AD6FDA" w:rsidRPr="00987D02" w:rsidRDefault="00AD6FDA" w:rsidP="001648FA">
            <w:pPr>
              <w:tabs>
                <w:tab w:val="left" w:pos="1890"/>
                <w:tab w:val="left" w:pos="2520"/>
              </w:tabs>
              <w:spacing w:afterAutospacing="0"/>
              <w:jc w:val="center"/>
              <w:rPr>
                <w:rFonts w:cs="Times New Roman"/>
                <w:sz w:val="21"/>
                <w:szCs w:val="21"/>
              </w:rPr>
            </w:pPr>
            <w:r w:rsidRPr="00987D02">
              <w:rPr>
                <w:rFonts w:cs="Times New Roman"/>
                <w:sz w:val="21"/>
                <w:szCs w:val="21"/>
              </w:rPr>
              <w:t>144.72</w:t>
            </w:r>
          </w:p>
        </w:tc>
        <w:tc>
          <w:tcPr>
            <w:tcW w:w="1260" w:type="dxa"/>
            <w:noWrap/>
            <w:hideMark/>
          </w:tcPr>
          <w:p w14:paraId="4867D67B" w14:textId="77777777" w:rsidR="00AD6FDA" w:rsidRPr="00987D02" w:rsidRDefault="00AD6FDA" w:rsidP="001648FA">
            <w:pPr>
              <w:tabs>
                <w:tab w:val="left" w:pos="1890"/>
                <w:tab w:val="left" w:pos="2520"/>
              </w:tabs>
              <w:spacing w:afterAutospacing="0"/>
              <w:jc w:val="center"/>
              <w:rPr>
                <w:rFonts w:cs="Times New Roman"/>
                <w:bCs/>
                <w:sz w:val="21"/>
                <w:szCs w:val="21"/>
              </w:rPr>
            </w:pPr>
            <w:r w:rsidRPr="00987D02">
              <w:rPr>
                <w:rFonts w:cs="Times New Roman"/>
                <w:bCs/>
                <w:sz w:val="21"/>
                <w:szCs w:val="21"/>
              </w:rPr>
              <w:t>141.12</w:t>
            </w:r>
          </w:p>
        </w:tc>
      </w:tr>
    </w:tbl>
    <w:p w14:paraId="469C1563" w14:textId="77777777" w:rsidR="00F91031" w:rsidRPr="00987D02" w:rsidRDefault="00F91031" w:rsidP="001648FA">
      <w:pPr>
        <w:tabs>
          <w:tab w:val="left" w:pos="1890"/>
          <w:tab w:val="left" w:pos="2520"/>
        </w:tabs>
        <w:spacing w:before="0" w:beforeAutospacing="0" w:after="0" w:afterAutospacing="0" w:line="240" w:lineRule="auto"/>
        <w:rPr>
          <w:rFonts w:cs="Times New Roman"/>
          <w:b/>
          <w:szCs w:val="24"/>
        </w:rPr>
      </w:pPr>
    </w:p>
    <w:p w14:paraId="7523714A" w14:textId="77777777" w:rsidR="00A24F1D" w:rsidRDefault="00A24F1D" w:rsidP="001648FA">
      <w:pPr>
        <w:spacing w:before="0" w:beforeAutospacing="0" w:after="0" w:afterAutospacing="0" w:line="240" w:lineRule="auto"/>
        <w:rPr>
          <w:b/>
        </w:rPr>
      </w:pPr>
      <w:bookmarkStart w:id="130" w:name="_Toc89204561"/>
    </w:p>
    <w:p w14:paraId="58CEE846" w14:textId="77777777" w:rsidR="003D4858" w:rsidRDefault="003D4858" w:rsidP="001648FA">
      <w:pPr>
        <w:spacing w:before="0" w:beforeAutospacing="0" w:after="0" w:afterAutospacing="0" w:line="240" w:lineRule="auto"/>
        <w:rPr>
          <w:b/>
        </w:rPr>
      </w:pPr>
    </w:p>
    <w:p w14:paraId="6CED4AF5" w14:textId="3DECD209" w:rsidR="005E3396" w:rsidRPr="00D72070" w:rsidRDefault="003975C6" w:rsidP="001648FA">
      <w:pPr>
        <w:spacing w:before="0" w:beforeAutospacing="0" w:after="0" w:afterAutospacing="0" w:line="240" w:lineRule="auto"/>
        <w:rPr>
          <w:b/>
        </w:rPr>
      </w:pPr>
      <w:r w:rsidRPr="00D72070">
        <w:rPr>
          <w:b/>
        </w:rPr>
        <w:t>2.10</w:t>
      </w:r>
      <w:r w:rsidR="005E3396" w:rsidRPr="00D72070">
        <w:rPr>
          <w:b/>
        </w:rPr>
        <w:t xml:space="preserve"> </w:t>
      </w:r>
      <w:r w:rsidR="00D72070" w:rsidRPr="00D72070">
        <w:rPr>
          <w:b/>
        </w:rPr>
        <w:t xml:space="preserve">Titre value and mean nitrate content for </w:t>
      </w:r>
      <w:r w:rsidR="00D72070">
        <w:rPr>
          <w:b/>
        </w:rPr>
        <w:t>c</w:t>
      </w:r>
      <w:r w:rsidR="005E3396" w:rsidRPr="00D72070">
        <w:rPr>
          <w:b/>
        </w:rPr>
        <w:t>omposite vegetabl</w:t>
      </w:r>
      <w:r w:rsidR="00D72070" w:rsidRPr="00D72070">
        <w:rPr>
          <w:b/>
        </w:rPr>
        <w:t>e foods (</w:t>
      </w:r>
      <w:r w:rsidR="005E3396" w:rsidRPr="00D72070">
        <w:rPr>
          <w:b/>
        </w:rPr>
        <w:t>Agbobgloshie</w:t>
      </w:r>
      <w:bookmarkEnd w:id="130"/>
      <w:r w:rsidR="00D72070" w:rsidRPr="00D72070">
        <w:rPr>
          <w:b/>
        </w:rPr>
        <w:t>)</w:t>
      </w:r>
    </w:p>
    <w:p w14:paraId="66618A98" w14:textId="77777777" w:rsidR="00164F9F" w:rsidRPr="00987D02" w:rsidRDefault="00164F9F" w:rsidP="001648FA">
      <w:pPr>
        <w:spacing w:before="0" w:beforeAutospacing="0" w:after="0" w:afterAutospacing="0" w:line="240" w:lineRule="auto"/>
      </w:pPr>
    </w:p>
    <w:tbl>
      <w:tblPr>
        <w:tblStyle w:val="TableGrid"/>
        <w:tblW w:w="11340" w:type="dxa"/>
        <w:tblInd w:w="-983"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1260"/>
        <w:gridCol w:w="1620"/>
        <w:gridCol w:w="990"/>
        <w:gridCol w:w="1620"/>
        <w:gridCol w:w="990"/>
        <w:gridCol w:w="1620"/>
        <w:gridCol w:w="990"/>
      </w:tblGrid>
      <w:tr w:rsidR="00987D02" w:rsidRPr="00987D02" w14:paraId="1857DADA" w14:textId="77777777" w:rsidTr="00153C10">
        <w:trPr>
          <w:trHeight w:val="300"/>
        </w:trPr>
        <w:tc>
          <w:tcPr>
            <w:tcW w:w="2250" w:type="dxa"/>
            <w:tcBorders>
              <w:top w:val="single" w:sz="4" w:space="0" w:color="auto"/>
              <w:bottom w:val="single" w:sz="4" w:space="0" w:color="auto"/>
            </w:tcBorders>
            <w:noWrap/>
            <w:hideMark/>
          </w:tcPr>
          <w:p w14:paraId="470ED125" w14:textId="77777777" w:rsidR="00F91031" w:rsidRPr="00987D02" w:rsidRDefault="00F91031" w:rsidP="001648FA">
            <w:pPr>
              <w:tabs>
                <w:tab w:val="left" w:pos="1890"/>
                <w:tab w:val="left" w:pos="2520"/>
              </w:tabs>
              <w:spacing w:before="0" w:beforeAutospacing="0" w:afterAutospacing="0"/>
              <w:rPr>
                <w:rFonts w:cs="Times New Roman"/>
                <w:b/>
                <w:bCs/>
                <w:sz w:val="21"/>
                <w:szCs w:val="21"/>
              </w:rPr>
            </w:pPr>
            <w:r w:rsidRPr="00987D02">
              <w:rPr>
                <w:rFonts w:cs="Times New Roman"/>
                <w:b/>
                <w:bCs/>
                <w:sz w:val="21"/>
                <w:szCs w:val="21"/>
              </w:rPr>
              <w:t xml:space="preserve">Vegetable </w:t>
            </w:r>
          </w:p>
        </w:tc>
        <w:tc>
          <w:tcPr>
            <w:tcW w:w="1260" w:type="dxa"/>
            <w:tcBorders>
              <w:top w:val="single" w:sz="4" w:space="0" w:color="auto"/>
              <w:bottom w:val="single" w:sz="4" w:space="0" w:color="auto"/>
            </w:tcBorders>
            <w:noWrap/>
            <w:hideMark/>
          </w:tcPr>
          <w:p w14:paraId="1E7A4FCF"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1</w:t>
            </w:r>
          </w:p>
        </w:tc>
        <w:tc>
          <w:tcPr>
            <w:tcW w:w="1620" w:type="dxa"/>
            <w:tcBorders>
              <w:top w:val="single" w:sz="4" w:space="0" w:color="auto"/>
              <w:bottom w:val="single" w:sz="4" w:space="0" w:color="auto"/>
            </w:tcBorders>
          </w:tcPr>
          <w:p w14:paraId="55548A18"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1</w:t>
            </w:r>
          </w:p>
        </w:tc>
        <w:tc>
          <w:tcPr>
            <w:tcW w:w="990" w:type="dxa"/>
            <w:tcBorders>
              <w:top w:val="single" w:sz="4" w:space="0" w:color="auto"/>
              <w:bottom w:val="single" w:sz="4" w:space="0" w:color="auto"/>
            </w:tcBorders>
            <w:noWrap/>
            <w:hideMark/>
          </w:tcPr>
          <w:p w14:paraId="2742A904"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2</w:t>
            </w:r>
          </w:p>
        </w:tc>
        <w:tc>
          <w:tcPr>
            <w:tcW w:w="1620" w:type="dxa"/>
            <w:tcBorders>
              <w:top w:val="single" w:sz="4" w:space="0" w:color="auto"/>
              <w:bottom w:val="single" w:sz="4" w:space="0" w:color="auto"/>
            </w:tcBorders>
          </w:tcPr>
          <w:p w14:paraId="435AC051"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2</w:t>
            </w:r>
          </w:p>
        </w:tc>
        <w:tc>
          <w:tcPr>
            <w:tcW w:w="990" w:type="dxa"/>
            <w:tcBorders>
              <w:top w:val="single" w:sz="4" w:space="0" w:color="auto"/>
              <w:bottom w:val="single" w:sz="4" w:space="0" w:color="auto"/>
            </w:tcBorders>
            <w:noWrap/>
            <w:hideMark/>
          </w:tcPr>
          <w:p w14:paraId="0B90B04E"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3</w:t>
            </w:r>
          </w:p>
        </w:tc>
        <w:tc>
          <w:tcPr>
            <w:tcW w:w="1620" w:type="dxa"/>
            <w:tcBorders>
              <w:top w:val="single" w:sz="4" w:space="0" w:color="auto"/>
              <w:bottom w:val="single" w:sz="4" w:space="0" w:color="auto"/>
            </w:tcBorders>
          </w:tcPr>
          <w:p w14:paraId="48C861C0"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2</w:t>
            </w:r>
          </w:p>
        </w:tc>
        <w:tc>
          <w:tcPr>
            <w:tcW w:w="990" w:type="dxa"/>
            <w:tcBorders>
              <w:top w:val="single" w:sz="4" w:space="0" w:color="auto"/>
              <w:bottom w:val="single" w:sz="4" w:space="0" w:color="auto"/>
            </w:tcBorders>
            <w:noWrap/>
            <w:hideMark/>
          </w:tcPr>
          <w:p w14:paraId="4A5ACC2E" w14:textId="77777777" w:rsidR="00F91031" w:rsidRPr="00987D02" w:rsidRDefault="00F91031"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Mean Nitrate</w:t>
            </w:r>
          </w:p>
        </w:tc>
      </w:tr>
      <w:tr w:rsidR="00987D02" w:rsidRPr="00987D02" w14:paraId="781AB594" w14:textId="77777777" w:rsidTr="00153C10">
        <w:trPr>
          <w:trHeight w:val="300"/>
        </w:trPr>
        <w:tc>
          <w:tcPr>
            <w:tcW w:w="2250" w:type="dxa"/>
            <w:tcBorders>
              <w:top w:val="single" w:sz="4" w:space="0" w:color="auto"/>
            </w:tcBorders>
            <w:noWrap/>
            <w:hideMark/>
          </w:tcPr>
          <w:p w14:paraId="7D73A460" w14:textId="7BBEB082" w:rsidR="00F91031"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F91031" w:rsidRPr="00987D02">
              <w:rPr>
                <w:rFonts w:cs="Times New Roman"/>
                <w:sz w:val="21"/>
                <w:szCs w:val="21"/>
              </w:rPr>
              <w:t xml:space="preserve"> stew</w:t>
            </w:r>
          </w:p>
        </w:tc>
        <w:tc>
          <w:tcPr>
            <w:tcW w:w="1260" w:type="dxa"/>
            <w:tcBorders>
              <w:top w:val="single" w:sz="4" w:space="0" w:color="auto"/>
            </w:tcBorders>
            <w:noWrap/>
            <w:hideMark/>
          </w:tcPr>
          <w:p w14:paraId="5875E624"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0.67</w:t>
            </w:r>
          </w:p>
        </w:tc>
        <w:tc>
          <w:tcPr>
            <w:tcW w:w="1620" w:type="dxa"/>
            <w:tcBorders>
              <w:top w:val="single" w:sz="4" w:space="0" w:color="auto"/>
            </w:tcBorders>
          </w:tcPr>
          <w:p w14:paraId="3E0AE93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48.24</w:t>
            </w:r>
          </w:p>
        </w:tc>
        <w:tc>
          <w:tcPr>
            <w:tcW w:w="990" w:type="dxa"/>
            <w:tcBorders>
              <w:top w:val="single" w:sz="4" w:space="0" w:color="auto"/>
            </w:tcBorders>
            <w:noWrap/>
            <w:hideMark/>
          </w:tcPr>
          <w:p w14:paraId="43A2B428"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0.73</w:t>
            </w:r>
          </w:p>
        </w:tc>
        <w:tc>
          <w:tcPr>
            <w:tcW w:w="1620" w:type="dxa"/>
            <w:tcBorders>
              <w:top w:val="single" w:sz="4" w:space="0" w:color="auto"/>
            </w:tcBorders>
          </w:tcPr>
          <w:p w14:paraId="53E64B0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52.56</w:t>
            </w:r>
          </w:p>
        </w:tc>
        <w:tc>
          <w:tcPr>
            <w:tcW w:w="990" w:type="dxa"/>
            <w:tcBorders>
              <w:top w:val="single" w:sz="4" w:space="0" w:color="auto"/>
            </w:tcBorders>
            <w:noWrap/>
            <w:hideMark/>
          </w:tcPr>
          <w:p w14:paraId="44DA40D6"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0.71</w:t>
            </w:r>
          </w:p>
        </w:tc>
        <w:tc>
          <w:tcPr>
            <w:tcW w:w="1620" w:type="dxa"/>
            <w:tcBorders>
              <w:top w:val="single" w:sz="4" w:space="0" w:color="auto"/>
            </w:tcBorders>
          </w:tcPr>
          <w:p w14:paraId="03F6290A"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51.12</w:t>
            </w:r>
          </w:p>
        </w:tc>
        <w:tc>
          <w:tcPr>
            <w:tcW w:w="990" w:type="dxa"/>
            <w:tcBorders>
              <w:top w:val="single" w:sz="4" w:space="0" w:color="auto"/>
            </w:tcBorders>
            <w:noWrap/>
            <w:hideMark/>
          </w:tcPr>
          <w:p w14:paraId="15910933"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50.64</w:t>
            </w:r>
          </w:p>
        </w:tc>
      </w:tr>
      <w:tr w:rsidR="00987D02" w:rsidRPr="00987D02" w14:paraId="60DDEBF1" w14:textId="77777777" w:rsidTr="00153C10">
        <w:trPr>
          <w:trHeight w:val="300"/>
        </w:trPr>
        <w:tc>
          <w:tcPr>
            <w:tcW w:w="2250" w:type="dxa"/>
            <w:noWrap/>
            <w:hideMark/>
          </w:tcPr>
          <w:p w14:paraId="33B4D69E" w14:textId="77777777" w:rsidR="00F91031" w:rsidRPr="00987D02" w:rsidRDefault="00F91031"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Garden egg stew </w:t>
            </w:r>
          </w:p>
        </w:tc>
        <w:tc>
          <w:tcPr>
            <w:tcW w:w="1260" w:type="dxa"/>
            <w:noWrap/>
            <w:hideMark/>
          </w:tcPr>
          <w:p w14:paraId="3B9A3BF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0.45</w:t>
            </w:r>
          </w:p>
        </w:tc>
        <w:tc>
          <w:tcPr>
            <w:tcW w:w="1620" w:type="dxa"/>
          </w:tcPr>
          <w:p w14:paraId="26FA96DF"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32.40</w:t>
            </w:r>
          </w:p>
        </w:tc>
        <w:tc>
          <w:tcPr>
            <w:tcW w:w="990" w:type="dxa"/>
            <w:noWrap/>
            <w:hideMark/>
          </w:tcPr>
          <w:p w14:paraId="767AA853"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5A9864A6"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235A0EBF"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0.66</w:t>
            </w:r>
          </w:p>
        </w:tc>
        <w:tc>
          <w:tcPr>
            <w:tcW w:w="1620" w:type="dxa"/>
          </w:tcPr>
          <w:p w14:paraId="50F47214"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47.52</w:t>
            </w:r>
          </w:p>
        </w:tc>
        <w:tc>
          <w:tcPr>
            <w:tcW w:w="990" w:type="dxa"/>
            <w:noWrap/>
            <w:hideMark/>
          </w:tcPr>
          <w:p w14:paraId="4CC9480D"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38.64</w:t>
            </w:r>
          </w:p>
        </w:tc>
      </w:tr>
      <w:tr w:rsidR="00987D02" w:rsidRPr="00987D02" w14:paraId="75315E76" w14:textId="77777777" w:rsidTr="00153C10">
        <w:trPr>
          <w:trHeight w:val="300"/>
        </w:trPr>
        <w:tc>
          <w:tcPr>
            <w:tcW w:w="2250" w:type="dxa"/>
            <w:noWrap/>
            <w:hideMark/>
          </w:tcPr>
          <w:p w14:paraId="3CB178DB" w14:textId="77777777" w:rsidR="00F91031" w:rsidRPr="00987D02" w:rsidRDefault="00F91031"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Tomato stew </w:t>
            </w:r>
          </w:p>
        </w:tc>
        <w:tc>
          <w:tcPr>
            <w:tcW w:w="1260" w:type="dxa"/>
            <w:noWrap/>
            <w:hideMark/>
          </w:tcPr>
          <w:p w14:paraId="7F76508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0.42</w:t>
            </w:r>
          </w:p>
        </w:tc>
        <w:tc>
          <w:tcPr>
            <w:tcW w:w="1620" w:type="dxa"/>
          </w:tcPr>
          <w:p w14:paraId="78FB7B1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30.24</w:t>
            </w:r>
          </w:p>
        </w:tc>
        <w:tc>
          <w:tcPr>
            <w:tcW w:w="990" w:type="dxa"/>
            <w:noWrap/>
            <w:hideMark/>
          </w:tcPr>
          <w:p w14:paraId="62AE28E6"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4E63F006"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6AFBE24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0.40</w:t>
            </w:r>
          </w:p>
        </w:tc>
        <w:tc>
          <w:tcPr>
            <w:tcW w:w="1620" w:type="dxa"/>
          </w:tcPr>
          <w:p w14:paraId="5C25B92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28.80</w:t>
            </w:r>
          </w:p>
        </w:tc>
        <w:tc>
          <w:tcPr>
            <w:tcW w:w="990" w:type="dxa"/>
            <w:noWrap/>
            <w:hideMark/>
          </w:tcPr>
          <w:p w14:paraId="2E3CFFE2"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31.68</w:t>
            </w:r>
          </w:p>
        </w:tc>
      </w:tr>
      <w:tr w:rsidR="00987D02" w:rsidRPr="00987D02" w14:paraId="2E5E47E6" w14:textId="77777777" w:rsidTr="00153C10">
        <w:trPr>
          <w:trHeight w:val="300"/>
        </w:trPr>
        <w:tc>
          <w:tcPr>
            <w:tcW w:w="2250" w:type="dxa"/>
            <w:noWrap/>
            <w:hideMark/>
          </w:tcPr>
          <w:p w14:paraId="0201BB26" w14:textId="77777777" w:rsidR="00F91031" w:rsidRPr="00987D02" w:rsidRDefault="00F91031"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Cabbage stew</w:t>
            </w:r>
          </w:p>
        </w:tc>
        <w:tc>
          <w:tcPr>
            <w:tcW w:w="1260" w:type="dxa"/>
            <w:noWrap/>
            <w:hideMark/>
          </w:tcPr>
          <w:p w14:paraId="17755209"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0.46</w:t>
            </w:r>
          </w:p>
        </w:tc>
        <w:tc>
          <w:tcPr>
            <w:tcW w:w="1620" w:type="dxa"/>
          </w:tcPr>
          <w:p w14:paraId="0AD8E3B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33.12</w:t>
            </w:r>
          </w:p>
        </w:tc>
        <w:tc>
          <w:tcPr>
            <w:tcW w:w="990" w:type="dxa"/>
            <w:noWrap/>
            <w:hideMark/>
          </w:tcPr>
          <w:p w14:paraId="3DA48FB0"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0.53</w:t>
            </w:r>
          </w:p>
        </w:tc>
        <w:tc>
          <w:tcPr>
            <w:tcW w:w="1620" w:type="dxa"/>
          </w:tcPr>
          <w:p w14:paraId="6D293338"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38.16</w:t>
            </w:r>
          </w:p>
        </w:tc>
        <w:tc>
          <w:tcPr>
            <w:tcW w:w="990" w:type="dxa"/>
            <w:noWrap/>
            <w:hideMark/>
          </w:tcPr>
          <w:p w14:paraId="609ED4D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485832B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7A9E84EC"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35.76</w:t>
            </w:r>
          </w:p>
        </w:tc>
      </w:tr>
      <w:tr w:rsidR="00987D02" w:rsidRPr="00987D02" w14:paraId="5E7CAF1A" w14:textId="77777777" w:rsidTr="00153C10">
        <w:trPr>
          <w:trHeight w:val="300"/>
        </w:trPr>
        <w:tc>
          <w:tcPr>
            <w:tcW w:w="2250" w:type="dxa"/>
            <w:noWrap/>
            <w:hideMark/>
          </w:tcPr>
          <w:p w14:paraId="71F90743" w14:textId="1A36755B" w:rsidR="00F91031" w:rsidRPr="00987D02" w:rsidRDefault="00310ADF" w:rsidP="001648FA">
            <w:pPr>
              <w:tabs>
                <w:tab w:val="left" w:pos="1890"/>
                <w:tab w:val="left" w:pos="2520"/>
              </w:tabs>
              <w:spacing w:before="0" w:beforeAutospacing="0" w:afterAutospacing="0"/>
              <w:rPr>
                <w:rFonts w:cs="Times New Roman"/>
                <w:sz w:val="21"/>
                <w:szCs w:val="21"/>
              </w:rPr>
            </w:pPr>
            <w:r>
              <w:rPr>
                <w:rFonts w:cs="Times New Roman"/>
                <w:sz w:val="21"/>
                <w:szCs w:val="21"/>
              </w:rPr>
              <w:t>Mixed v</w:t>
            </w:r>
            <w:r w:rsidR="00F91031" w:rsidRPr="00987D02">
              <w:rPr>
                <w:rFonts w:cs="Times New Roman"/>
                <w:sz w:val="21"/>
                <w:szCs w:val="21"/>
              </w:rPr>
              <w:t xml:space="preserve">egetable stew </w:t>
            </w:r>
          </w:p>
        </w:tc>
        <w:tc>
          <w:tcPr>
            <w:tcW w:w="1260" w:type="dxa"/>
            <w:noWrap/>
            <w:hideMark/>
          </w:tcPr>
          <w:p w14:paraId="799884D4"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0.44</w:t>
            </w:r>
          </w:p>
        </w:tc>
        <w:tc>
          <w:tcPr>
            <w:tcW w:w="1620" w:type="dxa"/>
          </w:tcPr>
          <w:p w14:paraId="6B2CC401"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31.68</w:t>
            </w:r>
          </w:p>
        </w:tc>
        <w:tc>
          <w:tcPr>
            <w:tcW w:w="990" w:type="dxa"/>
            <w:noWrap/>
            <w:hideMark/>
          </w:tcPr>
          <w:p w14:paraId="2F685878"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0.56</w:t>
            </w:r>
          </w:p>
        </w:tc>
        <w:tc>
          <w:tcPr>
            <w:tcW w:w="1620" w:type="dxa"/>
          </w:tcPr>
          <w:p w14:paraId="5116C20B"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40.32</w:t>
            </w:r>
          </w:p>
        </w:tc>
        <w:tc>
          <w:tcPr>
            <w:tcW w:w="990" w:type="dxa"/>
            <w:noWrap/>
            <w:hideMark/>
          </w:tcPr>
          <w:p w14:paraId="711F00A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0.54</w:t>
            </w:r>
          </w:p>
        </w:tc>
        <w:tc>
          <w:tcPr>
            <w:tcW w:w="1620" w:type="dxa"/>
          </w:tcPr>
          <w:p w14:paraId="4D68ECA5"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38.88</w:t>
            </w:r>
          </w:p>
        </w:tc>
        <w:tc>
          <w:tcPr>
            <w:tcW w:w="990" w:type="dxa"/>
            <w:noWrap/>
            <w:hideMark/>
          </w:tcPr>
          <w:p w14:paraId="4D4B5806"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36.96</w:t>
            </w:r>
          </w:p>
        </w:tc>
      </w:tr>
      <w:tr w:rsidR="00987D02" w:rsidRPr="00987D02" w14:paraId="1C0A1D86" w14:textId="77777777" w:rsidTr="00153C10">
        <w:trPr>
          <w:trHeight w:val="300"/>
        </w:trPr>
        <w:tc>
          <w:tcPr>
            <w:tcW w:w="2250" w:type="dxa"/>
            <w:noWrap/>
            <w:hideMark/>
          </w:tcPr>
          <w:p w14:paraId="705658E0" w14:textId="77777777" w:rsidR="00F91031" w:rsidRPr="00987D02" w:rsidRDefault="001241B5"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Okro</w:t>
            </w:r>
            <w:r w:rsidR="00F91031" w:rsidRPr="00987D02">
              <w:rPr>
                <w:rFonts w:cs="Times New Roman"/>
                <w:sz w:val="21"/>
                <w:szCs w:val="21"/>
              </w:rPr>
              <w:t xml:space="preserve"> stew</w:t>
            </w:r>
          </w:p>
        </w:tc>
        <w:tc>
          <w:tcPr>
            <w:tcW w:w="1260" w:type="dxa"/>
            <w:noWrap/>
            <w:hideMark/>
          </w:tcPr>
          <w:p w14:paraId="3B9C80D0"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0.55</w:t>
            </w:r>
          </w:p>
        </w:tc>
        <w:tc>
          <w:tcPr>
            <w:tcW w:w="1620" w:type="dxa"/>
          </w:tcPr>
          <w:p w14:paraId="7E0673B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39.60</w:t>
            </w:r>
          </w:p>
        </w:tc>
        <w:tc>
          <w:tcPr>
            <w:tcW w:w="990" w:type="dxa"/>
            <w:noWrap/>
            <w:hideMark/>
          </w:tcPr>
          <w:p w14:paraId="5892309C"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7B5FB7B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22171E81"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0.63</w:t>
            </w:r>
          </w:p>
        </w:tc>
        <w:tc>
          <w:tcPr>
            <w:tcW w:w="1620" w:type="dxa"/>
          </w:tcPr>
          <w:p w14:paraId="6BF9F1A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45.36</w:t>
            </w:r>
          </w:p>
        </w:tc>
        <w:tc>
          <w:tcPr>
            <w:tcW w:w="990" w:type="dxa"/>
            <w:noWrap/>
            <w:hideMark/>
          </w:tcPr>
          <w:p w14:paraId="6EB7CB96"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40.32</w:t>
            </w:r>
          </w:p>
        </w:tc>
      </w:tr>
      <w:tr w:rsidR="00987D02" w:rsidRPr="00987D02" w14:paraId="77BC504C" w14:textId="77777777" w:rsidTr="00153C10">
        <w:trPr>
          <w:trHeight w:val="300"/>
        </w:trPr>
        <w:tc>
          <w:tcPr>
            <w:tcW w:w="2250" w:type="dxa"/>
            <w:noWrap/>
            <w:hideMark/>
          </w:tcPr>
          <w:p w14:paraId="4B1B6409" w14:textId="2584D51B" w:rsidR="00F91031"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F91031" w:rsidRPr="00987D02">
              <w:rPr>
                <w:rFonts w:cs="Times New Roman"/>
                <w:sz w:val="21"/>
                <w:szCs w:val="21"/>
              </w:rPr>
              <w:t xml:space="preserve"> </w:t>
            </w:r>
            <w:r w:rsidRPr="00144923">
              <w:rPr>
                <w:rFonts w:cs="Times New Roman"/>
                <w:i/>
                <w:sz w:val="21"/>
                <w:szCs w:val="21"/>
              </w:rPr>
              <w:t>Abom</w:t>
            </w:r>
          </w:p>
        </w:tc>
        <w:tc>
          <w:tcPr>
            <w:tcW w:w="1260" w:type="dxa"/>
            <w:noWrap/>
            <w:hideMark/>
          </w:tcPr>
          <w:p w14:paraId="74D99C9C"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Pr>
          <w:p w14:paraId="5B5A09BA"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noWrap/>
            <w:hideMark/>
          </w:tcPr>
          <w:p w14:paraId="2834048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6E9F8936"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795FBD59"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0.42</w:t>
            </w:r>
          </w:p>
        </w:tc>
        <w:tc>
          <w:tcPr>
            <w:tcW w:w="1620" w:type="dxa"/>
          </w:tcPr>
          <w:p w14:paraId="68EFEC5A"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30.24</w:t>
            </w:r>
          </w:p>
        </w:tc>
        <w:tc>
          <w:tcPr>
            <w:tcW w:w="990" w:type="dxa"/>
            <w:noWrap/>
            <w:hideMark/>
          </w:tcPr>
          <w:p w14:paraId="574B1D9F"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36.48</w:t>
            </w:r>
          </w:p>
        </w:tc>
      </w:tr>
      <w:tr w:rsidR="00987D02" w:rsidRPr="00987D02" w14:paraId="58B5B244" w14:textId="77777777" w:rsidTr="00153C10">
        <w:trPr>
          <w:trHeight w:val="300"/>
        </w:trPr>
        <w:tc>
          <w:tcPr>
            <w:tcW w:w="2250" w:type="dxa"/>
            <w:noWrap/>
            <w:hideMark/>
          </w:tcPr>
          <w:p w14:paraId="0E617743" w14:textId="61663BE9" w:rsidR="00F91031" w:rsidRPr="00987D02" w:rsidRDefault="00F91031"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Garden egg </w:t>
            </w:r>
            <w:r w:rsidR="00144923" w:rsidRPr="00144923">
              <w:rPr>
                <w:rFonts w:cs="Times New Roman"/>
                <w:i/>
                <w:sz w:val="21"/>
                <w:szCs w:val="21"/>
              </w:rPr>
              <w:t>Abom</w:t>
            </w:r>
          </w:p>
        </w:tc>
        <w:tc>
          <w:tcPr>
            <w:tcW w:w="1260" w:type="dxa"/>
            <w:noWrap/>
            <w:hideMark/>
          </w:tcPr>
          <w:p w14:paraId="4C28FE5C"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0.66</w:t>
            </w:r>
          </w:p>
        </w:tc>
        <w:tc>
          <w:tcPr>
            <w:tcW w:w="1620" w:type="dxa"/>
          </w:tcPr>
          <w:p w14:paraId="5BB2F20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47.52</w:t>
            </w:r>
          </w:p>
        </w:tc>
        <w:tc>
          <w:tcPr>
            <w:tcW w:w="990" w:type="dxa"/>
            <w:noWrap/>
            <w:hideMark/>
          </w:tcPr>
          <w:p w14:paraId="7AFBD1E1"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0.51</w:t>
            </w:r>
          </w:p>
        </w:tc>
        <w:tc>
          <w:tcPr>
            <w:tcW w:w="1620" w:type="dxa"/>
          </w:tcPr>
          <w:p w14:paraId="29AF8EB0"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36.72</w:t>
            </w:r>
          </w:p>
        </w:tc>
        <w:tc>
          <w:tcPr>
            <w:tcW w:w="990" w:type="dxa"/>
            <w:noWrap/>
            <w:hideMark/>
          </w:tcPr>
          <w:p w14:paraId="4F01C9C8"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0.64</w:t>
            </w:r>
          </w:p>
        </w:tc>
        <w:tc>
          <w:tcPr>
            <w:tcW w:w="1620" w:type="dxa"/>
          </w:tcPr>
          <w:p w14:paraId="12A6E150"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46.08</w:t>
            </w:r>
          </w:p>
        </w:tc>
        <w:tc>
          <w:tcPr>
            <w:tcW w:w="990" w:type="dxa"/>
            <w:noWrap/>
            <w:hideMark/>
          </w:tcPr>
          <w:p w14:paraId="271E83DE"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43.44</w:t>
            </w:r>
          </w:p>
        </w:tc>
      </w:tr>
      <w:tr w:rsidR="00987D02" w:rsidRPr="00987D02" w14:paraId="6AD4EC8B" w14:textId="77777777" w:rsidTr="00153C10">
        <w:trPr>
          <w:trHeight w:val="300"/>
        </w:trPr>
        <w:tc>
          <w:tcPr>
            <w:tcW w:w="2250" w:type="dxa"/>
            <w:noWrap/>
            <w:hideMark/>
          </w:tcPr>
          <w:p w14:paraId="4D84B3A4" w14:textId="0B7EA10C" w:rsidR="00F91031" w:rsidRPr="00987D02" w:rsidRDefault="00F91031"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Tomato </w:t>
            </w:r>
            <w:r w:rsidR="00144923" w:rsidRPr="00144923">
              <w:rPr>
                <w:rFonts w:cs="Times New Roman"/>
                <w:i/>
                <w:sz w:val="21"/>
                <w:szCs w:val="21"/>
              </w:rPr>
              <w:t>Abom</w:t>
            </w:r>
          </w:p>
        </w:tc>
        <w:tc>
          <w:tcPr>
            <w:tcW w:w="1260" w:type="dxa"/>
            <w:noWrap/>
            <w:hideMark/>
          </w:tcPr>
          <w:p w14:paraId="76EC8BB8"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0.45</w:t>
            </w:r>
          </w:p>
        </w:tc>
        <w:tc>
          <w:tcPr>
            <w:tcW w:w="1620" w:type="dxa"/>
          </w:tcPr>
          <w:p w14:paraId="6BB8F65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32.40</w:t>
            </w:r>
          </w:p>
        </w:tc>
        <w:tc>
          <w:tcPr>
            <w:tcW w:w="990" w:type="dxa"/>
            <w:noWrap/>
            <w:hideMark/>
          </w:tcPr>
          <w:p w14:paraId="31CE97F5"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0.52</w:t>
            </w:r>
          </w:p>
        </w:tc>
        <w:tc>
          <w:tcPr>
            <w:tcW w:w="1620" w:type="dxa"/>
          </w:tcPr>
          <w:p w14:paraId="5DA868B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37.44</w:t>
            </w:r>
          </w:p>
        </w:tc>
        <w:tc>
          <w:tcPr>
            <w:tcW w:w="990" w:type="dxa"/>
            <w:noWrap/>
            <w:hideMark/>
          </w:tcPr>
          <w:p w14:paraId="20C55493"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0.53</w:t>
            </w:r>
          </w:p>
        </w:tc>
        <w:tc>
          <w:tcPr>
            <w:tcW w:w="1620" w:type="dxa"/>
          </w:tcPr>
          <w:p w14:paraId="4D4A520F"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38.16</w:t>
            </w:r>
          </w:p>
        </w:tc>
        <w:tc>
          <w:tcPr>
            <w:tcW w:w="990" w:type="dxa"/>
            <w:noWrap/>
            <w:hideMark/>
          </w:tcPr>
          <w:p w14:paraId="373AEE4E"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36.00</w:t>
            </w:r>
          </w:p>
        </w:tc>
      </w:tr>
      <w:tr w:rsidR="00987D02" w:rsidRPr="00987D02" w14:paraId="45F5DE17" w14:textId="77777777" w:rsidTr="00153C10">
        <w:trPr>
          <w:trHeight w:val="300"/>
        </w:trPr>
        <w:tc>
          <w:tcPr>
            <w:tcW w:w="2250" w:type="dxa"/>
            <w:noWrap/>
            <w:hideMark/>
          </w:tcPr>
          <w:p w14:paraId="058371E8" w14:textId="71D0AC49" w:rsidR="00F91031"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F91031" w:rsidRPr="00987D02">
              <w:rPr>
                <w:rFonts w:cs="Times New Roman"/>
                <w:sz w:val="21"/>
                <w:szCs w:val="21"/>
              </w:rPr>
              <w:t xml:space="preserve"> soup</w:t>
            </w:r>
          </w:p>
        </w:tc>
        <w:tc>
          <w:tcPr>
            <w:tcW w:w="1260" w:type="dxa"/>
            <w:noWrap/>
            <w:hideMark/>
          </w:tcPr>
          <w:p w14:paraId="1EB589DB"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0.58</w:t>
            </w:r>
          </w:p>
        </w:tc>
        <w:tc>
          <w:tcPr>
            <w:tcW w:w="1620" w:type="dxa"/>
          </w:tcPr>
          <w:p w14:paraId="35764F5B"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41.76</w:t>
            </w:r>
          </w:p>
        </w:tc>
        <w:tc>
          <w:tcPr>
            <w:tcW w:w="990" w:type="dxa"/>
            <w:noWrap/>
            <w:hideMark/>
          </w:tcPr>
          <w:p w14:paraId="16CF23C3"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239BB12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26E8F42D"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51EC1A3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69B7A9B1"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37.92</w:t>
            </w:r>
          </w:p>
        </w:tc>
      </w:tr>
      <w:tr w:rsidR="00987D02" w:rsidRPr="00987D02" w14:paraId="774E9E82" w14:textId="77777777" w:rsidTr="00153C10">
        <w:trPr>
          <w:trHeight w:val="300"/>
        </w:trPr>
        <w:tc>
          <w:tcPr>
            <w:tcW w:w="2250" w:type="dxa"/>
            <w:noWrap/>
            <w:hideMark/>
          </w:tcPr>
          <w:p w14:paraId="0455FCB0" w14:textId="77777777" w:rsidR="00F91031" w:rsidRPr="00987D02" w:rsidRDefault="001241B5"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Okro</w:t>
            </w:r>
            <w:r w:rsidR="00F91031" w:rsidRPr="00987D02">
              <w:rPr>
                <w:rFonts w:cs="Times New Roman"/>
                <w:sz w:val="21"/>
                <w:szCs w:val="21"/>
              </w:rPr>
              <w:t xml:space="preserve"> soup</w:t>
            </w:r>
          </w:p>
        </w:tc>
        <w:tc>
          <w:tcPr>
            <w:tcW w:w="1260" w:type="dxa"/>
            <w:noWrap/>
            <w:hideMark/>
          </w:tcPr>
          <w:p w14:paraId="71CBA7BA"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Pr>
          <w:p w14:paraId="2CEE88D3"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noWrap/>
            <w:hideMark/>
          </w:tcPr>
          <w:p w14:paraId="5603E30A"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0.47</w:t>
            </w:r>
          </w:p>
        </w:tc>
        <w:tc>
          <w:tcPr>
            <w:tcW w:w="1620" w:type="dxa"/>
          </w:tcPr>
          <w:p w14:paraId="6E29CF0C"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33.84</w:t>
            </w:r>
          </w:p>
        </w:tc>
        <w:tc>
          <w:tcPr>
            <w:tcW w:w="990" w:type="dxa"/>
            <w:noWrap/>
            <w:hideMark/>
          </w:tcPr>
          <w:p w14:paraId="54F8E616"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Pr>
          <w:p w14:paraId="6B9FB507"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noWrap/>
            <w:hideMark/>
          </w:tcPr>
          <w:p w14:paraId="68F0C1FB"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40.08</w:t>
            </w:r>
          </w:p>
        </w:tc>
      </w:tr>
      <w:tr w:rsidR="008610DD" w:rsidRPr="00987D02" w14:paraId="00755817" w14:textId="77777777" w:rsidTr="00153C10">
        <w:trPr>
          <w:trHeight w:val="300"/>
        </w:trPr>
        <w:tc>
          <w:tcPr>
            <w:tcW w:w="2250" w:type="dxa"/>
            <w:noWrap/>
            <w:hideMark/>
          </w:tcPr>
          <w:p w14:paraId="1E23E9C0" w14:textId="6652C407" w:rsidR="00F91031" w:rsidRPr="00987D02" w:rsidRDefault="0003300D" w:rsidP="001648FA">
            <w:pPr>
              <w:tabs>
                <w:tab w:val="left" w:pos="1890"/>
                <w:tab w:val="left" w:pos="2520"/>
              </w:tabs>
              <w:spacing w:before="0" w:beforeAutospacing="0" w:afterAutospacing="0"/>
              <w:rPr>
                <w:rFonts w:cs="Times New Roman"/>
                <w:sz w:val="21"/>
                <w:szCs w:val="21"/>
              </w:rPr>
            </w:pPr>
            <w:r>
              <w:rPr>
                <w:rFonts w:cs="Times New Roman"/>
                <w:sz w:val="21"/>
                <w:szCs w:val="21"/>
              </w:rPr>
              <w:t>Tomato</w:t>
            </w:r>
            <w:r w:rsidR="00F91031" w:rsidRPr="00987D02">
              <w:rPr>
                <w:rFonts w:cs="Times New Roman"/>
                <w:sz w:val="21"/>
                <w:szCs w:val="21"/>
              </w:rPr>
              <w:t xml:space="preserve"> soup</w:t>
            </w:r>
          </w:p>
        </w:tc>
        <w:tc>
          <w:tcPr>
            <w:tcW w:w="1260" w:type="dxa"/>
            <w:noWrap/>
            <w:hideMark/>
          </w:tcPr>
          <w:p w14:paraId="62CB1C6D"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0.40</w:t>
            </w:r>
          </w:p>
        </w:tc>
        <w:tc>
          <w:tcPr>
            <w:tcW w:w="1620" w:type="dxa"/>
          </w:tcPr>
          <w:p w14:paraId="250E6BD9"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28.80</w:t>
            </w:r>
          </w:p>
        </w:tc>
        <w:tc>
          <w:tcPr>
            <w:tcW w:w="990" w:type="dxa"/>
            <w:noWrap/>
            <w:hideMark/>
          </w:tcPr>
          <w:p w14:paraId="354C2D0A"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0.45</w:t>
            </w:r>
          </w:p>
        </w:tc>
        <w:tc>
          <w:tcPr>
            <w:tcW w:w="1620" w:type="dxa"/>
          </w:tcPr>
          <w:p w14:paraId="46689DDE"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32.40</w:t>
            </w:r>
          </w:p>
        </w:tc>
        <w:tc>
          <w:tcPr>
            <w:tcW w:w="990" w:type="dxa"/>
            <w:noWrap/>
            <w:hideMark/>
          </w:tcPr>
          <w:p w14:paraId="367D2132"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0.37</w:t>
            </w:r>
          </w:p>
        </w:tc>
        <w:tc>
          <w:tcPr>
            <w:tcW w:w="1620" w:type="dxa"/>
          </w:tcPr>
          <w:p w14:paraId="796F42F1" w14:textId="77777777" w:rsidR="00F91031" w:rsidRPr="00987D02" w:rsidRDefault="00F91031"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26.64</w:t>
            </w:r>
          </w:p>
        </w:tc>
        <w:tc>
          <w:tcPr>
            <w:tcW w:w="990" w:type="dxa"/>
            <w:noWrap/>
            <w:hideMark/>
          </w:tcPr>
          <w:p w14:paraId="3C681834" w14:textId="77777777" w:rsidR="00F91031" w:rsidRPr="00987D02" w:rsidRDefault="00F91031"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29.28</w:t>
            </w:r>
          </w:p>
        </w:tc>
      </w:tr>
    </w:tbl>
    <w:p w14:paraId="30C10BA0" w14:textId="77777777" w:rsidR="00F91031" w:rsidRPr="00987D02" w:rsidRDefault="00F91031" w:rsidP="001648FA">
      <w:pPr>
        <w:tabs>
          <w:tab w:val="left" w:pos="1890"/>
          <w:tab w:val="left" w:pos="2520"/>
        </w:tabs>
        <w:spacing w:before="0" w:beforeAutospacing="0" w:after="0" w:afterAutospacing="0" w:line="240" w:lineRule="auto"/>
        <w:rPr>
          <w:rFonts w:cs="Times New Roman"/>
          <w:b/>
          <w:szCs w:val="24"/>
        </w:rPr>
      </w:pPr>
    </w:p>
    <w:p w14:paraId="78E7C57A" w14:textId="77777777" w:rsidR="00274F7C" w:rsidRDefault="00274F7C" w:rsidP="001648FA">
      <w:pPr>
        <w:tabs>
          <w:tab w:val="left" w:pos="1890"/>
          <w:tab w:val="left" w:pos="2520"/>
        </w:tabs>
        <w:spacing w:before="0" w:beforeAutospacing="0" w:after="0" w:afterAutospacing="0" w:line="240" w:lineRule="auto"/>
        <w:rPr>
          <w:rFonts w:cs="Times New Roman"/>
          <w:b/>
          <w:szCs w:val="24"/>
        </w:rPr>
      </w:pPr>
    </w:p>
    <w:p w14:paraId="6BBE16AC"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7678A8CF"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0DF115CC"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74DDEBAD"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00A75160"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45169144" w14:textId="77777777" w:rsidR="003D4858" w:rsidRDefault="003D4858" w:rsidP="001648FA">
      <w:pPr>
        <w:spacing w:before="0" w:beforeAutospacing="0" w:after="0" w:afterAutospacing="0" w:line="240" w:lineRule="auto"/>
        <w:rPr>
          <w:rFonts w:cs="Times New Roman"/>
          <w:b/>
          <w:szCs w:val="24"/>
        </w:rPr>
      </w:pPr>
      <w:bookmarkStart w:id="131" w:name="_Toc89204562"/>
    </w:p>
    <w:p w14:paraId="6E8FC22E" w14:textId="1D0D4AA6" w:rsidR="005E3396" w:rsidRPr="00D72070" w:rsidRDefault="003975C6" w:rsidP="001648FA">
      <w:pPr>
        <w:spacing w:before="0" w:beforeAutospacing="0" w:after="0" w:afterAutospacing="0" w:line="240" w:lineRule="auto"/>
        <w:rPr>
          <w:b/>
        </w:rPr>
      </w:pPr>
      <w:r w:rsidRPr="00D72070">
        <w:rPr>
          <w:b/>
        </w:rPr>
        <w:lastRenderedPageBreak/>
        <w:t>2.11</w:t>
      </w:r>
      <w:r w:rsidR="005E3396" w:rsidRPr="00D72070">
        <w:rPr>
          <w:b/>
        </w:rPr>
        <w:t xml:space="preserve"> </w:t>
      </w:r>
      <w:r w:rsidR="00D72070" w:rsidRPr="00D72070">
        <w:rPr>
          <w:b/>
        </w:rPr>
        <w:t>Titre value and mean nitrate content for composite vegetable foods (</w:t>
      </w:r>
      <w:r w:rsidR="005E3396" w:rsidRPr="00D72070">
        <w:rPr>
          <w:b/>
        </w:rPr>
        <w:t>Dome</w:t>
      </w:r>
      <w:bookmarkEnd w:id="131"/>
      <w:r w:rsidR="00D72070" w:rsidRPr="00D72070">
        <w:rPr>
          <w:b/>
        </w:rPr>
        <w:t>)</w:t>
      </w:r>
    </w:p>
    <w:p w14:paraId="1C1953AD" w14:textId="77777777" w:rsidR="00164F9F" w:rsidRPr="00987D02" w:rsidRDefault="00164F9F" w:rsidP="001648FA">
      <w:pPr>
        <w:spacing w:before="0" w:beforeAutospacing="0" w:after="0" w:afterAutospacing="0" w:line="240" w:lineRule="auto"/>
      </w:pPr>
    </w:p>
    <w:tbl>
      <w:tblPr>
        <w:tblStyle w:val="TableGrid"/>
        <w:tblW w:w="11070" w:type="dxa"/>
        <w:tblInd w:w="-79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70"/>
        <w:gridCol w:w="1170"/>
        <w:gridCol w:w="1620"/>
        <w:gridCol w:w="990"/>
        <w:gridCol w:w="1620"/>
        <w:gridCol w:w="990"/>
        <w:gridCol w:w="1620"/>
        <w:gridCol w:w="990"/>
      </w:tblGrid>
      <w:tr w:rsidR="00987D02" w:rsidRPr="00987D02" w14:paraId="6A00935D" w14:textId="77777777" w:rsidTr="00153C10">
        <w:trPr>
          <w:trHeight w:val="300"/>
        </w:trPr>
        <w:tc>
          <w:tcPr>
            <w:tcW w:w="2070" w:type="dxa"/>
            <w:tcBorders>
              <w:top w:val="single" w:sz="4" w:space="0" w:color="auto"/>
              <w:bottom w:val="single" w:sz="4" w:space="0" w:color="auto"/>
            </w:tcBorders>
            <w:noWrap/>
            <w:hideMark/>
          </w:tcPr>
          <w:p w14:paraId="12ABDC28" w14:textId="77777777" w:rsidR="00274F7C" w:rsidRPr="00987D02" w:rsidRDefault="00274F7C" w:rsidP="001648FA">
            <w:pPr>
              <w:tabs>
                <w:tab w:val="left" w:pos="1890"/>
                <w:tab w:val="left" w:pos="2520"/>
              </w:tabs>
              <w:spacing w:before="0" w:beforeAutospacing="0" w:afterAutospacing="0"/>
              <w:rPr>
                <w:rFonts w:cs="Times New Roman"/>
                <w:b/>
                <w:bCs/>
                <w:sz w:val="21"/>
                <w:szCs w:val="21"/>
              </w:rPr>
            </w:pPr>
            <w:r w:rsidRPr="00987D02">
              <w:rPr>
                <w:rFonts w:cs="Times New Roman"/>
                <w:b/>
                <w:bCs/>
                <w:sz w:val="21"/>
                <w:szCs w:val="21"/>
              </w:rPr>
              <w:t xml:space="preserve">Vegetable </w:t>
            </w:r>
          </w:p>
        </w:tc>
        <w:tc>
          <w:tcPr>
            <w:tcW w:w="1170" w:type="dxa"/>
            <w:tcBorders>
              <w:top w:val="single" w:sz="4" w:space="0" w:color="auto"/>
              <w:bottom w:val="single" w:sz="4" w:space="0" w:color="auto"/>
            </w:tcBorders>
            <w:noWrap/>
            <w:hideMark/>
          </w:tcPr>
          <w:p w14:paraId="6629A8DF"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1</w:t>
            </w:r>
          </w:p>
        </w:tc>
        <w:tc>
          <w:tcPr>
            <w:tcW w:w="1620" w:type="dxa"/>
            <w:tcBorders>
              <w:top w:val="single" w:sz="4" w:space="0" w:color="auto"/>
              <w:bottom w:val="single" w:sz="4" w:space="0" w:color="auto"/>
            </w:tcBorders>
          </w:tcPr>
          <w:p w14:paraId="674051A5"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1</w:t>
            </w:r>
          </w:p>
        </w:tc>
        <w:tc>
          <w:tcPr>
            <w:tcW w:w="990" w:type="dxa"/>
            <w:tcBorders>
              <w:top w:val="single" w:sz="4" w:space="0" w:color="auto"/>
              <w:bottom w:val="single" w:sz="4" w:space="0" w:color="auto"/>
            </w:tcBorders>
            <w:noWrap/>
            <w:hideMark/>
          </w:tcPr>
          <w:p w14:paraId="29891098"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2</w:t>
            </w:r>
          </w:p>
        </w:tc>
        <w:tc>
          <w:tcPr>
            <w:tcW w:w="1620" w:type="dxa"/>
            <w:tcBorders>
              <w:top w:val="single" w:sz="4" w:space="0" w:color="auto"/>
              <w:bottom w:val="single" w:sz="4" w:space="0" w:color="auto"/>
            </w:tcBorders>
          </w:tcPr>
          <w:p w14:paraId="0A4E4F0B"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2</w:t>
            </w:r>
          </w:p>
        </w:tc>
        <w:tc>
          <w:tcPr>
            <w:tcW w:w="990" w:type="dxa"/>
            <w:tcBorders>
              <w:top w:val="single" w:sz="4" w:space="0" w:color="auto"/>
              <w:bottom w:val="single" w:sz="4" w:space="0" w:color="auto"/>
            </w:tcBorders>
            <w:noWrap/>
            <w:hideMark/>
          </w:tcPr>
          <w:p w14:paraId="793B18D5"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3</w:t>
            </w:r>
          </w:p>
        </w:tc>
        <w:tc>
          <w:tcPr>
            <w:tcW w:w="1620" w:type="dxa"/>
            <w:tcBorders>
              <w:top w:val="single" w:sz="4" w:space="0" w:color="auto"/>
              <w:bottom w:val="single" w:sz="4" w:space="0" w:color="auto"/>
            </w:tcBorders>
          </w:tcPr>
          <w:p w14:paraId="6B349A4A"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2</w:t>
            </w:r>
          </w:p>
        </w:tc>
        <w:tc>
          <w:tcPr>
            <w:tcW w:w="990" w:type="dxa"/>
            <w:tcBorders>
              <w:top w:val="single" w:sz="4" w:space="0" w:color="auto"/>
              <w:bottom w:val="single" w:sz="4" w:space="0" w:color="auto"/>
            </w:tcBorders>
            <w:noWrap/>
            <w:hideMark/>
          </w:tcPr>
          <w:p w14:paraId="5C0FECE9"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Mean Nitrate</w:t>
            </w:r>
          </w:p>
        </w:tc>
      </w:tr>
      <w:tr w:rsidR="00987D02" w:rsidRPr="00987D02" w14:paraId="759E62EA" w14:textId="77777777" w:rsidTr="00153C10">
        <w:trPr>
          <w:trHeight w:val="300"/>
        </w:trPr>
        <w:tc>
          <w:tcPr>
            <w:tcW w:w="2070" w:type="dxa"/>
            <w:tcBorders>
              <w:top w:val="single" w:sz="4" w:space="0" w:color="auto"/>
            </w:tcBorders>
            <w:noWrap/>
            <w:hideMark/>
          </w:tcPr>
          <w:p w14:paraId="33224621" w14:textId="3C7C72ED" w:rsidR="00274F7C"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274F7C" w:rsidRPr="00987D02">
              <w:rPr>
                <w:rFonts w:cs="Times New Roman"/>
                <w:sz w:val="21"/>
                <w:szCs w:val="21"/>
              </w:rPr>
              <w:t xml:space="preserve"> stew</w:t>
            </w:r>
          </w:p>
        </w:tc>
        <w:tc>
          <w:tcPr>
            <w:tcW w:w="1170" w:type="dxa"/>
            <w:tcBorders>
              <w:top w:val="single" w:sz="4" w:space="0" w:color="auto"/>
            </w:tcBorders>
            <w:noWrap/>
            <w:hideMark/>
          </w:tcPr>
          <w:p w14:paraId="44E936A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Borders>
              <w:top w:val="single" w:sz="4" w:space="0" w:color="auto"/>
            </w:tcBorders>
          </w:tcPr>
          <w:p w14:paraId="41E3911F"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tcBorders>
              <w:top w:val="single" w:sz="4" w:space="0" w:color="auto"/>
            </w:tcBorders>
            <w:noWrap/>
            <w:hideMark/>
          </w:tcPr>
          <w:p w14:paraId="524318E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Borders>
              <w:top w:val="single" w:sz="4" w:space="0" w:color="auto"/>
            </w:tcBorders>
          </w:tcPr>
          <w:p w14:paraId="731FD43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tcBorders>
              <w:top w:val="single" w:sz="4" w:space="0" w:color="auto"/>
            </w:tcBorders>
            <w:noWrap/>
            <w:hideMark/>
          </w:tcPr>
          <w:p w14:paraId="271D7B48"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0.68</w:t>
            </w:r>
          </w:p>
        </w:tc>
        <w:tc>
          <w:tcPr>
            <w:tcW w:w="1620" w:type="dxa"/>
            <w:tcBorders>
              <w:top w:val="single" w:sz="4" w:space="0" w:color="auto"/>
            </w:tcBorders>
          </w:tcPr>
          <w:p w14:paraId="310F344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48.96</w:t>
            </w:r>
          </w:p>
        </w:tc>
        <w:tc>
          <w:tcPr>
            <w:tcW w:w="990" w:type="dxa"/>
            <w:tcBorders>
              <w:top w:val="single" w:sz="4" w:space="0" w:color="auto"/>
            </w:tcBorders>
            <w:noWrap/>
            <w:hideMark/>
          </w:tcPr>
          <w:p w14:paraId="2F554755"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45.12</w:t>
            </w:r>
          </w:p>
        </w:tc>
      </w:tr>
      <w:tr w:rsidR="00987D02" w:rsidRPr="00987D02" w14:paraId="6571C332" w14:textId="77777777" w:rsidTr="00153C10">
        <w:trPr>
          <w:trHeight w:val="300"/>
        </w:trPr>
        <w:tc>
          <w:tcPr>
            <w:tcW w:w="2070" w:type="dxa"/>
            <w:noWrap/>
            <w:hideMark/>
          </w:tcPr>
          <w:p w14:paraId="58459F72"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Garden egg stew </w:t>
            </w:r>
          </w:p>
        </w:tc>
        <w:tc>
          <w:tcPr>
            <w:tcW w:w="1170" w:type="dxa"/>
            <w:noWrap/>
            <w:hideMark/>
          </w:tcPr>
          <w:p w14:paraId="0202BCBF"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0.52</w:t>
            </w:r>
          </w:p>
        </w:tc>
        <w:tc>
          <w:tcPr>
            <w:tcW w:w="1620" w:type="dxa"/>
          </w:tcPr>
          <w:p w14:paraId="3E0FA72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37.44</w:t>
            </w:r>
          </w:p>
        </w:tc>
        <w:tc>
          <w:tcPr>
            <w:tcW w:w="990" w:type="dxa"/>
            <w:noWrap/>
            <w:hideMark/>
          </w:tcPr>
          <w:p w14:paraId="798D679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0.58</w:t>
            </w:r>
          </w:p>
        </w:tc>
        <w:tc>
          <w:tcPr>
            <w:tcW w:w="1620" w:type="dxa"/>
          </w:tcPr>
          <w:p w14:paraId="40CC724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41.76</w:t>
            </w:r>
          </w:p>
        </w:tc>
        <w:tc>
          <w:tcPr>
            <w:tcW w:w="990" w:type="dxa"/>
            <w:noWrap/>
            <w:hideMark/>
          </w:tcPr>
          <w:p w14:paraId="7E483CC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0.63</w:t>
            </w:r>
          </w:p>
        </w:tc>
        <w:tc>
          <w:tcPr>
            <w:tcW w:w="1620" w:type="dxa"/>
          </w:tcPr>
          <w:p w14:paraId="34512A6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45.36</w:t>
            </w:r>
          </w:p>
        </w:tc>
        <w:tc>
          <w:tcPr>
            <w:tcW w:w="990" w:type="dxa"/>
            <w:noWrap/>
            <w:hideMark/>
          </w:tcPr>
          <w:p w14:paraId="28D3EE82"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41.52</w:t>
            </w:r>
          </w:p>
        </w:tc>
      </w:tr>
      <w:tr w:rsidR="00987D02" w:rsidRPr="00987D02" w14:paraId="6194B60F" w14:textId="77777777" w:rsidTr="00153C10">
        <w:trPr>
          <w:trHeight w:val="300"/>
        </w:trPr>
        <w:tc>
          <w:tcPr>
            <w:tcW w:w="2070" w:type="dxa"/>
            <w:noWrap/>
            <w:hideMark/>
          </w:tcPr>
          <w:p w14:paraId="585A4A6D"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Tomato stew </w:t>
            </w:r>
          </w:p>
        </w:tc>
        <w:tc>
          <w:tcPr>
            <w:tcW w:w="1170" w:type="dxa"/>
            <w:noWrap/>
            <w:hideMark/>
          </w:tcPr>
          <w:p w14:paraId="1AE61BB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0.38</w:t>
            </w:r>
          </w:p>
        </w:tc>
        <w:tc>
          <w:tcPr>
            <w:tcW w:w="1620" w:type="dxa"/>
          </w:tcPr>
          <w:p w14:paraId="08C195A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27.36</w:t>
            </w:r>
          </w:p>
        </w:tc>
        <w:tc>
          <w:tcPr>
            <w:tcW w:w="990" w:type="dxa"/>
            <w:noWrap/>
            <w:hideMark/>
          </w:tcPr>
          <w:p w14:paraId="059698D6"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0.38</w:t>
            </w:r>
          </w:p>
        </w:tc>
        <w:tc>
          <w:tcPr>
            <w:tcW w:w="1620" w:type="dxa"/>
          </w:tcPr>
          <w:p w14:paraId="7D71FE9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27.36</w:t>
            </w:r>
          </w:p>
        </w:tc>
        <w:tc>
          <w:tcPr>
            <w:tcW w:w="990" w:type="dxa"/>
            <w:noWrap/>
            <w:hideMark/>
          </w:tcPr>
          <w:p w14:paraId="193FDCB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0.48</w:t>
            </w:r>
          </w:p>
        </w:tc>
        <w:tc>
          <w:tcPr>
            <w:tcW w:w="1620" w:type="dxa"/>
          </w:tcPr>
          <w:p w14:paraId="420227E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34.56</w:t>
            </w:r>
          </w:p>
        </w:tc>
        <w:tc>
          <w:tcPr>
            <w:tcW w:w="990" w:type="dxa"/>
            <w:noWrap/>
            <w:hideMark/>
          </w:tcPr>
          <w:p w14:paraId="67C09157"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29.76</w:t>
            </w:r>
          </w:p>
        </w:tc>
      </w:tr>
      <w:tr w:rsidR="00987D02" w:rsidRPr="00987D02" w14:paraId="46D582FF" w14:textId="77777777" w:rsidTr="00153C10">
        <w:trPr>
          <w:trHeight w:val="300"/>
        </w:trPr>
        <w:tc>
          <w:tcPr>
            <w:tcW w:w="2070" w:type="dxa"/>
            <w:noWrap/>
            <w:hideMark/>
          </w:tcPr>
          <w:p w14:paraId="2119362B"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Cabbage stew</w:t>
            </w:r>
          </w:p>
        </w:tc>
        <w:tc>
          <w:tcPr>
            <w:tcW w:w="1170" w:type="dxa"/>
            <w:noWrap/>
            <w:hideMark/>
          </w:tcPr>
          <w:p w14:paraId="5F3FC57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0.68</w:t>
            </w:r>
          </w:p>
        </w:tc>
        <w:tc>
          <w:tcPr>
            <w:tcW w:w="1620" w:type="dxa"/>
          </w:tcPr>
          <w:p w14:paraId="2C88639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48.96</w:t>
            </w:r>
          </w:p>
        </w:tc>
        <w:tc>
          <w:tcPr>
            <w:tcW w:w="990" w:type="dxa"/>
            <w:noWrap/>
            <w:hideMark/>
          </w:tcPr>
          <w:p w14:paraId="07626D0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0.43</w:t>
            </w:r>
          </w:p>
        </w:tc>
        <w:tc>
          <w:tcPr>
            <w:tcW w:w="1620" w:type="dxa"/>
          </w:tcPr>
          <w:p w14:paraId="65FC999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30.96</w:t>
            </w:r>
          </w:p>
        </w:tc>
        <w:tc>
          <w:tcPr>
            <w:tcW w:w="990" w:type="dxa"/>
            <w:noWrap/>
            <w:hideMark/>
          </w:tcPr>
          <w:p w14:paraId="269C90E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0.43</w:t>
            </w:r>
          </w:p>
        </w:tc>
        <w:tc>
          <w:tcPr>
            <w:tcW w:w="1620" w:type="dxa"/>
          </w:tcPr>
          <w:p w14:paraId="5F704C2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30.96</w:t>
            </w:r>
          </w:p>
        </w:tc>
        <w:tc>
          <w:tcPr>
            <w:tcW w:w="990" w:type="dxa"/>
            <w:noWrap/>
            <w:hideMark/>
          </w:tcPr>
          <w:p w14:paraId="72266AA0"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36.96</w:t>
            </w:r>
          </w:p>
        </w:tc>
      </w:tr>
      <w:tr w:rsidR="00987D02" w:rsidRPr="00987D02" w14:paraId="48340001" w14:textId="77777777" w:rsidTr="00153C10">
        <w:trPr>
          <w:trHeight w:val="300"/>
        </w:trPr>
        <w:tc>
          <w:tcPr>
            <w:tcW w:w="2070" w:type="dxa"/>
            <w:noWrap/>
            <w:hideMark/>
          </w:tcPr>
          <w:p w14:paraId="080F48AE" w14:textId="29B1EBB2" w:rsidR="00274F7C" w:rsidRPr="00987D02" w:rsidRDefault="00153C10" w:rsidP="001648FA">
            <w:pPr>
              <w:tabs>
                <w:tab w:val="left" w:pos="1890"/>
                <w:tab w:val="left" w:pos="2520"/>
              </w:tabs>
              <w:spacing w:before="0" w:beforeAutospacing="0" w:afterAutospacing="0"/>
              <w:rPr>
                <w:rFonts w:cs="Times New Roman"/>
                <w:sz w:val="21"/>
                <w:szCs w:val="21"/>
              </w:rPr>
            </w:pPr>
            <w:r>
              <w:rPr>
                <w:rFonts w:cs="Times New Roman"/>
                <w:sz w:val="21"/>
                <w:szCs w:val="21"/>
              </w:rPr>
              <w:t>Mixed v</w:t>
            </w:r>
            <w:r w:rsidR="00274F7C" w:rsidRPr="00987D02">
              <w:rPr>
                <w:rFonts w:cs="Times New Roman"/>
                <w:sz w:val="21"/>
                <w:szCs w:val="21"/>
              </w:rPr>
              <w:t xml:space="preserve">egetable stew </w:t>
            </w:r>
          </w:p>
        </w:tc>
        <w:tc>
          <w:tcPr>
            <w:tcW w:w="1170" w:type="dxa"/>
            <w:noWrap/>
            <w:hideMark/>
          </w:tcPr>
          <w:p w14:paraId="4D63FF18"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0.41</w:t>
            </w:r>
          </w:p>
        </w:tc>
        <w:tc>
          <w:tcPr>
            <w:tcW w:w="1620" w:type="dxa"/>
          </w:tcPr>
          <w:p w14:paraId="103E2B4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29.52</w:t>
            </w:r>
          </w:p>
        </w:tc>
        <w:tc>
          <w:tcPr>
            <w:tcW w:w="990" w:type="dxa"/>
            <w:noWrap/>
            <w:hideMark/>
          </w:tcPr>
          <w:p w14:paraId="3C0F7B1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Pr>
          <w:p w14:paraId="38F3017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noWrap/>
            <w:hideMark/>
          </w:tcPr>
          <w:p w14:paraId="5D8B3A3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0.51</w:t>
            </w:r>
          </w:p>
        </w:tc>
        <w:tc>
          <w:tcPr>
            <w:tcW w:w="1620" w:type="dxa"/>
          </w:tcPr>
          <w:p w14:paraId="41446A7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36.72</w:t>
            </w:r>
          </w:p>
        </w:tc>
        <w:tc>
          <w:tcPr>
            <w:tcW w:w="990" w:type="dxa"/>
            <w:noWrap/>
            <w:hideMark/>
          </w:tcPr>
          <w:p w14:paraId="78B4B942"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36.48</w:t>
            </w:r>
          </w:p>
        </w:tc>
      </w:tr>
      <w:tr w:rsidR="00987D02" w:rsidRPr="00987D02" w14:paraId="6AE67057" w14:textId="77777777" w:rsidTr="00153C10">
        <w:trPr>
          <w:trHeight w:val="300"/>
        </w:trPr>
        <w:tc>
          <w:tcPr>
            <w:tcW w:w="2070" w:type="dxa"/>
            <w:noWrap/>
            <w:hideMark/>
          </w:tcPr>
          <w:p w14:paraId="0DF0F6EA"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Okro stew</w:t>
            </w:r>
          </w:p>
        </w:tc>
        <w:tc>
          <w:tcPr>
            <w:tcW w:w="1170" w:type="dxa"/>
            <w:noWrap/>
            <w:hideMark/>
          </w:tcPr>
          <w:p w14:paraId="703D2C9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0.44</w:t>
            </w:r>
          </w:p>
        </w:tc>
        <w:tc>
          <w:tcPr>
            <w:tcW w:w="1620" w:type="dxa"/>
          </w:tcPr>
          <w:p w14:paraId="75E4CF4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31.68</w:t>
            </w:r>
          </w:p>
        </w:tc>
        <w:tc>
          <w:tcPr>
            <w:tcW w:w="990" w:type="dxa"/>
            <w:noWrap/>
            <w:hideMark/>
          </w:tcPr>
          <w:p w14:paraId="65F0038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0.48</w:t>
            </w:r>
          </w:p>
        </w:tc>
        <w:tc>
          <w:tcPr>
            <w:tcW w:w="1620" w:type="dxa"/>
          </w:tcPr>
          <w:p w14:paraId="43C4F35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34.56</w:t>
            </w:r>
          </w:p>
        </w:tc>
        <w:tc>
          <w:tcPr>
            <w:tcW w:w="990" w:type="dxa"/>
            <w:noWrap/>
            <w:hideMark/>
          </w:tcPr>
          <w:p w14:paraId="75B8368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0.62</w:t>
            </w:r>
          </w:p>
        </w:tc>
        <w:tc>
          <w:tcPr>
            <w:tcW w:w="1620" w:type="dxa"/>
          </w:tcPr>
          <w:p w14:paraId="370FF44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44.64</w:t>
            </w:r>
          </w:p>
        </w:tc>
        <w:tc>
          <w:tcPr>
            <w:tcW w:w="990" w:type="dxa"/>
            <w:noWrap/>
            <w:hideMark/>
          </w:tcPr>
          <w:p w14:paraId="7A1AA2DA"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36.96</w:t>
            </w:r>
          </w:p>
        </w:tc>
      </w:tr>
      <w:tr w:rsidR="00987D02" w:rsidRPr="00987D02" w14:paraId="74B76B97" w14:textId="77777777" w:rsidTr="00153C10">
        <w:trPr>
          <w:trHeight w:val="300"/>
        </w:trPr>
        <w:tc>
          <w:tcPr>
            <w:tcW w:w="2070" w:type="dxa"/>
            <w:noWrap/>
            <w:hideMark/>
          </w:tcPr>
          <w:p w14:paraId="2570B038" w14:textId="3B3AD0E5" w:rsidR="00274F7C"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274F7C" w:rsidRPr="00987D02">
              <w:rPr>
                <w:rFonts w:cs="Times New Roman"/>
                <w:sz w:val="21"/>
                <w:szCs w:val="21"/>
              </w:rPr>
              <w:t xml:space="preserve"> </w:t>
            </w:r>
            <w:r w:rsidRPr="00144923">
              <w:rPr>
                <w:rFonts w:cs="Times New Roman"/>
                <w:i/>
                <w:sz w:val="21"/>
                <w:szCs w:val="21"/>
              </w:rPr>
              <w:t>Abom</w:t>
            </w:r>
          </w:p>
        </w:tc>
        <w:tc>
          <w:tcPr>
            <w:tcW w:w="1170" w:type="dxa"/>
            <w:noWrap/>
            <w:hideMark/>
          </w:tcPr>
          <w:p w14:paraId="6F251C7F"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0.48</w:t>
            </w:r>
          </w:p>
        </w:tc>
        <w:tc>
          <w:tcPr>
            <w:tcW w:w="1620" w:type="dxa"/>
          </w:tcPr>
          <w:p w14:paraId="7DC3314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34.56</w:t>
            </w:r>
          </w:p>
        </w:tc>
        <w:tc>
          <w:tcPr>
            <w:tcW w:w="990" w:type="dxa"/>
            <w:noWrap/>
            <w:hideMark/>
          </w:tcPr>
          <w:p w14:paraId="4445E4B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0.64</w:t>
            </w:r>
          </w:p>
        </w:tc>
        <w:tc>
          <w:tcPr>
            <w:tcW w:w="1620" w:type="dxa"/>
          </w:tcPr>
          <w:p w14:paraId="4864AA7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46.08</w:t>
            </w:r>
          </w:p>
        </w:tc>
        <w:tc>
          <w:tcPr>
            <w:tcW w:w="990" w:type="dxa"/>
            <w:noWrap/>
            <w:hideMark/>
          </w:tcPr>
          <w:p w14:paraId="58ED14A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1A3D96E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47D29553"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38.88</w:t>
            </w:r>
          </w:p>
        </w:tc>
      </w:tr>
      <w:tr w:rsidR="00987D02" w:rsidRPr="00987D02" w14:paraId="2DA1E017" w14:textId="77777777" w:rsidTr="00153C10">
        <w:trPr>
          <w:trHeight w:val="300"/>
        </w:trPr>
        <w:tc>
          <w:tcPr>
            <w:tcW w:w="2070" w:type="dxa"/>
            <w:noWrap/>
            <w:hideMark/>
          </w:tcPr>
          <w:p w14:paraId="3BA762E9" w14:textId="16394BA3"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Garden egg </w:t>
            </w:r>
            <w:r w:rsidR="00144923" w:rsidRPr="00144923">
              <w:rPr>
                <w:rFonts w:cs="Times New Roman"/>
                <w:i/>
                <w:sz w:val="21"/>
                <w:szCs w:val="21"/>
              </w:rPr>
              <w:t>Abom</w:t>
            </w:r>
          </w:p>
        </w:tc>
        <w:tc>
          <w:tcPr>
            <w:tcW w:w="1170" w:type="dxa"/>
            <w:noWrap/>
            <w:hideMark/>
          </w:tcPr>
          <w:p w14:paraId="1F8A639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0.72</w:t>
            </w:r>
          </w:p>
        </w:tc>
        <w:tc>
          <w:tcPr>
            <w:tcW w:w="1620" w:type="dxa"/>
          </w:tcPr>
          <w:p w14:paraId="1B1B03ED"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51.84</w:t>
            </w:r>
          </w:p>
        </w:tc>
        <w:tc>
          <w:tcPr>
            <w:tcW w:w="990" w:type="dxa"/>
            <w:noWrap/>
            <w:hideMark/>
          </w:tcPr>
          <w:p w14:paraId="767268C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0.58</w:t>
            </w:r>
          </w:p>
        </w:tc>
        <w:tc>
          <w:tcPr>
            <w:tcW w:w="1620" w:type="dxa"/>
          </w:tcPr>
          <w:p w14:paraId="1E2B41D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41.76</w:t>
            </w:r>
          </w:p>
        </w:tc>
        <w:tc>
          <w:tcPr>
            <w:tcW w:w="990" w:type="dxa"/>
            <w:noWrap/>
            <w:hideMark/>
          </w:tcPr>
          <w:p w14:paraId="7C888B0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0.65</w:t>
            </w:r>
          </w:p>
        </w:tc>
        <w:tc>
          <w:tcPr>
            <w:tcW w:w="1620" w:type="dxa"/>
          </w:tcPr>
          <w:p w14:paraId="1D4A437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46.80</w:t>
            </w:r>
          </w:p>
        </w:tc>
        <w:tc>
          <w:tcPr>
            <w:tcW w:w="990" w:type="dxa"/>
            <w:noWrap/>
            <w:hideMark/>
          </w:tcPr>
          <w:p w14:paraId="450A0D02"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46.80</w:t>
            </w:r>
          </w:p>
        </w:tc>
      </w:tr>
      <w:tr w:rsidR="00987D02" w:rsidRPr="00987D02" w14:paraId="1EE42DCF" w14:textId="77777777" w:rsidTr="00153C10">
        <w:trPr>
          <w:trHeight w:val="300"/>
        </w:trPr>
        <w:tc>
          <w:tcPr>
            <w:tcW w:w="2070" w:type="dxa"/>
            <w:noWrap/>
            <w:hideMark/>
          </w:tcPr>
          <w:p w14:paraId="361EAE71" w14:textId="2E90DD0B"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Tomato </w:t>
            </w:r>
            <w:r w:rsidR="00144923" w:rsidRPr="00144923">
              <w:rPr>
                <w:rFonts w:cs="Times New Roman"/>
                <w:i/>
                <w:sz w:val="21"/>
                <w:szCs w:val="21"/>
              </w:rPr>
              <w:t>Abom</w:t>
            </w:r>
          </w:p>
        </w:tc>
        <w:tc>
          <w:tcPr>
            <w:tcW w:w="1170" w:type="dxa"/>
            <w:noWrap/>
            <w:hideMark/>
          </w:tcPr>
          <w:p w14:paraId="521707F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0.35</w:t>
            </w:r>
          </w:p>
        </w:tc>
        <w:tc>
          <w:tcPr>
            <w:tcW w:w="1620" w:type="dxa"/>
          </w:tcPr>
          <w:p w14:paraId="589912D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25.20</w:t>
            </w:r>
          </w:p>
        </w:tc>
        <w:tc>
          <w:tcPr>
            <w:tcW w:w="990" w:type="dxa"/>
            <w:noWrap/>
            <w:hideMark/>
          </w:tcPr>
          <w:p w14:paraId="03750EA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0.34</w:t>
            </w:r>
          </w:p>
        </w:tc>
        <w:tc>
          <w:tcPr>
            <w:tcW w:w="1620" w:type="dxa"/>
          </w:tcPr>
          <w:p w14:paraId="3CC03E9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24.48</w:t>
            </w:r>
          </w:p>
        </w:tc>
        <w:tc>
          <w:tcPr>
            <w:tcW w:w="990" w:type="dxa"/>
            <w:noWrap/>
            <w:hideMark/>
          </w:tcPr>
          <w:p w14:paraId="362DEE7D"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0.44</w:t>
            </w:r>
          </w:p>
        </w:tc>
        <w:tc>
          <w:tcPr>
            <w:tcW w:w="1620" w:type="dxa"/>
          </w:tcPr>
          <w:p w14:paraId="1B22FDC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31.68</w:t>
            </w:r>
          </w:p>
        </w:tc>
        <w:tc>
          <w:tcPr>
            <w:tcW w:w="990" w:type="dxa"/>
            <w:noWrap/>
            <w:hideMark/>
          </w:tcPr>
          <w:p w14:paraId="286DFF34"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27.12</w:t>
            </w:r>
          </w:p>
        </w:tc>
      </w:tr>
      <w:tr w:rsidR="00987D02" w:rsidRPr="00987D02" w14:paraId="49A97062" w14:textId="77777777" w:rsidTr="00153C10">
        <w:trPr>
          <w:trHeight w:val="300"/>
        </w:trPr>
        <w:tc>
          <w:tcPr>
            <w:tcW w:w="2070" w:type="dxa"/>
            <w:noWrap/>
            <w:hideMark/>
          </w:tcPr>
          <w:p w14:paraId="32BE0F5A" w14:textId="0548C3A9" w:rsidR="00274F7C"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274F7C" w:rsidRPr="00987D02">
              <w:rPr>
                <w:rFonts w:cs="Times New Roman"/>
                <w:sz w:val="21"/>
                <w:szCs w:val="21"/>
              </w:rPr>
              <w:t xml:space="preserve"> soup</w:t>
            </w:r>
          </w:p>
        </w:tc>
        <w:tc>
          <w:tcPr>
            <w:tcW w:w="1170" w:type="dxa"/>
            <w:noWrap/>
            <w:hideMark/>
          </w:tcPr>
          <w:p w14:paraId="405FCF8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0.78</w:t>
            </w:r>
          </w:p>
        </w:tc>
        <w:tc>
          <w:tcPr>
            <w:tcW w:w="1620" w:type="dxa"/>
          </w:tcPr>
          <w:p w14:paraId="36A9541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56.16</w:t>
            </w:r>
          </w:p>
        </w:tc>
        <w:tc>
          <w:tcPr>
            <w:tcW w:w="990" w:type="dxa"/>
            <w:noWrap/>
            <w:hideMark/>
          </w:tcPr>
          <w:p w14:paraId="190C05B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7D43437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1881441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0.77</w:t>
            </w:r>
          </w:p>
        </w:tc>
        <w:tc>
          <w:tcPr>
            <w:tcW w:w="1620" w:type="dxa"/>
          </w:tcPr>
          <w:p w14:paraId="321D0D6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55.44</w:t>
            </w:r>
          </w:p>
        </w:tc>
        <w:tc>
          <w:tcPr>
            <w:tcW w:w="990" w:type="dxa"/>
            <w:noWrap/>
            <w:hideMark/>
          </w:tcPr>
          <w:p w14:paraId="1F98F2DB"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49.20</w:t>
            </w:r>
          </w:p>
        </w:tc>
      </w:tr>
      <w:tr w:rsidR="00987D02" w:rsidRPr="00987D02" w14:paraId="525E44A0" w14:textId="77777777" w:rsidTr="00153C10">
        <w:trPr>
          <w:trHeight w:val="300"/>
        </w:trPr>
        <w:tc>
          <w:tcPr>
            <w:tcW w:w="2070" w:type="dxa"/>
            <w:noWrap/>
            <w:hideMark/>
          </w:tcPr>
          <w:p w14:paraId="04493B9E"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Okro soup</w:t>
            </w:r>
          </w:p>
        </w:tc>
        <w:tc>
          <w:tcPr>
            <w:tcW w:w="1170" w:type="dxa"/>
            <w:noWrap/>
            <w:hideMark/>
          </w:tcPr>
          <w:p w14:paraId="0880D1F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0.45</w:t>
            </w:r>
          </w:p>
        </w:tc>
        <w:tc>
          <w:tcPr>
            <w:tcW w:w="1620" w:type="dxa"/>
          </w:tcPr>
          <w:p w14:paraId="5104126D"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32.40</w:t>
            </w:r>
          </w:p>
        </w:tc>
        <w:tc>
          <w:tcPr>
            <w:tcW w:w="990" w:type="dxa"/>
            <w:noWrap/>
            <w:hideMark/>
          </w:tcPr>
          <w:p w14:paraId="2443B8B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0.40</w:t>
            </w:r>
          </w:p>
        </w:tc>
        <w:tc>
          <w:tcPr>
            <w:tcW w:w="1620" w:type="dxa"/>
          </w:tcPr>
          <w:p w14:paraId="551110A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28.80</w:t>
            </w:r>
          </w:p>
        </w:tc>
        <w:tc>
          <w:tcPr>
            <w:tcW w:w="990" w:type="dxa"/>
            <w:noWrap/>
            <w:hideMark/>
          </w:tcPr>
          <w:p w14:paraId="0AB8B2E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0.52</w:t>
            </w:r>
          </w:p>
        </w:tc>
        <w:tc>
          <w:tcPr>
            <w:tcW w:w="1620" w:type="dxa"/>
          </w:tcPr>
          <w:p w14:paraId="6AB438C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37.44</w:t>
            </w:r>
          </w:p>
        </w:tc>
        <w:tc>
          <w:tcPr>
            <w:tcW w:w="990" w:type="dxa"/>
            <w:noWrap/>
            <w:hideMark/>
          </w:tcPr>
          <w:p w14:paraId="1EF25973"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32.88</w:t>
            </w:r>
          </w:p>
        </w:tc>
      </w:tr>
      <w:tr w:rsidR="008610DD" w:rsidRPr="00987D02" w14:paraId="79895910" w14:textId="77777777" w:rsidTr="00153C10">
        <w:trPr>
          <w:trHeight w:val="300"/>
        </w:trPr>
        <w:tc>
          <w:tcPr>
            <w:tcW w:w="2070" w:type="dxa"/>
            <w:noWrap/>
            <w:hideMark/>
          </w:tcPr>
          <w:p w14:paraId="057BA2A4" w14:textId="3A8F416F" w:rsidR="00274F7C" w:rsidRPr="00987D02" w:rsidRDefault="0003300D" w:rsidP="001648FA">
            <w:pPr>
              <w:tabs>
                <w:tab w:val="left" w:pos="1890"/>
                <w:tab w:val="left" w:pos="2520"/>
              </w:tabs>
              <w:spacing w:before="0" w:beforeAutospacing="0" w:afterAutospacing="0"/>
              <w:rPr>
                <w:rFonts w:cs="Times New Roman"/>
                <w:sz w:val="21"/>
                <w:szCs w:val="21"/>
              </w:rPr>
            </w:pPr>
            <w:r>
              <w:rPr>
                <w:rFonts w:cs="Times New Roman"/>
                <w:sz w:val="21"/>
                <w:szCs w:val="21"/>
              </w:rPr>
              <w:t>Tomato soup</w:t>
            </w:r>
          </w:p>
        </w:tc>
        <w:tc>
          <w:tcPr>
            <w:tcW w:w="1170" w:type="dxa"/>
            <w:noWrap/>
            <w:hideMark/>
          </w:tcPr>
          <w:p w14:paraId="731B325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0.42</w:t>
            </w:r>
          </w:p>
        </w:tc>
        <w:tc>
          <w:tcPr>
            <w:tcW w:w="1620" w:type="dxa"/>
          </w:tcPr>
          <w:p w14:paraId="7567E9E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30.24</w:t>
            </w:r>
          </w:p>
        </w:tc>
        <w:tc>
          <w:tcPr>
            <w:tcW w:w="990" w:type="dxa"/>
            <w:noWrap/>
            <w:hideMark/>
          </w:tcPr>
          <w:p w14:paraId="2E8463AF"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0.56</w:t>
            </w:r>
          </w:p>
        </w:tc>
        <w:tc>
          <w:tcPr>
            <w:tcW w:w="1620" w:type="dxa"/>
          </w:tcPr>
          <w:p w14:paraId="27F10FA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40.32</w:t>
            </w:r>
          </w:p>
        </w:tc>
        <w:tc>
          <w:tcPr>
            <w:tcW w:w="990" w:type="dxa"/>
            <w:noWrap/>
            <w:hideMark/>
          </w:tcPr>
          <w:p w14:paraId="65F28D2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0.50</w:t>
            </w:r>
          </w:p>
        </w:tc>
        <w:tc>
          <w:tcPr>
            <w:tcW w:w="1620" w:type="dxa"/>
          </w:tcPr>
          <w:p w14:paraId="251CF07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36.00</w:t>
            </w:r>
          </w:p>
        </w:tc>
        <w:tc>
          <w:tcPr>
            <w:tcW w:w="990" w:type="dxa"/>
            <w:noWrap/>
            <w:hideMark/>
          </w:tcPr>
          <w:p w14:paraId="62412DDD"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35.52</w:t>
            </w:r>
          </w:p>
        </w:tc>
      </w:tr>
    </w:tbl>
    <w:p w14:paraId="252ABC97" w14:textId="77777777" w:rsidR="00274F7C" w:rsidRPr="00987D02" w:rsidRDefault="00274F7C" w:rsidP="001648FA">
      <w:pPr>
        <w:tabs>
          <w:tab w:val="left" w:pos="1890"/>
          <w:tab w:val="left" w:pos="2520"/>
        </w:tabs>
        <w:spacing w:before="0" w:beforeAutospacing="0" w:after="0" w:afterAutospacing="0" w:line="240" w:lineRule="auto"/>
        <w:rPr>
          <w:rFonts w:cs="Times New Roman"/>
          <w:b/>
          <w:szCs w:val="24"/>
        </w:rPr>
      </w:pPr>
    </w:p>
    <w:p w14:paraId="2AB5FEB4" w14:textId="77777777" w:rsidR="00A24F1D" w:rsidRDefault="00A24F1D" w:rsidP="001648FA">
      <w:pPr>
        <w:spacing w:before="0" w:beforeAutospacing="0" w:after="0" w:afterAutospacing="0" w:line="240" w:lineRule="auto"/>
        <w:rPr>
          <w:b/>
        </w:rPr>
      </w:pPr>
      <w:bookmarkStart w:id="132" w:name="_Toc89204563"/>
    </w:p>
    <w:p w14:paraId="22F8FB09" w14:textId="77777777" w:rsidR="00A24F1D" w:rsidRDefault="00A24F1D" w:rsidP="001648FA">
      <w:pPr>
        <w:spacing w:before="0" w:beforeAutospacing="0" w:after="0" w:afterAutospacing="0" w:line="240" w:lineRule="auto"/>
        <w:rPr>
          <w:b/>
        </w:rPr>
      </w:pPr>
    </w:p>
    <w:p w14:paraId="7391B768" w14:textId="1168BA7F" w:rsidR="005E3396" w:rsidRPr="00D72070" w:rsidRDefault="003975C6" w:rsidP="001648FA">
      <w:pPr>
        <w:spacing w:before="0" w:beforeAutospacing="0" w:after="0" w:afterAutospacing="0" w:line="240" w:lineRule="auto"/>
        <w:rPr>
          <w:b/>
        </w:rPr>
      </w:pPr>
      <w:r w:rsidRPr="00D72070">
        <w:rPr>
          <w:b/>
        </w:rPr>
        <w:t>2.12</w:t>
      </w:r>
      <w:r w:rsidR="005E3396" w:rsidRPr="00D72070">
        <w:rPr>
          <w:b/>
        </w:rPr>
        <w:t xml:space="preserve"> </w:t>
      </w:r>
      <w:r w:rsidR="00D72070" w:rsidRPr="00D72070">
        <w:rPr>
          <w:b/>
        </w:rPr>
        <w:t>Titre value and mean nitrate content for composite vegetable foods</w:t>
      </w:r>
      <w:r w:rsidR="005E3396" w:rsidRPr="00D72070">
        <w:rPr>
          <w:b/>
        </w:rPr>
        <w:t xml:space="preserve"> </w:t>
      </w:r>
      <w:r w:rsidR="00D72070" w:rsidRPr="00D72070">
        <w:rPr>
          <w:b/>
        </w:rPr>
        <w:t>(</w:t>
      </w:r>
      <w:r w:rsidR="005E3396" w:rsidRPr="00D72070">
        <w:rPr>
          <w:b/>
        </w:rPr>
        <w:t>Shoprite Mall</w:t>
      </w:r>
      <w:bookmarkEnd w:id="132"/>
      <w:r w:rsidR="00D72070" w:rsidRPr="00D72070">
        <w:rPr>
          <w:b/>
        </w:rPr>
        <w:t>)</w:t>
      </w:r>
    </w:p>
    <w:p w14:paraId="383606B8" w14:textId="77777777" w:rsidR="00164F9F" w:rsidRPr="00987D02" w:rsidRDefault="00164F9F" w:rsidP="001648FA">
      <w:pPr>
        <w:spacing w:before="0" w:beforeAutospacing="0" w:after="0" w:afterAutospacing="0" w:line="240" w:lineRule="auto"/>
      </w:pPr>
    </w:p>
    <w:tbl>
      <w:tblPr>
        <w:tblStyle w:val="TableGrid"/>
        <w:tblW w:w="10980" w:type="dxa"/>
        <w:tblInd w:w="-70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60"/>
        <w:gridCol w:w="990"/>
        <w:gridCol w:w="1620"/>
        <w:gridCol w:w="990"/>
        <w:gridCol w:w="1620"/>
        <w:gridCol w:w="990"/>
        <w:gridCol w:w="1620"/>
        <w:gridCol w:w="990"/>
      </w:tblGrid>
      <w:tr w:rsidR="00987D02" w:rsidRPr="00987D02" w14:paraId="05344AFD" w14:textId="77777777" w:rsidTr="00153C10">
        <w:trPr>
          <w:trHeight w:val="300"/>
        </w:trPr>
        <w:tc>
          <w:tcPr>
            <w:tcW w:w="2160" w:type="dxa"/>
            <w:tcBorders>
              <w:top w:val="single" w:sz="4" w:space="0" w:color="auto"/>
              <w:bottom w:val="single" w:sz="4" w:space="0" w:color="auto"/>
            </w:tcBorders>
            <w:noWrap/>
            <w:hideMark/>
          </w:tcPr>
          <w:p w14:paraId="0BAC9717" w14:textId="77777777" w:rsidR="00274F7C" w:rsidRPr="00987D02" w:rsidRDefault="00274F7C" w:rsidP="001648FA">
            <w:pPr>
              <w:tabs>
                <w:tab w:val="left" w:pos="1890"/>
                <w:tab w:val="left" w:pos="2520"/>
              </w:tabs>
              <w:spacing w:before="0" w:beforeAutospacing="0" w:afterAutospacing="0"/>
              <w:rPr>
                <w:rFonts w:cs="Times New Roman"/>
                <w:b/>
                <w:bCs/>
                <w:sz w:val="21"/>
                <w:szCs w:val="21"/>
              </w:rPr>
            </w:pPr>
            <w:r w:rsidRPr="00987D02">
              <w:rPr>
                <w:rFonts w:cs="Times New Roman"/>
                <w:b/>
                <w:bCs/>
                <w:sz w:val="21"/>
                <w:szCs w:val="21"/>
              </w:rPr>
              <w:t xml:space="preserve">Vegetable </w:t>
            </w:r>
          </w:p>
        </w:tc>
        <w:tc>
          <w:tcPr>
            <w:tcW w:w="990" w:type="dxa"/>
            <w:tcBorders>
              <w:top w:val="single" w:sz="4" w:space="0" w:color="auto"/>
              <w:bottom w:val="single" w:sz="4" w:space="0" w:color="auto"/>
            </w:tcBorders>
            <w:noWrap/>
            <w:hideMark/>
          </w:tcPr>
          <w:p w14:paraId="772D0373"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1</w:t>
            </w:r>
          </w:p>
        </w:tc>
        <w:tc>
          <w:tcPr>
            <w:tcW w:w="1620" w:type="dxa"/>
            <w:tcBorders>
              <w:top w:val="single" w:sz="4" w:space="0" w:color="auto"/>
              <w:bottom w:val="single" w:sz="4" w:space="0" w:color="auto"/>
            </w:tcBorders>
          </w:tcPr>
          <w:p w14:paraId="14EA5887"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1</w:t>
            </w:r>
          </w:p>
        </w:tc>
        <w:tc>
          <w:tcPr>
            <w:tcW w:w="990" w:type="dxa"/>
            <w:tcBorders>
              <w:top w:val="single" w:sz="4" w:space="0" w:color="auto"/>
              <w:bottom w:val="single" w:sz="4" w:space="0" w:color="auto"/>
            </w:tcBorders>
            <w:noWrap/>
            <w:hideMark/>
          </w:tcPr>
          <w:p w14:paraId="7D52EF5B"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2</w:t>
            </w:r>
          </w:p>
        </w:tc>
        <w:tc>
          <w:tcPr>
            <w:tcW w:w="1620" w:type="dxa"/>
            <w:tcBorders>
              <w:top w:val="single" w:sz="4" w:space="0" w:color="auto"/>
              <w:bottom w:val="single" w:sz="4" w:space="0" w:color="auto"/>
            </w:tcBorders>
          </w:tcPr>
          <w:p w14:paraId="71B57EBA"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2</w:t>
            </w:r>
          </w:p>
        </w:tc>
        <w:tc>
          <w:tcPr>
            <w:tcW w:w="990" w:type="dxa"/>
            <w:tcBorders>
              <w:top w:val="single" w:sz="4" w:space="0" w:color="auto"/>
              <w:bottom w:val="single" w:sz="4" w:space="0" w:color="auto"/>
            </w:tcBorders>
            <w:noWrap/>
            <w:hideMark/>
          </w:tcPr>
          <w:p w14:paraId="5ACB8B66"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Titre Value 3</w:t>
            </w:r>
          </w:p>
        </w:tc>
        <w:tc>
          <w:tcPr>
            <w:tcW w:w="1620" w:type="dxa"/>
            <w:tcBorders>
              <w:top w:val="single" w:sz="4" w:space="0" w:color="auto"/>
              <w:bottom w:val="single" w:sz="4" w:space="0" w:color="auto"/>
            </w:tcBorders>
          </w:tcPr>
          <w:p w14:paraId="4DAF9C33"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Computed Nitrate Value 2</w:t>
            </w:r>
          </w:p>
        </w:tc>
        <w:tc>
          <w:tcPr>
            <w:tcW w:w="990" w:type="dxa"/>
            <w:tcBorders>
              <w:top w:val="single" w:sz="4" w:space="0" w:color="auto"/>
              <w:bottom w:val="single" w:sz="4" w:space="0" w:color="auto"/>
            </w:tcBorders>
            <w:noWrap/>
            <w:hideMark/>
          </w:tcPr>
          <w:p w14:paraId="650829B1" w14:textId="77777777" w:rsidR="00274F7C" w:rsidRPr="00987D02" w:rsidRDefault="00274F7C" w:rsidP="001648FA">
            <w:pPr>
              <w:tabs>
                <w:tab w:val="left" w:pos="1890"/>
                <w:tab w:val="left" w:pos="2520"/>
              </w:tabs>
              <w:spacing w:before="0" w:beforeAutospacing="0" w:afterAutospacing="0"/>
              <w:jc w:val="center"/>
              <w:rPr>
                <w:rFonts w:cs="Times New Roman"/>
                <w:b/>
                <w:bCs/>
                <w:sz w:val="21"/>
                <w:szCs w:val="21"/>
              </w:rPr>
            </w:pPr>
            <w:r w:rsidRPr="00987D02">
              <w:rPr>
                <w:rFonts w:cs="Times New Roman"/>
                <w:b/>
                <w:bCs/>
                <w:sz w:val="21"/>
                <w:szCs w:val="21"/>
              </w:rPr>
              <w:t>Mean Nitrate</w:t>
            </w:r>
          </w:p>
        </w:tc>
      </w:tr>
      <w:tr w:rsidR="00987D02" w:rsidRPr="00987D02" w14:paraId="4B479823" w14:textId="77777777" w:rsidTr="00153C10">
        <w:trPr>
          <w:trHeight w:val="300"/>
        </w:trPr>
        <w:tc>
          <w:tcPr>
            <w:tcW w:w="2160" w:type="dxa"/>
            <w:tcBorders>
              <w:top w:val="single" w:sz="4" w:space="0" w:color="auto"/>
            </w:tcBorders>
            <w:noWrap/>
            <w:hideMark/>
          </w:tcPr>
          <w:p w14:paraId="422D7DAA" w14:textId="77B588C9" w:rsidR="00274F7C"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274F7C" w:rsidRPr="00987D02">
              <w:rPr>
                <w:rFonts w:cs="Times New Roman"/>
                <w:sz w:val="21"/>
                <w:szCs w:val="21"/>
              </w:rPr>
              <w:t xml:space="preserve"> stew</w:t>
            </w:r>
          </w:p>
        </w:tc>
        <w:tc>
          <w:tcPr>
            <w:tcW w:w="990" w:type="dxa"/>
            <w:tcBorders>
              <w:top w:val="single" w:sz="4" w:space="0" w:color="auto"/>
            </w:tcBorders>
            <w:noWrap/>
            <w:hideMark/>
          </w:tcPr>
          <w:p w14:paraId="663AAD9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0.63</w:t>
            </w:r>
          </w:p>
        </w:tc>
        <w:tc>
          <w:tcPr>
            <w:tcW w:w="1620" w:type="dxa"/>
            <w:tcBorders>
              <w:top w:val="single" w:sz="4" w:space="0" w:color="auto"/>
            </w:tcBorders>
          </w:tcPr>
          <w:p w14:paraId="7423251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45.36</w:t>
            </w:r>
          </w:p>
        </w:tc>
        <w:tc>
          <w:tcPr>
            <w:tcW w:w="990" w:type="dxa"/>
            <w:tcBorders>
              <w:top w:val="single" w:sz="4" w:space="0" w:color="auto"/>
            </w:tcBorders>
            <w:noWrap/>
            <w:hideMark/>
          </w:tcPr>
          <w:p w14:paraId="0353DBE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0.58</w:t>
            </w:r>
          </w:p>
        </w:tc>
        <w:tc>
          <w:tcPr>
            <w:tcW w:w="1620" w:type="dxa"/>
            <w:tcBorders>
              <w:top w:val="single" w:sz="4" w:space="0" w:color="auto"/>
            </w:tcBorders>
          </w:tcPr>
          <w:p w14:paraId="4326CA1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41.76</w:t>
            </w:r>
          </w:p>
        </w:tc>
        <w:tc>
          <w:tcPr>
            <w:tcW w:w="990" w:type="dxa"/>
            <w:tcBorders>
              <w:top w:val="single" w:sz="4" w:space="0" w:color="auto"/>
            </w:tcBorders>
            <w:noWrap/>
            <w:hideMark/>
          </w:tcPr>
          <w:p w14:paraId="422474AF"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0.46</w:t>
            </w:r>
          </w:p>
        </w:tc>
        <w:tc>
          <w:tcPr>
            <w:tcW w:w="1620" w:type="dxa"/>
            <w:tcBorders>
              <w:top w:val="single" w:sz="4" w:space="0" w:color="auto"/>
            </w:tcBorders>
          </w:tcPr>
          <w:p w14:paraId="0B9D264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33.12</w:t>
            </w:r>
          </w:p>
        </w:tc>
        <w:tc>
          <w:tcPr>
            <w:tcW w:w="990" w:type="dxa"/>
            <w:tcBorders>
              <w:top w:val="single" w:sz="4" w:space="0" w:color="auto"/>
            </w:tcBorders>
            <w:noWrap/>
            <w:hideMark/>
          </w:tcPr>
          <w:p w14:paraId="26D16CCC"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40.08</w:t>
            </w:r>
          </w:p>
        </w:tc>
      </w:tr>
      <w:tr w:rsidR="00987D02" w:rsidRPr="00987D02" w14:paraId="2C7BCD79" w14:textId="77777777" w:rsidTr="00153C10">
        <w:trPr>
          <w:trHeight w:val="300"/>
        </w:trPr>
        <w:tc>
          <w:tcPr>
            <w:tcW w:w="2160" w:type="dxa"/>
            <w:noWrap/>
            <w:hideMark/>
          </w:tcPr>
          <w:p w14:paraId="14A4623D"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Garden egg stew </w:t>
            </w:r>
          </w:p>
        </w:tc>
        <w:tc>
          <w:tcPr>
            <w:tcW w:w="990" w:type="dxa"/>
            <w:noWrap/>
            <w:hideMark/>
          </w:tcPr>
          <w:p w14:paraId="01598AB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0.61</w:t>
            </w:r>
          </w:p>
        </w:tc>
        <w:tc>
          <w:tcPr>
            <w:tcW w:w="1620" w:type="dxa"/>
          </w:tcPr>
          <w:p w14:paraId="632C409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43.92</w:t>
            </w:r>
          </w:p>
        </w:tc>
        <w:tc>
          <w:tcPr>
            <w:tcW w:w="990" w:type="dxa"/>
            <w:noWrap/>
            <w:hideMark/>
          </w:tcPr>
          <w:p w14:paraId="33B5AE3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0.59</w:t>
            </w:r>
          </w:p>
        </w:tc>
        <w:tc>
          <w:tcPr>
            <w:tcW w:w="1620" w:type="dxa"/>
          </w:tcPr>
          <w:p w14:paraId="5BE9CB2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42.48</w:t>
            </w:r>
          </w:p>
        </w:tc>
        <w:tc>
          <w:tcPr>
            <w:tcW w:w="990" w:type="dxa"/>
            <w:noWrap/>
            <w:hideMark/>
          </w:tcPr>
          <w:p w14:paraId="33244A9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0.49</w:t>
            </w:r>
          </w:p>
        </w:tc>
        <w:tc>
          <w:tcPr>
            <w:tcW w:w="1620" w:type="dxa"/>
          </w:tcPr>
          <w:p w14:paraId="124EB3D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35.28</w:t>
            </w:r>
          </w:p>
        </w:tc>
        <w:tc>
          <w:tcPr>
            <w:tcW w:w="990" w:type="dxa"/>
            <w:noWrap/>
            <w:hideMark/>
          </w:tcPr>
          <w:p w14:paraId="7055F3ED"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40.56</w:t>
            </w:r>
          </w:p>
        </w:tc>
      </w:tr>
      <w:tr w:rsidR="00987D02" w:rsidRPr="00987D02" w14:paraId="523B7B0F" w14:textId="77777777" w:rsidTr="00153C10">
        <w:trPr>
          <w:trHeight w:val="300"/>
        </w:trPr>
        <w:tc>
          <w:tcPr>
            <w:tcW w:w="2160" w:type="dxa"/>
            <w:noWrap/>
            <w:hideMark/>
          </w:tcPr>
          <w:p w14:paraId="248676E5"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Tomato stew </w:t>
            </w:r>
          </w:p>
        </w:tc>
        <w:tc>
          <w:tcPr>
            <w:tcW w:w="990" w:type="dxa"/>
            <w:noWrap/>
            <w:hideMark/>
          </w:tcPr>
          <w:p w14:paraId="558C042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0.36</w:t>
            </w:r>
          </w:p>
        </w:tc>
        <w:tc>
          <w:tcPr>
            <w:tcW w:w="1620" w:type="dxa"/>
          </w:tcPr>
          <w:p w14:paraId="778871F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25.92</w:t>
            </w:r>
          </w:p>
        </w:tc>
        <w:tc>
          <w:tcPr>
            <w:tcW w:w="990" w:type="dxa"/>
            <w:noWrap/>
            <w:hideMark/>
          </w:tcPr>
          <w:p w14:paraId="4889A94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0.48</w:t>
            </w:r>
          </w:p>
        </w:tc>
        <w:tc>
          <w:tcPr>
            <w:tcW w:w="1620" w:type="dxa"/>
          </w:tcPr>
          <w:p w14:paraId="642F4B93"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34.56</w:t>
            </w:r>
          </w:p>
        </w:tc>
        <w:tc>
          <w:tcPr>
            <w:tcW w:w="990" w:type="dxa"/>
            <w:noWrap/>
            <w:hideMark/>
          </w:tcPr>
          <w:p w14:paraId="05733740"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0.32</w:t>
            </w:r>
          </w:p>
        </w:tc>
        <w:tc>
          <w:tcPr>
            <w:tcW w:w="1620" w:type="dxa"/>
          </w:tcPr>
          <w:p w14:paraId="301B347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23.04</w:t>
            </w:r>
          </w:p>
        </w:tc>
        <w:tc>
          <w:tcPr>
            <w:tcW w:w="990" w:type="dxa"/>
            <w:noWrap/>
            <w:hideMark/>
          </w:tcPr>
          <w:p w14:paraId="1EB99FFD"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27.84</w:t>
            </w:r>
          </w:p>
        </w:tc>
      </w:tr>
      <w:tr w:rsidR="00987D02" w:rsidRPr="00987D02" w14:paraId="55031715" w14:textId="77777777" w:rsidTr="00153C10">
        <w:trPr>
          <w:trHeight w:val="300"/>
        </w:trPr>
        <w:tc>
          <w:tcPr>
            <w:tcW w:w="2160" w:type="dxa"/>
            <w:noWrap/>
            <w:hideMark/>
          </w:tcPr>
          <w:p w14:paraId="4EECD999"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Cabbage stew</w:t>
            </w:r>
          </w:p>
        </w:tc>
        <w:tc>
          <w:tcPr>
            <w:tcW w:w="990" w:type="dxa"/>
            <w:noWrap/>
            <w:hideMark/>
          </w:tcPr>
          <w:p w14:paraId="6F6492A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0.44</w:t>
            </w:r>
          </w:p>
        </w:tc>
        <w:tc>
          <w:tcPr>
            <w:tcW w:w="1620" w:type="dxa"/>
          </w:tcPr>
          <w:p w14:paraId="005BFDB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31.68</w:t>
            </w:r>
          </w:p>
        </w:tc>
        <w:tc>
          <w:tcPr>
            <w:tcW w:w="990" w:type="dxa"/>
            <w:noWrap/>
            <w:hideMark/>
          </w:tcPr>
          <w:p w14:paraId="642153E2"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0.47</w:t>
            </w:r>
          </w:p>
        </w:tc>
        <w:tc>
          <w:tcPr>
            <w:tcW w:w="1620" w:type="dxa"/>
          </w:tcPr>
          <w:p w14:paraId="6D9BEF5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33.84</w:t>
            </w:r>
          </w:p>
        </w:tc>
        <w:tc>
          <w:tcPr>
            <w:tcW w:w="990" w:type="dxa"/>
            <w:noWrap/>
            <w:hideMark/>
          </w:tcPr>
          <w:p w14:paraId="123A274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0.52</w:t>
            </w:r>
          </w:p>
        </w:tc>
        <w:tc>
          <w:tcPr>
            <w:tcW w:w="1620" w:type="dxa"/>
          </w:tcPr>
          <w:p w14:paraId="5C02026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37.44</w:t>
            </w:r>
          </w:p>
        </w:tc>
        <w:tc>
          <w:tcPr>
            <w:tcW w:w="990" w:type="dxa"/>
            <w:noWrap/>
            <w:hideMark/>
          </w:tcPr>
          <w:p w14:paraId="5422C597"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34.32</w:t>
            </w:r>
          </w:p>
        </w:tc>
      </w:tr>
      <w:tr w:rsidR="00987D02" w:rsidRPr="00987D02" w14:paraId="202B295E" w14:textId="77777777" w:rsidTr="00153C10">
        <w:trPr>
          <w:trHeight w:val="300"/>
        </w:trPr>
        <w:tc>
          <w:tcPr>
            <w:tcW w:w="2160" w:type="dxa"/>
            <w:noWrap/>
            <w:hideMark/>
          </w:tcPr>
          <w:p w14:paraId="729969AD" w14:textId="6833F9DB" w:rsidR="00274F7C" w:rsidRPr="00987D02" w:rsidRDefault="00153C10" w:rsidP="001648FA">
            <w:pPr>
              <w:tabs>
                <w:tab w:val="left" w:pos="1890"/>
                <w:tab w:val="left" w:pos="2520"/>
              </w:tabs>
              <w:spacing w:before="0" w:beforeAutospacing="0" w:afterAutospacing="0"/>
              <w:rPr>
                <w:rFonts w:cs="Times New Roman"/>
                <w:sz w:val="21"/>
                <w:szCs w:val="21"/>
              </w:rPr>
            </w:pPr>
            <w:r>
              <w:rPr>
                <w:rFonts w:cs="Times New Roman"/>
                <w:sz w:val="21"/>
                <w:szCs w:val="21"/>
              </w:rPr>
              <w:t>Mixed v</w:t>
            </w:r>
            <w:r w:rsidR="00274F7C" w:rsidRPr="00987D02">
              <w:rPr>
                <w:rFonts w:cs="Times New Roman"/>
                <w:sz w:val="21"/>
                <w:szCs w:val="21"/>
              </w:rPr>
              <w:t xml:space="preserve">egetable stew </w:t>
            </w:r>
          </w:p>
        </w:tc>
        <w:tc>
          <w:tcPr>
            <w:tcW w:w="990" w:type="dxa"/>
            <w:noWrap/>
            <w:hideMark/>
          </w:tcPr>
          <w:p w14:paraId="0278050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0.36</w:t>
            </w:r>
          </w:p>
        </w:tc>
        <w:tc>
          <w:tcPr>
            <w:tcW w:w="1620" w:type="dxa"/>
          </w:tcPr>
          <w:p w14:paraId="516524F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25.92</w:t>
            </w:r>
          </w:p>
        </w:tc>
        <w:tc>
          <w:tcPr>
            <w:tcW w:w="990" w:type="dxa"/>
            <w:noWrap/>
            <w:hideMark/>
          </w:tcPr>
          <w:p w14:paraId="304838F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0.56</w:t>
            </w:r>
          </w:p>
        </w:tc>
        <w:tc>
          <w:tcPr>
            <w:tcW w:w="1620" w:type="dxa"/>
          </w:tcPr>
          <w:p w14:paraId="5DBEBB7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40.32</w:t>
            </w:r>
          </w:p>
        </w:tc>
        <w:tc>
          <w:tcPr>
            <w:tcW w:w="990" w:type="dxa"/>
            <w:noWrap/>
            <w:hideMark/>
          </w:tcPr>
          <w:p w14:paraId="792AAC9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0.46</w:t>
            </w:r>
          </w:p>
        </w:tc>
        <w:tc>
          <w:tcPr>
            <w:tcW w:w="1620" w:type="dxa"/>
          </w:tcPr>
          <w:p w14:paraId="752C911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33.12</w:t>
            </w:r>
          </w:p>
        </w:tc>
        <w:tc>
          <w:tcPr>
            <w:tcW w:w="990" w:type="dxa"/>
            <w:noWrap/>
            <w:hideMark/>
          </w:tcPr>
          <w:p w14:paraId="49C831CC"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33.12</w:t>
            </w:r>
          </w:p>
        </w:tc>
      </w:tr>
      <w:tr w:rsidR="00987D02" w:rsidRPr="00987D02" w14:paraId="1C6AB256" w14:textId="77777777" w:rsidTr="00153C10">
        <w:trPr>
          <w:trHeight w:val="300"/>
        </w:trPr>
        <w:tc>
          <w:tcPr>
            <w:tcW w:w="2160" w:type="dxa"/>
            <w:noWrap/>
            <w:hideMark/>
          </w:tcPr>
          <w:p w14:paraId="32DEAEDA"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Okro stew</w:t>
            </w:r>
          </w:p>
        </w:tc>
        <w:tc>
          <w:tcPr>
            <w:tcW w:w="990" w:type="dxa"/>
            <w:noWrap/>
            <w:hideMark/>
          </w:tcPr>
          <w:p w14:paraId="23E6A16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0.52</w:t>
            </w:r>
          </w:p>
        </w:tc>
        <w:tc>
          <w:tcPr>
            <w:tcW w:w="1620" w:type="dxa"/>
          </w:tcPr>
          <w:p w14:paraId="61CB062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37.44</w:t>
            </w:r>
          </w:p>
        </w:tc>
        <w:tc>
          <w:tcPr>
            <w:tcW w:w="990" w:type="dxa"/>
            <w:noWrap/>
            <w:hideMark/>
          </w:tcPr>
          <w:p w14:paraId="44B8955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0.42</w:t>
            </w:r>
          </w:p>
        </w:tc>
        <w:tc>
          <w:tcPr>
            <w:tcW w:w="1620" w:type="dxa"/>
          </w:tcPr>
          <w:p w14:paraId="7845C56D"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30.24</w:t>
            </w:r>
          </w:p>
        </w:tc>
        <w:tc>
          <w:tcPr>
            <w:tcW w:w="990" w:type="dxa"/>
            <w:noWrap/>
            <w:hideMark/>
          </w:tcPr>
          <w:p w14:paraId="27B3E7D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0.54</w:t>
            </w:r>
          </w:p>
        </w:tc>
        <w:tc>
          <w:tcPr>
            <w:tcW w:w="1620" w:type="dxa"/>
          </w:tcPr>
          <w:p w14:paraId="3BD2566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38.88</w:t>
            </w:r>
          </w:p>
        </w:tc>
        <w:tc>
          <w:tcPr>
            <w:tcW w:w="990" w:type="dxa"/>
            <w:noWrap/>
            <w:hideMark/>
          </w:tcPr>
          <w:p w14:paraId="0F49C72D"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35.52</w:t>
            </w:r>
          </w:p>
        </w:tc>
      </w:tr>
      <w:tr w:rsidR="00987D02" w:rsidRPr="00987D02" w14:paraId="126424B8" w14:textId="77777777" w:rsidTr="00153C10">
        <w:trPr>
          <w:trHeight w:val="300"/>
        </w:trPr>
        <w:tc>
          <w:tcPr>
            <w:tcW w:w="2160" w:type="dxa"/>
            <w:noWrap/>
            <w:hideMark/>
          </w:tcPr>
          <w:p w14:paraId="44484E6E" w14:textId="7A825ECF" w:rsidR="00274F7C"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274F7C" w:rsidRPr="00987D02">
              <w:rPr>
                <w:rFonts w:cs="Times New Roman"/>
                <w:sz w:val="21"/>
                <w:szCs w:val="21"/>
              </w:rPr>
              <w:t xml:space="preserve"> </w:t>
            </w:r>
            <w:r w:rsidRPr="00144923">
              <w:rPr>
                <w:rFonts w:cs="Times New Roman"/>
                <w:i/>
                <w:sz w:val="21"/>
                <w:szCs w:val="21"/>
              </w:rPr>
              <w:t>Abom</w:t>
            </w:r>
          </w:p>
        </w:tc>
        <w:tc>
          <w:tcPr>
            <w:tcW w:w="990" w:type="dxa"/>
            <w:noWrap/>
            <w:hideMark/>
          </w:tcPr>
          <w:p w14:paraId="24F5ACD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Pr>
          <w:p w14:paraId="7FF4E75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noWrap/>
            <w:hideMark/>
          </w:tcPr>
          <w:p w14:paraId="715B944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0.68</w:t>
            </w:r>
          </w:p>
        </w:tc>
        <w:tc>
          <w:tcPr>
            <w:tcW w:w="1620" w:type="dxa"/>
          </w:tcPr>
          <w:p w14:paraId="6155218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48.96</w:t>
            </w:r>
          </w:p>
        </w:tc>
        <w:tc>
          <w:tcPr>
            <w:tcW w:w="990" w:type="dxa"/>
            <w:noWrap/>
            <w:hideMark/>
          </w:tcPr>
          <w:p w14:paraId="19F3B32D"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0.56</w:t>
            </w:r>
          </w:p>
        </w:tc>
        <w:tc>
          <w:tcPr>
            <w:tcW w:w="1620" w:type="dxa"/>
          </w:tcPr>
          <w:p w14:paraId="352D803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40.32</w:t>
            </w:r>
          </w:p>
        </w:tc>
        <w:tc>
          <w:tcPr>
            <w:tcW w:w="990" w:type="dxa"/>
            <w:noWrap/>
            <w:hideMark/>
          </w:tcPr>
          <w:p w14:paraId="2D9D9B86"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44.16</w:t>
            </w:r>
          </w:p>
        </w:tc>
      </w:tr>
      <w:tr w:rsidR="00987D02" w:rsidRPr="00987D02" w14:paraId="1269C90A" w14:textId="77777777" w:rsidTr="00153C10">
        <w:trPr>
          <w:trHeight w:val="300"/>
        </w:trPr>
        <w:tc>
          <w:tcPr>
            <w:tcW w:w="2160" w:type="dxa"/>
            <w:noWrap/>
            <w:hideMark/>
          </w:tcPr>
          <w:p w14:paraId="26E173CC" w14:textId="152F5971"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Garden egg </w:t>
            </w:r>
            <w:r w:rsidR="00144923" w:rsidRPr="00144923">
              <w:rPr>
                <w:rFonts w:cs="Times New Roman"/>
                <w:i/>
                <w:sz w:val="21"/>
                <w:szCs w:val="21"/>
              </w:rPr>
              <w:t>Abom</w:t>
            </w:r>
          </w:p>
        </w:tc>
        <w:tc>
          <w:tcPr>
            <w:tcW w:w="990" w:type="dxa"/>
            <w:noWrap/>
            <w:hideMark/>
          </w:tcPr>
          <w:p w14:paraId="3224217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0.41</w:t>
            </w:r>
          </w:p>
        </w:tc>
        <w:tc>
          <w:tcPr>
            <w:tcW w:w="1620" w:type="dxa"/>
          </w:tcPr>
          <w:p w14:paraId="2F25A41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29.52</w:t>
            </w:r>
          </w:p>
        </w:tc>
        <w:tc>
          <w:tcPr>
            <w:tcW w:w="990" w:type="dxa"/>
            <w:noWrap/>
            <w:hideMark/>
          </w:tcPr>
          <w:p w14:paraId="5214942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0.64</w:t>
            </w:r>
          </w:p>
        </w:tc>
        <w:tc>
          <w:tcPr>
            <w:tcW w:w="1620" w:type="dxa"/>
          </w:tcPr>
          <w:p w14:paraId="7A84131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46.08</w:t>
            </w:r>
          </w:p>
        </w:tc>
        <w:tc>
          <w:tcPr>
            <w:tcW w:w="990" w:type="dxa"/>
            <w:noWrap/>
            <w:hideMark/>
          </w:tcPr>
          <w:p w14:paraId="37DDA71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0.58</w:t>
            </w:r>
          </w:p>
        </w:tc>
        <w:tc>
          <w:tcPr>
            <w:tcW w:w="1620" w:type="dxa"/>
          </w:tcPr>
          <w:p w14:paraId="4D60AEE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41.76</w:t>
            </w:r>
          </w:p>
        </w:tc>
        <w:tc>
          <w:tcPr>
            <w:tcW w:w="990" w:type="dxa"/>
            <w:noWrap/>
            <w:hideMark/>
          </w:tcPr>
          <w:p w14:paraId="11234DBB"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39.12</w:t>
            </w:r>
          </w:p>
        </w:tc>
      </w:tr>
      <w:tr w:rsidR="00987D02" w:rsidRPr="00987D02" w14:paraId="104EA18C" w14:textId="77777777" w:rsidTr="00153C10">
        <w:trPr>
          <w:trHeight w:val="300"/>
        </w:trPr>
        <w:tc>
          <w:tcPr>
            <w:tcW w:w="2160" w:type="dxa"/>
            <w:noWrap/>
            <w:hideMark/>
          </w:tcPr>
          <w:p w14:paraId="7F5250C2" w14:textId="5C3120EA"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 xml:space="preserve">Tomato </w:t>
            </w:r>
            <w:r w:rsidR="00144923" w:rsidRPr="00144923">
              <w:rPr>
                <w:rFonts w:cs="Times New Roman"/>
                <w:i/>
                <w:sz w:val="21"/>
                <w:szCs w:val="21"/>
              </w:rPr>
              <w:t>Abom</w:t>
            </w:r>
          </w:p>
        </w:tc>
        <w:tc>
          <w:tcPr>
            <w:tcW w:w="990" w:type="dxa"/>
            <w:noWrap/>
            <w:hideMark/>
          </w:tcPr>
          <w:p w14:paraId="13F1114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0.38</w:t>
            </w:r>
          </w:p>
        </w:tc>
        <w:tc>
          <w:tcPr>
            <w:tcW w:w="1620" w:type="dxa"/>
          </w:tcPr>
          <w:p w14:paraId="22315CF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27.36</w:t>
            </w:r>
          </w:p>
        </w:tc>
        <w:tc>
          <w:tcPr>
            <w:tcW w:w="990" w:type="dxa"/>
            <w:noWrap/>
            <w:hideMark/>
          </w:tcPr>
          <w:p w14:paraId="5AC826BA"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0.36</w:t>
            </w:r>
          </w:p>
        </w:tc>
        <w:tc>
          <w:tcPr>
            <w:tcW w:w="1620" w:type="dxa"/>
          </w:tcPr>
          <w:p w14:paraId="4B8293D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25.92</w:t>
            </w:r>
          </w:p>
        </w:tc>
        <w:tc>
          <w:tcPr>
            <w:tcW w:w="990" w:type="dxa"/>
            <w:noWrap/>
            <w:hideMark/>
          </w:tcPr>
          <w:p w14:paraId="6B6EC35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0.34</w:t>
            </w:r>
          </w:p>
        </w:tc>
        <w:tc>
          <w:tcPr>
            <w:tcW w:w="1620" w:type="dxa"/>
          </w:tcPr>
          <w:p w14:paraId="13490D2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24.48</w:t>
            </w:r>
          </w:p>
        </w:tc>
        <w:tc>
          <w:tcPr>
            <w:tcW w:w="990" w:type="dxa"/>
            <w:noWrap/>
            <w:hideMark/>
          </w:tcPr>
          <w:p w14:paraId="748AEA62"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25.92</w:t>
            </w:r>
          </w:p>
        </w:tc>
      </w:tr>
      <w:tr w:rsidR="00987D02" w:rsidRPr="00987D02" w14:paraId="4E473199" w14:textId="77777777" w:rsidTr="00153C10">
        <w:trPr>
          <w:trHeight w:val="300"/>
        </w:trPr>
        <w:tc>
          <w:tcPr>
            <w:tcW w:w="2160" w:type="dxa"/>
            <w:noWrap/>
            <w:hideMark/>
          </w:tcPr>
          <w:p w14:paraId="339839B9" w14:textId="4D694497" w:rsidR="00274F7C" w:rsidRPr="00987D02" w:rsidRDefault="00144923" w:rsidP="001648FA">
            <w:pPr>
              <w:tabs>
                <w:tab w:val="left" w:pos="1890"/>
                <w:tab w:val="left" w:pos="2520"/>
              </w:tabs>
              <w:spacing w:before="0" w:beforeAutospacing="0" w:afterAutospacing="0"/>
              <w:rPr>
                <w:rFonts w:cs="Times New Roman"/>
                <w:sz w:val="21"/>
                <w:szCs w:val="21"/>
              </w:rPr>
            </w:pPr>
            <w:r w:rsidRPr="00144923">
              <w:rPr>
                <w:rFonts w:cs="Times New Roman"/>
                <w:i/>
                <w:sz w:val="21"/>
                <w:szCs w:val="21"/>
              </w:rPr>
              <w:t>Kontomire</w:t>
            </w:r>
            <w:r w:rsidR="00274F7C" w:rsidRPr="00987D02">
              <w:rPr>
                <w:rFonts w:cs="Times New Roman"/>
                <w:sz w:val="21"/>
                <w:szCs w:val="21"/>
              </w:rPr>
              <w:t xml:space="preserve"> soup</w:t>
            </w:r>
          </w:p>
        </w:tc>
        <w:tc>
          <w:tcPr>
            <w:tcW w:w="990" w:type="dxa"/>
            <w:noWrap/>
            <w:hideMark/>
          </w:tcPr>
          <w:p w14:paraId="71EB3B15"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0.68</w:t>
            </w:r>
          </w:p>
        </w:tc>
        <w:tc>
          <w:tcPr>
            <w:tcW w:w="1620" w:type="dxa"/>
          </w:tcPr>
          <w:p w14:paraId="68467C6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48.96</w:t>
            </w:r>
          </w:p>
        </w:tc>
        <w:tc>
          <w:tcPr>
            <w:tcW w:w="990" w:type="dxa"/>
            <w:noWrap/>
            <w:hideMark/>
          </w:tcPr>
          <w:p w14:paraId="731F6B48"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0.66</w:t>
            </w:r>
          </w:p>
        </w:tc>
        <w:tc>
          <w:tcPr>
            <w:tcW w:w="1620" w:type="dxa"/>
          </w:tcPr>
          <w:p w14:paraId="1763B0A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47.52</w:t>
            </w:r>
          </w:p>
        </w:tc>
        <w:tc>
          <w:tcPr>
            <w:tcW w:w="990" w:type="dxa"/>
            <w:noWrap/>
            <w:hideMark/>
          </w:tcPr>
          <w:p w14:paraId="667BD38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0.60</w:t>
            </w:r>
          </w:p>
        </w:tc>
        <w:tc>
          <w:tcPr>
            <w:tcW w:w="1620" w:type="dxa"/>
          </w:tcPr>
          <w:p w14:paraId="376F918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43.20</w:t>
            </w:r>
          </w:p>
        </w:tc>
        <w:tc>
          <w:tcPr>
            <w:tcW w:w="990" w:type="dxa"/>
            <w:noWrap/>
            <w:hideMark/>
          </w:tcPr>
          <w:p w14:paraId="4E2DCE11"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46.56</w:t>
            </w:r>
          </w:p>
        </w:tc>
      </w:tr>
      <w:tr w:rsidR="00987D02" w:rsidRPr="00987D02" w14:paraId="38A94CC0" w14:textId="77777777" w:rsidTr="00153C10">
        <w:trPr>
          <w:trHeight w:val="300"/>
        </w:trPr>
        <w:tc>
          <w:tcPr>
            <w:tcW w:w="2160" w:type="dxa"/>
            <w:noWrap/>
            <w:hideMark/>
          </w:tcPr>
          <w:p w14:paraId="1C46A91B" w14:textId="77777777" w:rsidR="00274F7C" w:rsidRPr="00987D02" w:rsidRDefault="00274F7C" w:rsidP="001648FA">
            <w:pPr>
              <w:tabs>
                <w:tab w:val="left" w:pos="1890"/>
                <w:tab w:val="left" w:pos="2520"/>
              </w:tabs>
              <w:spacing w:before="0" w:beforeAutospacing="0" w:afterAutospacing="0"/>
              <w:rPr>
                <w:rFonts w:cs="Times New Roman"/>
                <w:sz w:val="21"/>
                <w:szCs w:val="21"/>
              </w:rPr>
            </w:pPr>
            <w:r w:rsidRPr="00987D02">
              <w:rPr>
                <w:rFonts w:cs="Times New Roman"/>
                <w:sz w:val="21"/>
                <w:szCs w:val="21"/>
              </w:rPr>
              <w:t>Okro soup</w:t>
            </w:r>
          </w:p>
        </w:tc>
        <w:tc>
          <w:tcPr>
            <w:tcW w:w="990" w:type="dxa"/>
            <w:noWrap/>
            <w:hideMark/>
          </w:tcPr>
          <w:p w14:paraId="5DD22136"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0.38</w:t>
            </w:r>
          </w:p>
        </w:tc>
        <w:tc>
          <w:tcPr>
            <w:tcW w:w="1620" w:type="dxa"/>
          </w:tcPr>
          <w:p w14:paraId="6150FB7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27.36</w:t>
            </w:r>
          </w:p>
        </w:tc>
        <w:tc>
          <w:tcPr>
            <w:tcW w:w="990" w:type="dxa"/>
            <w:noWrap/>
            <w:hideMark/>
          </w:tcPr>
          <w:p w14:paraId="7ACCF9AB"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0.54</w:t>
            </w:r>
          </w:p>
        </w:tc>
        <w:tc>
          <w:tcPr>
            <w:tcW w:w="1620" w:type="dxa"/>
          </w:tcPr>
          <w:p w14:paraId="249320B7"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38.88</w:t>
            </w:r>
          </w:p>
        </w:tc>
        <w:tc>
          <w:tcPr>
            <w:tcW w:w="990" w:type="dxa"/>
            <w:noWrap/>
            <w:hideMark/>
          </w:tcPr>
          <w:p w14:paraId="3B5ACF3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0.54</w:t>
            </w:r>
          </w:p>
        </w:tc>
        <w:tc>
          <w:tcPr>
            <w:tcW w:w="1620" w:type="dxa"/>
          </w:tcPr>
          <w:p w14:paraId="25CD514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38.88</w:t>
            </w:r>
          </w:p>
        </w:tc>
        <w:tc>
          <w:tcPr>
            <w:tcW w:w="990" w:type="dxa"/>
            <w:noWrap/>
            <w:hideMark/>
          </w:tcPr>
          <w:p w14:paraId="50B486EF"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35.04</w:t>
            </w:r>
          </w:p>
        </w:tc>
      </w:tr>
      <w:tr w:rsidR="008610DD" w:rsidRPr="00987D02" w14:paraId="48BD9018" w14:textId="77777777" w:rsidTr="00153C10">
        <w:trPr>
          <w:trHeight w:val="300"/>
        </w:trPr>
        <w:tc>
          <w:tcPr>
            <w:tcW w:w="2160" w:type="dxa"/>
            <w:noWrap/>
            <w:hideMark/>
          </w:tcPr>
          <w:p w14:paraId="51F237FE" w14:textId="6C9E0C5C" w:rsidR="00274F7C" w:rsidRPr="00987D02" w:rsidRDefault="0003300D" w:rsidP="001648FA">
            <w:pPr>
              <w:tabs>
                <w:tab w:val="left" w:pos="1890"/>
                <w:tab w:val="left" w:pos="2520"/>
              </w:tabs>
              <w:spacing w:before="0" w:beforeAutospacing="0" w:afterAutospacing="0"/>
              <w:rPr>
                <w:rFonts w:cs="Times New Roman"/>
                <w:sz w:val="21"/>
                <w:szCs w:val="21"/>
              </w:rPr>
            </w:pPr>
            <w:r>
              <w:rPr>
                <w:rFonts w:cs="Times New Roman"/>
                <w:sz w:val="21"/>
                <w:szCs w:val="21"/>
              </w:rPr>
              <w:t>Tomato soup</w:t>
            </w:r>
          </w:p>
        </w:tc>
        <w:tc>
          <w:tcPr>
            <w:tcW w:w="990" w:type="dxa"/>
            <w:noWrap/>
            <w:hideMark/>
          </w:tcPr>
          <w:p w14:paraId="545AE7BC"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0.56</w:t>
            </w:r>
          </w:p>
        </w:tc>
        <w:tc>
          <w:tcPr>
            <w:tcW w:w="1620" w:type="dxa"/>
          </w:tcPr>
          <w:p w14:paraId="3E78F6AE"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40.32</w:t>
            </w:r>
          </w:p>
        </w:tc>
        <w:tc>
          <w:tcPr>
            <w:tcW w:w="990" w:type="dxa"/>
            <w:noWrap/>
            <w:hideMark/>
          </w:tcPr>
          <w:p w14:paraId="419C53D1"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0.46</w:t>
            </w:r>
          </w:p>
        </w:tc>
        <w:tc>
          <w:tcPr>
            <w:tcW w:w="1620" w:type="dxa"/>
          </w:tcPr>
          <w:p w14:paraId="2548544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33.12</w:t>
            </w:r>
          </w:p>
        </w:tc>
        <w:tc>
          <w:tcPr>
            <w:tcW w:w="990" w:type="dxa"/>
            <w:noWrap/>
            <w:hideMark/>
          </w:tcPr>
          <w:p w14:paraId="62D57849"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0.51</w:t>
            </w:r>
          </w:p>
        </w:tc>
        <w:tc>
          <w:tcPr>
            <w:tcW w:w="1620" w:type="dxa"/>
          </w:tcPr>
          <w:p w14:paraId="32748294" w14:textId="77777777" w:rsidR="00274F7C" w:rsidRPr="00987D02" w:rsidRDefault="00274F7C" w:rsidP="001648FA">
            <w:pPr>
              <w:tabs>
                <w:tab w:val="left" w:pos="1890"/>
                <w:tab w:val="left" w:pos="2520"/>
              </w:tabs>
              <w:spacing w:before="0" w:beforeAutospacing="0" w:afterAutospacing="0"/>
              <w:jc w:val="center"/>
              <w:rPr>
                <w:rFonts w:cs="Times New Roman"/>
                <w:sz w:val="21"/>
                <w:szCs w:val="21"/>
              </w:rPr>
            </w:pPr>
            <w:r w:rsidRPr="00987D02">
              <w:rPr>
                <w:rFonts w:cs="Times New Roman"/>
                <w:sz w:val="21"/>
                <w:szCs w:val="21"/>
              </w:rPr>
              <w:t>36.72</w:t>
            </w:r>
          </w:p>
        </w:tc>
        <w:tc>
          <w:tcPr>
            <w:tcW w:w="990" w:type="dxa"/>
            <w:noWrap/>
            <w:hideMark/>
          </w:tcPr>
          <w:p w14:paraId="3AC23D7C" w14:textId="77777777" w:rsidR="00274F7C" w:rsidRPr="00987D02" w:rsidRDefault="00274F7C" w:rsidP="001648FA">
            <w:pPr>
              <w:tabs>
                <w:tab w:val="left" w:pos="1890"/>
                <w:tab w:val="left" w:pos="2520"/>
              </w:tabs>
              <w:spacing w:before="0" w:beforeAutospacing="0" w:afterAutospacing="0"/>
              <w:jc w:val="center"/>
              <w:rPr>
                <w:rFonts w:cs="Times New Roman"/>
                <w:bCs/>
                <w:sz w:val="21"/>
                <w:szCs w:val="21"/>
              </w:rPr>
            </w:pPr>
            <w:r w:rsidRPr="00987D02">
              <w:rPr>
                <w:rFonts w:cs="Times New Roman"/>
                <w:bCs/>
                <w:sz w:val="21"/>
                <w:szCs w:val="21"/>
              </w:rPr>
              <w:t>36.72</w:t>
            </w:r>
          </w:p>
        </w:tc>
      </w:tr>
    </w:tbl>
    <w:p w14:paraId="2B4DBE97" w14:textId="77777777" w:rsidR="005E3396" w:rsidRPr="00987D02" w:rsidRDefault="005E3396" w:rsidP="001648FA">
      <w:pPr>
        <w:tabs>
          <w:tab w:val="left" w:pos="1890"/>
          <w:tab w:val="left" w:pos="2520"/>
        </w:tabs>
        <w:spacing w:before="0" w:beforeAutospacing="0" w:after="0" w:afterAutospacing="0" w:line="240" w:lineRule="auto"/>
        <w:rPr>
          <w:rFonts w:cs="Times New Roman"/>
          <w:b/>
          <w:szCs w:val="24"/>
        </w:rPr>
      </w:pPr>
    </w:p>
    <w:p w14:paraId="60956079" w14:textId="77777777" w:rsidR="00164F9F" w:rsidRPr="00987D02" w:rsidRDefault="00164F9F" w:rsidP="001648FA">
      <w:pPr>
        <w:tabs>
          <w:tab w:val="left" w:pos="1890"/>
          <w:tab w:val="left" w:pos="2520"/>
        </w:tabs>
        <w:spacing w:before="0" w:beforeAutospacing="0" w:after="0" w:afterAutospacing="0" w:line="240" w:lineRule="auto"/>
        <w:rPr>
          <w:rFonts w:cs="Times New Roman"/>
          <w:b/>
          <w:szCs w:val="24"/>
        </w:rPr>
      </w:pPr>
    </w:p>
    <w:p w14:paraId="44C35239" w14:textId="77777777" w:rsidR="00A24F1D" w:rsidRDefault="00A24F1D" w:rsidP="001648FA">
      <w:pPr>
        <w:pStyle w:val="Subtitle"/>
        <w:spacing w:before="0" w:beforeAutospacing="0" w:after="0" w:afterAutospacing="0" w:line="240" w:lineRule="auto"/>
      </w:pPr>
      <w:bookmarkStart w:id="133" w:name="_Toc89204564"/>
    </w:p>
    <w:p w14:paraId="14363944" w14:textId="77777777" w:rsidR="00A24F1D" w:rsidRDefault="00A24F1D" w:rsidP="001648FA">
      <w:pPr>
        <w:pStyle w:val="Subtitle"/>
        <w:spacing w:before="0" w:beforeAutospacing="0" w:after="0" w:afterAutospacing="0" w:line="240" w:lineRule="auto"/>
      </w:pPr>
    </w:p>
    <w:p w14:paraId="7F3F9009" w14:textId="77777777" w:rsidR="00A24F1D" w:rsidRDefault="00A24F1D" w:rsidP="001648FA">
      <w:pPr>
        <w:pStyle w:val="Subtitle"/>
        <w:spacing w:before="0" w:beforeAutospacing="0" w:after="0" w:afterAutospacing="0" w:line="240" w:lineRule="auto"/>
      </w:pPr>
    </w:p>
    <w:p w14:paraId="44859B29" w14:textId="77777777" w:rsidR="00A24F1D" w:rsidRDefault="00A24F1D" w:rsidP="001648FA">
      <w:pPr>
        <w:pStyle w:val="Subtitle"/>
        <w:spacing w:before="0" w:beforeAutospacing="0" w:after="0" w:afterAutospacing="0" w:line="240" w:lineRule="auto"/>
      </w:pPr>
    </w:p>
    <w:p w14:paraId="5DA2F5F2" w14:textId="6E7E2429" w:rsidR="00892B64" w:rsidRPr="00987D02" w:rsidRDefault="008B7E5F" w:rsidP="001648FA">
      <w:pPr>
        <w:pStyle w:val="Subtitle"/>
        <w:spacing w:before="0" w:beforeAutospacing="0" w:after="0" w:afterAutospacing="0" w:line="240" w:lineRule="auto"/>
      </w:pPr>
      <w:bookmarkStart w:id="134" w:name="_Toc90571565"/>
      <w:r>
        <w:lastRenderedPageBreak/>
        <w:t>Appendix 4</w:t>
      </w:r>
      <w:r w:rsidR="00892B64" w:rsidRPr="00987D02">
        <w:t xml:space="preserve">.0 </w:t>
      </w:r>
      <w:r w:rsidR="00DD2F09" w:rsidRPr="00987D02">
        <w:t>One-w</w:t>
      </w:r>
      <w:r w:rsidR="00892B64" w:rsidRPr="00987D02">
        <w:t xml:space="preserve">ay </w:t>
      </w:r>
      <w:r w:rsidR="00DD2F09" w:rsidRPr="00987D02">
        <w:t>ANOVA</w:t>
      </w:r>
      <w:r w:rsidR="00C56344" w:rsidRPr="00987D02">
        <w:t xml:space="preserve"> </w:t>
      </w:r>
      <w:r w:rsidR="00DD2F09" w:rsidRPr="00987D02">
        <w:t xml:space="preserve">and </w:t>
      </w:r>
      <w:r w:rsidR="005258D6">
        <w:t>Independent S</w:t>
      </w:r>
      <w:r w:rsidR="000D1165" w:rsidRPr="00987D02">
        <w:t>ample T-test data analysis</w:t>
      </w:r>
      <w:bookmarkEnd w:id="133"/>
      <w:bookmarkEnd w:id="134"/>
    </w:p>
    <w:p w14:paraId="4FC225A5" w14:textId="77777777" w:rsidR="00C75AAA" w:rsidRPr="00987D02" w:rsidRDefault="00C75AAA" w:rsidP="001648FA">
      <w:pPr>
        <w:pStyle w:val="Subtitle"/>
        <w:spacing w:before="0" w:beforeAutospacing="0" w:after="0" w:afterAutospacing="0" w:line="240" w:lineRule="auto"/>
      </w:pPr>
    </w:p>
    <w:p w14:paraId="662B17E3" w14:textId="3B49DBD6" w:rsidR="008E2CF7" w:rsidRPr="00D72070" w:rsidRDefault="00892B64" w:rsidP="001648FA">
      <w:pPr>
        <w:spacing w:before="0" w:beforeAutospacing="0" w:after="0" w:afterAutospacing="0" w:line="240" w:lineRule="auto"/>
        <w:rPr>
          <w:b/>
        </w:rPr>
      </w:pPr>
      <w:bookmarkStart w:id="135" w:name="_Toc89204565"/>
      <w:r w:rsidRPr="00D72070">
        <w:rPr>
          <w:b/>
        </w:rPr>
        <w:t>3.1</w:t>
      </w:r>
      <w:r w:rsidR="00DD2F09" w:rsidRPr="00D72070">
        <w:rPr>
          <w:b/>
        </w:rPr>
        <w:t xml:space="preserve"> One-Way ANOVA for </w:t>
      </w:r>
      <w:r w:rsidR="00C56344" w:rsidRPr="00D72070">
        <w:rPr>
          <w:b/>
        </w:rPr>
        <w:t xml:space="preserve">raw, boiled and fried vegetable </w:t>
      </w:r>
      <w:r w:rsidR="00DD2F09" w:rsidRPr="00D72070">
        <w:rPr>
          <w:b/>
        </w:rPr>
        <w:t>samples</w:t>
      </w:r>
      <w:bookmarkEnd w:id="135"/>
      <w:r w:rsidR="00C56344" w:rsidRPr="00D72070">
        <w:rPr>
          <w:b/>
        </w:rPr>
        <w:t xml:space="preserve"> </w:t>
      </w:r>
    </w:p>
    <w:p w14:paraId="1E403D5A" w14:textId="77777777" w:rsidR="00544967" w:rsidRPr="00987D02" w:rsidRDefault="00544967" w:rsidP="001648FA">
      <w:pPr>
        <w:spacing w:before="0" w:beforeAutospacing="0" w:after="0" w:afterAutospacing="0" w:line="240" w:lineRule="auto"/>
      </w:pPr>
    </w:p>
    <w:tbl>
      <w:tblPr>
        <w:tblStyle w:val="LightList"/>
        <w:tblW w:w="10242" w:type="dxa"/>
        <w:tblInd w:w="-162" w:type="dxa"/>
        <w:tblLayout w:type="fixed"/>
        <w:tblLook w:val="0000" w:firstRow="0" w:lastRow="0" w:firstColumn="0" w:lastColumn="0" w:noHBand="0" w:noVBand="0"/>
      </w:tblPr>
      <w:tblGrid>
        <w:gridCol w:w="1710"/>
        <w:gridCol w:w="1980"/>
        <w:gridCol w:w="1890"/>
        <w:gridCol w:w="630"/>
        <w:gridCol w:w="1675"/>
        <w:gridCol w:w="1025"/>
        <w:gridCol w:w="1332"/>
      </w:tblGrid>
      <w:tr w:rsidR="00987D02" w:rsidRPr="00987D02" w14:paraId="21326CA7"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690" w:type="dxa"/>
            <w:gridSpan w:val="2"/>
          </w:tcPr>
          <w:p w14:paraId="217E7007"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890" w:type="dxa"/>
          </w:tcPr>
          <w:p w14:paraId="0A9C7737"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30" w:type="dxa"/>
          </w:tcPr>
          <w:p w14:paraId="2F96351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df</w:t>
            </w:r>
          </w:p>
        </w:tc>
        <w:tc>
          <w:tcPr>
            <w:tcW w:w="1675" w:type="dxa"/>
          </w:tcPr>
          <w:p w14:paraId="307EE74E"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1025" w:type="dxa"/>
          </w:tcPr>
          <w:p w14:paraId="0F7C672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F</w:t>
            </w:r>
          </w:p>
        </w:tc>
        <w:tc>
          <w:tcPr>
            <w:tcW w:w="1332" w:type="dxa"/>
          </w:tcPr>
          <w:p w14:paraId="328E8934"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Sig.</w:t>
            </w:r>
          </w:p>
        </w:tc>
      </w:tr>
      <w:tr w:rsidR="00987D02" w:rsidRPr="00987D02" w14:paraId="7BC2C462"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val="restart"/>
          </w:tcPr>
          <w:p w14:paraId="267F1790"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Garlic</w:t>
            </w:r>
          </w:p>
        </w:tc>
        <w:tc>
          <w:tcPr>
            <w:tcW w:w="1980" w:type="dxa"/>
          </w:tcPr>
          <w:p w14:paraId="74B7C16E"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48849C2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52007.309</w:t>
            </w:r>
          </w:p>
        </w:tc>
        <w:tc>
          <w:tcPr>
            <w:tcW w:w="630" w:type="dxa"/>
          </w:tcPr>
          <w:p w14:paraId="2267ACD5"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7E5E3C5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26003.654</w:t>
            </w:r>
          </w:p>
        </w:tc>
        <w:tc>
          <w:tcPr>
            <w:tcW w:w="1025" w:type="dxa"/>
          </w:tcPr>
          <w:p w14:paraId="003DFB6D" w14:textId="77777777" w:rsidR="008E2CF7" w:rsidRPr="00987D02" w:rsidRDefault="008E2CF7" w:rsidP="001648FA">
            <w:pPr>
              <w:autoSpaceDE w:val="0"/>
              <w:autoSpaceDN w:val="0"/>
              <w:adjustRightInd w:val="0"/>
              <w:spacing w:before="0" w:beforeAutospacing="0" w:afterAutospacing="0"/>
              <w:ind w:left="60" w:right="6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53.308</w:t>
            </w:r>
          </w:p>
        </w:tc>
        <w:tc>
          <w:tcPr>
            <w:cnfStyle w:val="000010000000" w:firstRow="0" w:lastRow="0" w:firstColumn="0" w:lastColumn="0" w:oddVBand="1" w:evenVBand="0" w:oddHBand="0" w:evenHBand="0" w:firstRowFirstColumn="0" w:firstRowLastColumn="0" w:lastRowFirstColumn="0" w:lastRowLastColumn="0"/>
            <w:tcW w:w="1332" w:type="dxa"/>
          </w:tcPr>
          <w:p w14:paraId="64E3370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2916FBE5"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79F4DEB5"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4210B061"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154B3F0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11707.315</w:t>
            </w:r>
          </w:p>
        </w:tc>
        <w:tc>
          <w:tcPr>
            <w:tcW w:w="630" w:type="dxa"/>
          </w:tcPr>
          <w:p w14:paraId="02BC9A9A"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1883B0E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487.805</w:t>
            </w:r>
          </w:p>
        </w:tc>
        <w:tc>
          <w:tcPr>
            <w:tcW w:w="1025" w:type="dxa"/>
          </w:tcPr>
          <w:p w14:paraId="0F2584A8"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2D5ECE24"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7FBB7E04"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71CA383C"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75DC50E7"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2018988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63714.624</w:t>
            </w:r>
          </w:p>
        </w:tc>
        <w:tc>
          <w:tcPr>
            <w:tcW w:w="630" w:type="dxa"/>
          </w:tcPr>
          <w:p w14:paraId="6AA0D241"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36AEE593"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6EAA09B2"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0C42F4F1"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57D17DE0"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val="restart"/>
          </w:tcPr>
          <w:p w14:paraId="56DE4FB2"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Onion</w:t>
            </w:r>
          </w:p>
        </w:tc>
        <w:tc>
          <w:tcPr>
            <w:tcW w:w="1980" w:type="dxa"/>
          </w:tcPr>
          <w:p w14:paraId="29A43D67"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1CD454D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17161.382</w:t>
            </w:r>
          </w:p>
        </w:tc>
        <w:tc>
          <w:tcPr>
            <w:tcW w:w="630" w:type="dxa"/>
          </w:tcPr>
          <w:p w14:paraId="18C6727A"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10226DA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8580.691</w:t>
            </w:r>
          </w:p>
        </w:tc>
        <w:tc>
          <w:tcPr>
            <w:tcW w:w="1025" w:type="dxa"/>
          </w:tcPr>
          <w:p w14:paraId="13D5E734"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14.316</w:t>
            </w:r>
          </w:p>
        </w:tc>
        <w:tc>
          <w:tcPr>
            <w:cnfStyle w:val="000010000000" w:firstRow="0" w:lastRow="0" w:firstColumn="0" w:lastColumn="0" w:oddVBand="1" w:evenVBand="0" w:oddHBand="0" w:evenHBand="0" w:firstRowFirstColumn="0" w:firstRowLastColumn="0" w:lastRowFirstColumn="0" w:lastRowLastColumn="0"/>
            <w:tcW w:w="1332" w:type="dxa"/>
          </w:tcPr>
          <w:p w14:paraId="1013849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625D8825"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1AD6D3FE"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3E8F740A"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2063896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14385.254</w:t>
            </w:r>
          </w:p>
        </w:tc>
        <w:tc>
          <w:tcPr>
            <w:tcW w:w="630" w:type="dxa"/>
          </w:tcPr>
          <w:p w14:paraId="259A6811"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2F972A7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599.386</w:t>
            </w:r>
          </w:p>
        </w:tc>
        <w:tc>
          <w:tcPr>
            <w:tcW w:w="1025" w:type="dxa"/>
          </w:tcPr>
          <w:p w14:paraId="55460734"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7A8F3126"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01AC3C2F"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393CF1B2"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721115F9"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1484E94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31546.637</w:t>
            </w:r>
          </w:p>
        </w:tc>
        <w:tc>
          <w:tcPr>
            <w:tcW w:w="630" w:type="dxa"/>
          </w:tcPr>
          <w:p w14:paraId="49F5C0A0"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73EB9BAE"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30C04F15"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5CA6AF9F"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22A77B5B"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val="restart"/>
          </w:tcPr>
          <w:p w14:paraId="478D8D3F"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Cabbage</w:t>
            </w:r>
          </w:p>
        </w:tc>
        <w:tc>
          <w:tcPr>
            <w:tcW w:w="1980" w:type="dxa"/>
          </w:tcPr>
          <w:p w14:paraId="1C70903E"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255A69A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71417.126</w:t>
            </w:r>
          </w:p>
        </w:tc>
        <w:tc>
          <w:tcPr>
            <w:tcW w:w="630" w:type="dxa"/>
          </w:tcPr>
          <w:p w14:paraId="1893D7F4"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7AD06C8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35708.563</w:t>
            </w:r>
          </w:p>
        </w:tc>
        <w:tc>
          <w:tcPr>
            <w:tcW w:w="1025" w:type="dxa"/>
          </w:tcPr>
          <w:p w14:paraId="28E05C6C" w14:textId="77777777" w:rsidR="008E2CF7" w:rsidRPr="00987D02" w:rsidRDefault="008E2CF7" w:rsidP="001648FA">
            <w:pPr>
              <w:autoSpaceDE w:val="0"/>
              <w:autoSpaceDN w:val="0"/>
              <w:adjustRightInd w:val="0"/>
              <w:spacing w:before="0" w:beforeAutospacing="0" w:afterAutospacing="0"/>
              <w:ind w:left="60" w:right="6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57.031</w:t>
            </w:r>
          </w:p>
        </w:tc>
        <w:tc>
          <w:tcPr>
            <w:cnfStyle w:val="000010000000" w:firstRow="0" w:lastRow="0" w:firstColumn="0" w:lastColumn="0" w:oddVBand="1" w:evenVBand="0" w:oddHBand="0" w:evenHBand="0" w:firstRowFirstColumn="0" w:firstRowLastColumn="0" w:lastRowFirstColumn="0" w:lastRowLastColumn="0"/>
            <w:tcW w:w="1332" w:type="dxa"/>
          </w:tcPr>
          <w:p w14:paraId="42466BE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60FB2C52"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0E340922"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7D4F243B"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602DE53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15026.918</w:t>
            </w:r>
          </w:p>
        </w:tc>
        <w:tc>
          <w:tcPr>
            <w:tcW w:w="630" w:type="dxa"/>
          </w:tcPr>
          <w:p w14:paraId="5BBE6915"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32D2342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626.122</w:t>
            </w:r>
          </w:p>
        </w:tc>
        <w:tc>
          <w:tcPr>
            <w:tcW w:w="1025" w:type="dxa"/>
          </w:tcPr>
          <w:p w14:paraId="4526A63D"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76C43A3D"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15AAD101"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1EE030DD"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19BF576B"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5C89622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86444.045</w:t>
            </w:r>
          </w:p>
        </w:tc>
        <w:tc>
          <w:tcPr>
            <w:tcW w:w="630" w:type="dxa"/>
          </w:tcPr>
          <w:p w14:paraId="1D86B062"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53296702"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76619589"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18B2927F"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52EB034B"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val="restart"/>
          </w:tcPr>
          <w:p w14:paraId="5520D60C"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Carrot</w:t>
            </w:r>
          </w:p>
        </w:tc>
        <w:tc>
          <w:tcPr>
            <w:tcW w:w="1980" w:type="dxa"/>
          </w:tcPr>
          <w:p w14:paraId="67C07D86"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5E9C5E7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31409.318</w:t>
            </w:r>
          </w:p>
        </w:tc>
        <w:tc>
          <w:tcPr>
            <w:tcW w:w="630" w:type="dxa"/>
          </w:tcPr>
          <w:p w14:paraId="2FE1AEF6"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0001ED2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15704.659</w:t>
            </w:r>
          </w:p>
        </w:tc>
        <w:tc>
          <w:tcPr>
            <w:tcW w:w="1025" w:type="dxa"/>
          </w:tcPr>
          <w:p w14:paraId="64F2FC0E"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29.279</w:t>
            </w:r>
          </w:p>
        </w:tc>
        <w:tc>
          <w:tcPr>
            <w:cnfStyle w:val="000010000000" w:firstRow="0" w:lastRow="0" w:firstColumn="0" w:lastColumn="0" w:oddVBand="1" w:evenVBand="0" w:oddHBand="0" w:evenHBand="0" w:firstRowFirstColumn="0" w:firstRowLastColumn="0" w:lastRowFirstColumn="0" w:lastRowLastColumn="0"/>
            <w:tcW w:w="1332" w:type="dxa"/>
          </w:tcPr>
          <w:p w14:paraId="58BC829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50A83A4B"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1CEA3AAD"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60D9BDF0"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1C5877C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12872.909</w:t>
            </w:r>
          </w:p>
        </w:tc>
        <w:tc>
          <w:tcPr>
            <w:tcW w:w="630" w:type="dxa"/>
          </w:tcPr>
          <w:p w14:paraId="08F7F419"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2B5C1EA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536.371</w:t>
            </w:r>
          </w:p>
        </w:tc>
        <w:tc>
          <w:tcPr>
            <w:tcW w:w="1025" w:type="dxa"/>
          </w:tcPr>
          <w:p w14:paraId="0810AFA8"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032F8259"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2564547C"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60D11E4C"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51842C4A"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56A3F53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44282.227</w:t>
            </w:r>
          </w:p>
        </w:tc>
        <w:tc>
          <w:tcPr>
            <w:tcW w:w="630" w:type="dxa"/>
          </w:tcPr>
          <w:p w14:paraId="6B021843"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4A69BCC6"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557BCA46"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090BD12D"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07E60766"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val="restart"/>
          </w:tcPr>
          <w:p w14:paraId="1509E82D"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Tomato</w:t>
            </w:r>
          </w:p>
        </w:tc>
        <w:tc>
          <w:tcPr>
            <w:tcW w:w="1980" w:type="dxa"/>
          </w:tcPr>
          <w:p w14:paraId="381CB2A2"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3FFDB1B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35493.850</w:t>
            </w:r>
          </w:p>
        </w:tc>
        <w:tc>
          <w:tcPr>
            <w:tcW w:w="630" w:type="dxa"/>
          </w:tcPr>
          <w:p w14:paraId="0298850B"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3034A14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17746.925</w:t>
            </w:r>
          </w:p>
        </w:tc>
        <w:tc>
          <w:tcPr>
            <w:tcW w:w="1025" w:type="dxa"/>
          </w:tcPr>
          <w:p w14:paraId="6E1B2589" w14:textId="77777777" w:rsidR="008E2CF7" w:rsidRPr="00987D02" w:rsidRDefault="008E2CF7" w:rsidP="001648FA">
            <w:pPr>
              <w:autoSpaceDE w:val="0"/>
              <w:autoSpaceDN w:val="0"/>
              <w:adjustRightInd w:val="0"/>
              <w:spacing w:before="0" w:beforeAutospacing="0" w:afterAutospacing="0"/>
              <w:ind w:left="60" w:right="6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19.630</w:t>
            </w:r>
          </w:p>
        </w:tc>
        <w:tc>
          <w:tcPr>
            <w:cnfStyle w:val="000010000000" w:firstRow="0" w:lastRow="0" w:firstColumn="0" w:lastColumn="0" w:oddVBand="1" w:evenVBand="0" w:oddHBand="0" w:evenHBand="0" w:firstRowFirstColumn="0" w:firstRowLastColumn="0" w:lastRowFirstColumn="0" w:lastRowLastColumn="0"/>
            <w:tcW w:w="1332" w:type="dxa"/>
          </w:tcPr>
          <w:p w14:paraId="227BF15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3F49E5A8"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1EB68C67"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5C3515AC"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7B8D418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21697.229</w:t>
            </w:r>
          </w:p>
        </w:tc>
        <w:tc>
          <w:tcPr>
            <w:tcW w:w="630" w:type="dxa"/>
          </w:tcPr>
          <w:p w14:paraId="75187E6F"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47B75BC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904.051</w:t>
            </w:r>
          </w:p>
        </w:tc>
        <w:tc>
          <w:tcPr>
            <w:tcW w:w="1025" w:type="dxa"/>
          </w:tcPr>
          <w:p w14:paraId="60492AC6"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71FAD853"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423509DB"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10FC4177"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38682721"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0EB1FFF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57191.078</w:t>
            </w:r>
          </w:p>
        </w:tc>
        <w:tc>
          <w:tcPr>
            <w:tcW w:w="630" w:type="dxa"/>
          </w:tcPr>
          <w:p w14:paraId="5DB5A4E9"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1C8453FE"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1B96E67B"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0714C0CC"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55EF023C"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val="restart"/>
          </w:tcPr>
          <w:p w14:paraId="07C7F5CC" w14:textId="6A48F373"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Sweet</w:t>
            </w:r>
            <w:r w:rsidR="00310ADF">
              <w:rPr>
                <w:rFonts w:cs="Times New Roman"/>
                <w:szCs w:val="24"/>
                <w:lang w:val="en-US"/>
              </w:rPr>
              <w:t xml:space="preserve"> </w:t>
            </w:r>
            <w:r w:rsidRPr="00987D02">
              <w:rPr>
                <w:rFonts w:cs="Times New Roman"/>
                <w:szCs w:val="24"/>
                <w:lang w:val="en-US"/>
              </w:rPr>
              <w:t>Pepper</w:t>
            </w:r>
          </w:p>
        </w:tc>
        <w:tc>
          <w:tcPr>
            <w:tcW w:w="1980" w:type="dxa"/>
          </w:tcPr>
          <w:p w14:paraId="1D2D416B"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6C33631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48637.709</w:t>
            </w:r>
          </w:p>
        </w:tc>
        <w:tc>
          <w:tcPr>
            <w:tcW w:w="630" w:type="dxa"/>
          </w:tcPr>
          <w:p w14:paraId="0A6D2C32"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19452E8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24318.854</w:t>
            </w:r>
          </w:p>
        </w:tc>
        <w:tc>
          <w:tcPr>
            <w:tcW w:w="1025" w:type="dxa"/>
          </w:tcPr>
          <w:p w14:paraId="0E173CB4"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56.246</w:t>
            </w:r>
          </w:p>
        </w:tc>
        <w:tc>
          <w:tcPr>
            <w:cnfStyle w:val="000010000000" w:firstRow="0" w:lastRow="0" w:firstColumn="0" w:lastColumn="0" w:oddVBand="1" w:evenVBand="0" w:oddHBand="0" w:evenHBand="0" w:firstRowFirstColumn="0" w:firstRowLastColumn="0" w:lastRowFirstColumn="0" w:lastRowLastColumn="0"/>
            <w:tcW w:w="1332" w:type="dxa"/>
          </w:tcPr>
          <w:p w14:paraId="2C806D5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646E27EF"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4D35A604"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1E2EC8B6"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03D6BF1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10376.870</w:t>
            </w:r>
          </w:p>
        </w:tc>
        <w:tc>
          <w:tcPr>
            <w:tcW w:w="630" w:type="dxa"/>
          </w:tcPr>
          <w:p w14:paraId="606EA2EF"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0F6D9E2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432.370</w:t>
            </w:r>
          </w:p>
        </w:tc>
        <w:tc>
          <w:tcPr>
            <w:tcW w:w="1025" w:type="dxa"/>
          </w:tcPr>
          <w:p w14:paraId="7B589375"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101DDB2E"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3AB9FDDE"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70FEECD0"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7ECFE477"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087CA1A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59014.579</w:t>
            </w:r>
          </w:p>
        </w:tc>
        <w:tc>
          <w:tcPr>
            <w:tcW w:w="630" w:type="dxa"/>
          </w:tcPr>
          <w:p w14:paraId="3051E686"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51056344"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56BE1792"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559B1D25"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7515E96F"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val="restart"/>
          </w:tcPr>
          <w:p w14:paraId="0C4CF6EF"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Cucumber</w:t>
            </w:r>
          </w:p>
        </w:tc>
        <w:tc>
          <w:tcPr>
            <w:tcW w:w="1980" w:type="dxa"/>
          </w:tcPr>
          <w:p w14:paraId="7FA9D4A9"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31504D2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50174.477</w:t>
            </w:r>
          </w:p>
        </w:tc>
        <w:tc>
          <w:tcPr>
            <w:tcW w:w="630" w:type="dxa"/>
          </w:tcPr>
          <w:p w14:paraId="70ADCC3A"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5680CA3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25087.238</w:t>
            </w:r>
          </w:p>
        </w:tc>
        <w:tc>
          <w:tcPr>
            <w:tcW w:w="1025" w:type="dxa"/>
          </w:tcPr>
          <w:p w14:paraId="25D9ED8E" w14:textId="77777777" w:rsidR="008E2CF7" w:rsidRPr="00987D02" w:rsidRDefault="008E2CF7" w:rsidP="001648FA">
            <w:pPr>
              <w:autoSpaceDE w:val="0"/>
              <w:autoSpaceDN w:val="0"/>
              <w:adjustRightInd w:val="0"/>
              <w:spacing w:before="0" w:beforeAutospacing="0" w:afterAutospacing="0"/>
              <w:ind w:left="60" w:right="6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74.865</w:t>
            </w:r>
          </w:p>
        </w:tc>
        <w:tc>
          <w:tcPr>
            <w:cnfStyle w:val="000010000000" w:firstRow="0" w:lastRow="0" w:firstColumn="0" w:lastColumn="0" w:oddVBand="1" w:evenVBand="0" w:oddHBand="0" w:evenHBand="0" w:firstRowFirstColumn="0" w:firstRowLastColumn="0" w:lastRowFirstColumn="0" w:lastRowLastColumn="0"/>
            <w:tcW w:w="1332" w:type="dxa"/>
          </w:tcPr>
          <w:p w14:paraId="347B310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1016BC7A"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64A9311F"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49CE5E62"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0D07B39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8042.342</w:t>
            </w:r>
          </w:p>
        </w:tc>
        <w:tc>
          <w:tcPr>
            <w:tcW w:w="630" w:type="dxa"/>
          </w:tcPr>
          <w:p w14:paraId="7B806C9B"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08D3799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335.098</w:t>
            </w:r>
          </w:p>
        </w:tc>
        <w:tc>
          <w:tcPr>
            <w:tcW w:w="1025" w:type="dxa"/>
          </w:tcPr>
          <w:p w14:paraId="33EC2BF6"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065F4640"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3900C371"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534942C6"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3C939772"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0525D16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58216.819</w:t>
            </w:r>
          </w:p>
        </w:tc>
        <w:tc>
          <w:tcPr>
            <w:tcW w:w="630" w:type="dxa"/>
          </w:tcPr>
          <w:p w14:paraId="16DE0501"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5E72A285"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6ED1BA21"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7EDE80D1"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3A10059E"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val="restart"/>
          </w:tcPr>
          <w:p w14:paraId="6D56A715" w14:textId="77777777"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Lettuce</w:t>
            </w:r>
          </w:p>
        </w:tc>
        <w:tc>
          <w:tcPr>
            <w:tcW w:w="1980" w:type="dxa"/>
          </w:tcPr>
          <w:p w14:paraId="3054B316"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3C67208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45433.997</w:t>
            </w:r>
          </w:p>
        </w:tc>
        <w:tc>
          <w:tcPr>
            <w:tcW w:w="630" w:type="dxa"/>
          </w:tcPr>
          <w:p w14:paraId="5B584E42"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65BF2B0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22716.998</w:t>
            </w:r>
          </w:p>
        </w:tc>
        <w:tc>
          <w:tcPr>
            <w:tcW w:w="1025" w:type="dxa"/>
          </w:tcPr>
          <w:p w14:paraId="71E32281"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58.428</w:t>
            </w:r>
          </w:p>
        </w:tc>
        <w:tc>
          <w:tcPr>
            <w:cnfStyle w:val="000010000000" w:firstRow="0" w:lastRow="0" w:firstColumn="0" w:lastColumn="0" w:oddVBand="1" w:evenVBand="0" w:oddHBand="0" w:evenHBand="0" w:firstRowFirstColumn="0" w:firstRowLastColumn="0" w:lastRowFirstColumn="0" w:lastRowLastColumn="0"/>
            <w:tcW w:w="1332" w:type="dxa"/>
          </w:tcPr>
          <w:p w14:paraId="31AFA31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67DDD5A3"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13B43F97"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04F83862"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4197C7B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9331.315</w:t>
            </w:r>
          </w:p>
        </w:tc>
        <w:tc>
          <w:tcPr>
            <w:tcW w:w="630" w:type="dxa"/>
          </w:tcPr>
          <w:p w14:paraId="76D68A14"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1F7C1B1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388.805</w:t>
            </w:r>
          </w:p>
        </w:tc>
        <w:tc>
          <w:tcPr>
            <w:tcW w:w="1025" w:type="dxa"/>
          </w:tcPr>
          <w:p w14:paraId="77287568"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662D0320"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3FCF4F56"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4459C773"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43455C92"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56FD260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54765.312</w:t>
            </w:r>
          </w:p>
        </w:tc>
        <w:tc>
          <w:tcPr>
            <w:tcW w:w="630" w:type="dxa"/>
          </w:tcPr>
          <w:p w14:paraId="48A9B8D5"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3224A3BD"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42AA53C4"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1B5C5255"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6025E73F"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val="restart"/>
          </w:tcPr>
          <w:p w14:paraId="0F236286" w14:textId="75521DAA" w:rsidR="008E2CF7" w:rsidRPr="00987D02" w:rsidRDefault="008E2CF7" w:rsidP="001648FA">
            <w:pPr>
              <w:autoSpaceDE w:val="0"/>
              <w:autoSpaceDN w:val="0"/>
              <w:adjustRightInd w:val="0"/>
              <w:spacing w:before="0" w:beforeAutospacing="0" w:afterAutospacing="0"/>
              <w:ind w:left="60" w:right="60"/>
              <w:rPr>
                <w:rFonts w:cs="Times New Roman"/>
                <w:szCs w:val="24"/>
                <w:lang w:val="en-US"/>
              </w:rPr>
            </w:pPr>
            <w:r w:rsidRPr="00987D02">
              <w:rPr>
                <w:rFonts w:cs="Times New Roman"/>
                <w:szCs w:val="24"/>
                <w:lang w:val="en-US"/>
              </w:rPr>
              <w:t>Green</w:t>
            </w:r>
            <w:r w:rsidR="00310ADF">
              <w:rPr>
                <w:rFonts w:cs="Times New Roman"/>
                <w:szCs w:val="24"/>
                <w:lang w:val="en-US"/>
              </w:rPr>
              <w:t xml:space="preserve"> </w:t>
            </w:r>
            <w:r w:rsidRPr="00987D02">
              <w:rPr>
                <w:rFonts w:cs="Times New Roman"/>
                <w:szCs w:val="24"/>
                <w:lang w:val="en-US"/>
              </w:rPr>
              <w:t>Beans</w:t>
            </w:r>
          </w:p>
        </w:tc>
        <w:tc>
          <w:tcPr>
            <w:tcW w:w="1980" w:type="dxa"/>
          </w:tcPr>
          <w:p w14:paraId="5B875EB5"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7349302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55565.606</w:t>
            </w:r>
          </w:p>
        </w:tc>
        <w:tc>
          <w:tcPr>
            <w:tcW w:w="630" w:type="dxa"/>
          </w:tcPr>
          <w:p w14:paraId="59C91F4F"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13C2FD2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27782.803</w:t>
            </w:r>
          </w:p>
        </w:tc>
        <w:tc>
          <w:tcPr>
            <w:tcW w:w="1025" w:type="dxa"/>
          </w:tcPr>
          <w:p w14:paraId="3A75B640" w14:textId="77777777" w:rsidR="008E2CF7" w:rsidRPr="00987D02" w:rsidRDefault="008E2CF7" w:rsidP="001648FA">
            <w:pPr>
              <w:autoSpaceDE w:val="0"/>
              <w:autoSpaceDN w:val="0"/>
              <w:adjustRightInd w:val="0"/>
              <w:spacing w:before="0" w:beforeAutospacing="0" w:afterAutospacing="0"/>
              <w:ind w:left="60" w:right="6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48.739</w:t>
            </w:r>
          </w:p>
        </w:tc>
        <w:tc>
          <w:tcPr>
            <w:cnfStyle w:val="000010000000" w:firstRow="0" w:lastRow="0" w:firstColumn="0" w:lastColumn="0" w:oddVBand="1" w:evenVBand="0" w:oddHBand="0" w:evenHBand="0" w:firstRowFirstColumn="0" w:firstRowLastColumn="0" w:lastRowFirstColumn="0" w:lastRowLastColumn="0"/>
            <w:tcW w:w="1332" w:type="dxa"/>
          </w:tcPr>
          <w:p w14:paraId="50DD983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643F4CE8"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29255798"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189E37CA"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08CF047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13680.691</w:t>
            </w:r>
          </w:p>
        </w:tc>
        <w:tc>
          <w:tcPr>
            <w:tcW w:w="630" w:type="dxa"/>
          </w:tcPr>
          <w:p w14:paraId="08EC33E3"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688F445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570.029</w:t>
            </w:r>
          </w:p>
        </w:tc>
        <w:tc>
          <w:tcPr>
            <w:tcW w:w="1025" w:type="dxa"/>
          </w:tcPr>
          <w:p w14:paraId="5B3D6BE9"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5E61AD39"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429B23EA"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6B763B04"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31C30762"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21FF090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69246.298</w:t>
            </w:r>
          </w:p>
        </w:tc>
        <w:tc>
          <w:tcPr>
            <w:tcW w:w="630" w:type="dxa"/>
          </w:tcPr>
          <w:p w14:paraId="500B1861"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54B32737"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77F44AFC"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71ED95DD"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4A39815C"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val="restart"/>
          </w:tcPr>
          <w:p w14:paraId="54BD9FBF" w14:textId="386EFDD8" w:rsidR="008E2CF7" w:rsidRPr="00987D02" w:rsidRDefault="00310ADF" w:rsidP="001648FA">
            <w:pPr>
              <w:autoSpaceDE w:val="0"/>
              <w:autoSpaceDN w:val="0"/>
              <w:adjustRightInd w:val="0"/>
              <w:spacing w:before="0" w:beforeAutospacing="0" w:afterAutospacing="0"/>
              <w:ind w:left="60" w:right="60"/>
              <w:rPr>
                <w:rFonts w:cs="Times New Roman"/>
                <w:szCs w:val="24"/>
                <w:lang w:val="en-US"/>
              </w:rPr>
            </w:pPr>
            <w:r>
              <w:rPr>
                <w:rFonts w:cs="Times New Roman"/>
                <w:szCs w:val="24"/>
                <w:lang w:val="en-US"/>
              </w:rPr>
              <w:t xml:space="preserve">Vegetable </w:t>
            </w:r>
            <w:r w:rsidR="008E2CF7" w:rsidRPr="00987D02">
              <w:rPr>
                <w:rFonts w:cs="Times New Roman"/>
                <w:szCs w:val="24"/>
                <w:lang w:val="en-US"/>
              </w:rPr>
              <w:t>Salad</w:t>
            </w:r>
          </w:p>
        </w:tc>
        <w:tc>
          <w:tcPr>
            <w:tcW w:w="1980" w:type="dxa"/>
          </w:tcPr>
          <w:p w14:paraId="09A65721"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4D69405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48407.962</w:t>
            </w:r>
          </w:p>
        </w:tc>
        <w:tc>
          <w:tcPr>
            <w:tcW w:w="630" w:type="dxa"/>
          </w:tcPr>
          <w:p w14:paraId="59D52729"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w:t>
            </w:r>
          </w:p>
        </w:tc>
        <w:tc>
          <w:tcPr>
            <w:cnfStyle w:val="000010000000" w:firstRow="0" w:lastRow="0" w:firstColumn="0" w:lastColumn="0" w:oddVBand="1" w:evenVBand="0" w:oddHBand="0" w:evenHBand="0" w:firstRowFirstColumn="0" w:firstRowLastColumn="0" w:lastRowFirstColumn="0" w:lastRowLastColumn="0"/>
            <w:tcW w:w="1675" w:type="dxa"/>
          </w:tcPr>
          <w:p w14:paraId="614C318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24203.981</w:t>
            </w:r>
          </w:p>
        </w:tc>
        <w:tc>
          <w:tcPr>
            <w:tcW w:w="1025" w:type="dxa"/>
          </w:tcPr>
          <w:p w14:paraId="4314D585" w14:textId="77777777" w:rsidR="008E2CF7" w:rsidRPr="00987D02" w:rsidRDefault="008E2CF7" w:rsidP="001648FA">
            <w:pPr>
              <w:autoSpaceDE w:val="0"/>
              <w:autoSpaceDN w:val="0"/>
              <w:adjustRightInd w:val="0"/>
              <w:spacing w:before="0" w:beforeAutospacing="0" w:afterAutospacing="0"/>
              <w:ind w:left="60" w:right="6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31.455</w:t>
            </w:r>
          </w:p>
        </w:tc>
        <w:tc>
          <w:tcPr>
            <w:cnfStyle w:val="000010000000" w:firstRow="0" w:lastRow="0" w:firstColumn="0" w:lastColumn="0" w:oddVBand="1" w:evenVBand="0" w:oddHBand="0" w:evenHBand="0" w:firstRowFirstColumn="0" w:firstRowLastColumn="0" w:lastRowFirstColumn="0" w:lastRowLastColumn="0"/>
            <w:tcW w:w="1332" w:type="dxa"/>
          </w:tcPr>
          <w:p w14:paraId="1150221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.000</w:t>
            </w:r>
          </w:p>
        </w:tc>
      </w:tr>
      <w:tr w:rsidR="00987D02" w:rsidRPr="00987D02" w14:paraId="1AB51899"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1B24838F"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62D7D652" w14:textId="77777777" w:rsidR="008E2CF7" w:rsidRPr="00987D02" w:rsidRDefault="008E2CF7" w:rsidP="001648FA">
            <w:pPr>
              <w:autoSpaceDE w:val="0"/>
              <w:autoSpaceDN w:val="0"/>
              <w:adjustRightInd w:val="0"/>
              <w:spacing w:before="0" w:beforeAutospacing="0" w:afterAutospacing="0"/>
              <w:ind w:left="60" w:right="60"/>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0D45EBA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18467.712</w:t>
            </w:r>
          </w:p>
        </w:tc>
        <w:tc>
          <w:tcPr>
            <w:tcW w:w="630" w:type="dxa"/>
          </w:tcPr>
          <w:p w14:paraId="4E6EDDD4" w14:textId="77777777" w:rsidR="008E2CF7" w:rsidRPr="00987D02" w:rsidRDefault="008E2CF7" w:rsidP="001648FA">
            <w:pPr>
              <w:autoSpaceDE w:val="0"/>
              <w:autoSpaceDN w:val="0"/>
              <w:adjustRightInd w:val="0"/>
              <w:spacing w:before="0" w:beforeAutospacing="0" w:afterAutospacing="0"/>
              <w:ind w:left="60" w:right="60"/>
              <w:jc w:val="righ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87D02">
              <w:rPr>
                <w:rFonts w:cs="Times New Roman"/>
                <w:szCs w:val="24"/>
                <w:lang w:val="en-US"/>
              </w:rPr>
              <w:t>24</w:t>
            </w:r>
          </w:p>
        </w:tc>
        <w:tc>
          <w:tcPr>
            <w:cnfStyle w:val="000010000000" w:firstRow="0" w:lastRow="0" w:firstColumn="0" w:lastColumn="0" w:oddVBand="1" w:evenVBand="0" w:oddHBand="0" w:evenHBand="0" w:firstRowFirstColumn="0" w:firstRowLastColumn="0" w:lastRowFirstColumn="0" w:lastRowLastColumn="0"/>
            <w:tcW w:w="1675" w:type="dxa"/>
          </w:tcPr>
          <w:p w14:paraId="0E40FEA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769.488</w:t>
            </w:r>
          </w:p>
        </w:tc>
        <w:tc>
          <w:tcPr>
            <w:tcW w:w="1025" w:type="dxa"/>
          </w:tcPr>
          <w:p w14:paraId="6E7566EA" w14:textId="77777777" w:rsidR="008E2CF7" w:rsidRPr="00987D02" w:rsidRDefault="008E2CF7" w:rsidP="001648FA">
            <w:pPr>
              <w:autoSpaceDE w:val="0"/>
              <w:autoSpaceDN w:val="0"/>
              <w:adjustRightInd w:val="0"/>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28FA0596"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2C9FAD74"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307D558A" w14:textId="77777777" w:rsidR="008E2CF7" w:rsidRPr="00987D02" w:rsidRDefault="008E2CF7" w:rsidP="001648FA">
            <w:pPr>
              <w:autoSpaceDE w:val="0"/>
              <w:autoSpaceDN w:val="0"/>
              <w:adjustRightInd w:val="0"/>
              <w:spacing w:before="0" w:beforeAutospacing="0" w:afterAutospacing="0"/>
              <w:rPr>
                <w:rFonts w:cs="Times New Roman"/>
                <w:szCs w:val="24"/>
                <w:lang w:val="en-US"/>
              </w:rPr>
            </w:pPr>
          </w:p>
        </w:tc>
        <w:tc>
          <w:tcPr>
            <w:tcW w:w="1980" w:type="dxa"/>
          </w:tcPr>
          <w:p w14:paraId="53474C33" w14:textId="77777777" w:rsidR="008E2CF7" w:rsidRPr="00987D02" w:rsidRDefault="008E2CF7" w:rsidP="001648FA">
            <w:pPr>
              <w:autoSpaceDE w:val="0"/>
              <w:autoSpaceDN w:val="0"/>
              <w:adjustRightInd w:val="0"/>
              <w:spacing w:before="0" w:beforeAutospacing="0" w:afterAutospacing="0"/>
              <w:ind w:left="60" w:right="60"/>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71431BC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Cs w:val="24"/>
                <w:lang w:val="en-US"/>
              </w:rPr>
            </w:pPr>
            <w:r w:rsidRPr="00987D02">
              <w:rPr>
                <w:rFonts w:cs="Times New Roman"/>
                <w:szCs w:val="24"/>
                <w:lang w:val="en-US"/>
              </w:rPr>
              <w:t>66875.674</w:t>
            </w:r>
          </w:p>
        </w:tc>
        <w:tc>
          <w:tcPr>
            <w:tcW w:w="630" w:type="dxa"/>
          </w:tcPr>
          <w:p w14:paraId="368DF75D" w14:textId="77777777" w:rsidR="008E2CF7" w:rsidRPr="00987D02" w:rsidRDefault="008E2CF7" w:rsidP="001648FA">
            <w:pPr>
              <w:autoSpaceDE w:val="0"/>
              <w:autoSpaceDN w:val="0"/>
              <w:adjustRightInd w:val="0"/>
              <w:spacing w:before="0" w:beforeAutospacing="0" w:afterAutospacing="0"/>
              <w:ind w:left="60" w:right="60"/>
              <w:jc w:val="right"/>
              <w:cnfStyle w:val="000000100000" w:firstRow="0" w:lastRow="0" w:firstColumn="0" w:lastColumn="0" w:oddVBand="0" w:evenVBand="0" w:oddHBand="1" w:evenHBand="0" w:firstRowFirstColumn="0" w:firstRowLastColumn="0" w:lastRowFirstColumn="0" w:lastRowLastColumn="0"/>
              <w:rPr>
                <w:rFonts w:cs="Times New Roman"/>
                <w:szCs w:val="24"/>
                <w:lang w:val="en-US"/>
              </w:rPr>
            </w:pPr>
            <w:r w:rsidRPr="00987D02">
              <w:rPr>
                <w:rFonts w:cs="Times New Roman"/>
                <w:szCs w:val="24"/>
                <w:lang w:val="en-US"/>
              </w:rPr>
              <w:t>26</w:t>
            </w:r>
          </w:p>
        </w:tc>
        <w:tc>
          <w:tcPr>
            <w:cnfStyle w:val="000010000000" w:firstRow="0" w:lastRow="0" w:firstColumn="0" w:lastColumn="0" w:oddVBand="1" w:evenVBand="0" w:oddHBand="0" w:evenHBand="0" w:firstRowFirstColumn="0" w:firstRowLastColumn="0" w:lastRowFirstColumn="0" w:lastRowLastColumn="0"/>
            <w:tcW w:w="1675" w:type="dxa"/>
          </w:tcPr>
          <w:p w14:paraId="7F5782AC"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c>
          <w:tcPr>
            <w:tcW w:w="1025" w:type="dxa"/>
          </w:tcPr>
          <w:p w14:paraId="5B3D0328" w14:textId="77777777" w:rsidR="008E2CF7" w:rsidRPr="00987D02" w:rsidRDefault="008E2CF7" w:rsidP="001648FA">
            <w:pPr>
              <w:autoSpaceDE w:val="0"/>
              <w:autoSpaceDN w:val="0"/>
              <w:adjustRightInd w:val="0"/>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1332" w:type="dxa"/>
          </w:tcPr>
          <w:p w14:paraId="4EAF0D57" w14:textId="77777777" w:rsidR="008E2CF7" w:rsidRPr="00987D02" w:rsidRDefault="008E2CF7" w:rsidP="001648FA">
            <w:pPr>
              <w:autoSpaceDE w:val="0"/>
              <w:autoSpaceDN w:val="0"/>
              <w:adjustRightInd w:val="0"/>
              <w:spacing w:before="0" w:beforeAutospacing="0" w:afterAutospacing="0"/>
              <w:jc w:val="center"/>
              <w:rPr>
                <w:rFonts w:cs="Times New Roman"/>
                <w:szCs w:val="24"/>
                <w:lang w:val="en-US"/>
              </w:rPr>
            </w:pPr>
          </w:p>
        </w:tc>
      </w:tr>
      <w:tr w:rsidR="00987D02" w:rsidRPr="00987D02" w14:paraId="7D0EF398"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val="restart"/>
          </w:tcPr>
          <w:p w14:paraId="04CE15BC" w14:textId="5B431D9B" w:rsidR="007D6919" w:rsidRPr="00987D02" w:rsidRDefault="00310ADF" w:rsidP="001648FA">
            <w:pPr>
              <w:autoSpaceDE w:val="0"/>
              <w:autoSpaceDN w:val="0"/>
              <w:adjustRightInd w:val="0"/>
              <w:spacing w:before="0" w:beforeAutospacing="0" w:afterAutospacing="0"/>
              <w:rPr>
                <w:rFonts w:cs="Times New Roman"/>
                <w:szCs w:val="24"/>
                <w:lang w:val="en-US"/>
              </w:rPr>
            </w:pPr>
            <w:r>
              <w:rPr>
                <w:rFonts w:cs="Times New Roman"/>
                <w:szCs w:val="24"/>
                <w:lang w:val="en-US"/>
              </w:rPr>
              <w:t xml:space="preserve"> </w:t>
            </w:r>
            <w:r w:rsidR="00144923" w:rsidRPr="00144923">
              <w:rPr>
                <w:rFonts w:cs="Times New Roman"/>
                <w:i/>
                <w:szCs w:val="24"/>
                <w:lang w:val="en-US"/>
              </w:rPr>
              <w:t>Ayoyo</w:t>
            </w:r>
          </w:p>
        </w:tc>
        <w:tc>
          <w:tcPr>
            <w:tcW w:w="1980" w:type="dxa"/>
          </w:tcPr>
          <w:p w14:paraId="7124718F" w14:textId="77777777" w:rsidR="007D6919" w:rsidRPr="00987D02" w:rsidRDefault="007D6919" w:rsidP="001648FA">
            <w:pPr>
              <w:spacing w:before="0" w:beforeAutospacing="0" w:afterAutospacing="0"/>
              <w:cnfStyle w:val="000000000000" w:firstRow="0" w:lastRow="0" w:firstColumn="0" w:lastColumn="0" w:oddVBand="0" w:evenVBand="0" w:oddHBand="0" w:evenHBand="0" w:firstRowFirstColumn="0" w:firstRowLastColumn="0" w:lastRowFirstColumn="0" w:lastRowLastColumn="0"/>
              <w:rPr>
                <w:rFonts w:cs="Times New Roman"/>
              </w:rPr>
            </w:pPr>
            <w:r w:rsidRPr="00987D02">
              <w:rPr>
                <w:rFonts w:cs="Times New Roman"/>
              </w:rPr>
              <w:t>Between Groups</w:t>
            </w:r>
          </w:p>
        </w:tc>
        <w:tc>
          <w:tcPr>
            <w:cnfStyle w:val="000010000000" w:firstRow="0" w:lastRow="0" w:firstColumn="0" w:lastColumn="0" w:oddVBand="1" w:evenVBand="0" w:oddHBand="0" w:evenHBand="0" w:firstRowFirstColumn="0" w:firstRowLastColumn="0" w:lastRowFirstColumn="0" w:lastRowLastColumn="0"/>
            <w:tcW w:w="1890" w:type="dxa"/>
          </w:tcPr>
          <w:p w14:paraId="1E2577DB" w14:textId="77777777" w:rsidR="007D6919" w:rsidRPr="00987D02" w:rsidRDefault="007D6919" w:rsidP="001648FA">
            <w:pPr>
              <w:spacing w:before="0" w:beforeAutospacing="0" w:afterAutospacing="0"/>
              <w:jc w:val="center"/>
              <w:rPr>
                <w:rFonts w:cs="Times New Roman"/>
              </w:rPr>
            </w:pPr>
            <w:r w:rsidRPr="00987D02">
              <w:rPr>
                <w:rFonts w:cs="Times New Roman"/>
              </w:rPr>
              <w:t>34079.674</w:t>
            </w:r>
          </w:p>
        </w:tc>
        <w:tc>
          <w:tcPr>
            <w:tcW w:w="630" w:type="dxa"/>
          </w:tcPr>
          <w:p w14:paraId="1E73DE9C" w14:textId="77777777" w:rsidR="007D6919" w:rsidRPr="00987D02" w:rsidRDefault="007D6919" w:rsidP="001648FA">
            <w:pPr>
              <w:spacing w:before="0" w:beforeAutospacing="0" w:afterAutospacing="0"/>
              <w:cnfStyle w:val="000000000000" w:firstRow="0" w:lastRow="0" w:firstColumn="0" w:lastColumn="0" w:oddVBand="0" w:evenVBand="0" w:oddHBand="0" w:evenHBand="0" w:firstRowFirstColumn="0" w:firstRowLastColumn="0" w:lastRowFirstColumn="0" w:lastRowLastColumn="0"/>
              <w:rPr>
                <w:rFonts w:cs="Times New Roman"/>
              </w:rPr>
            </w:pPr>
            <w:r w:rsidRPr="00987D02">
              <w:rPr>
                <w:rFonts w:cs="Times New Roman"/>
              </w:rPr>
              <w:t>2</w:t>
            </w:r>
          </w:p>
        </w:tc>
        <w:tc>
          <w:tcPr>
            <w:cnfStyle w:val="000010000000" w:firstRow="0" w:lastRow="0" w:firstColumn="0" w:lastColumn="0" w:oddVBand="1" w:evenVBand="0" w:oddHBand="0" w:evenHBand="0" w:firstRowFirstColumn="0" w:firstRowLastColumn="0" w:lastRowFirstColumn="0" w:lastRowLastColumn="0"/>
            <w:tcW w:w="1675" w:type="dxa"/>
          </w:tcPr>
          <w:p w14:paraId="5E2FB62D" w14:textId="77777777" w:rsidR="007D6919" w:rsidRPr="00987D02" w:rsidRDefault="007D6919" w:rsidP="001648FA">
            <w:pPr>
              <w:spacing w:before="0" w:beforeAutospacing="0" w:afterAutospacing="0"/>
              <w:jc w:val="center"/>
              <w:rPr>
                <w:rFonts w:cs="Times New Roman"/>
              </w:rPr>
            </w:pPr>
            <w:r w:rsidRPr="00987D02">
              <w:rPr>
                <w:rFonts w:cs="Times New Roman"/>
              </w:rPr>
              <w:t>17039.837</w:t>
            </w:r>
          </w:p>
        </w:tc>
        <w:tc>
          <w:tcPr>
            <w:tcW w:w="1025" w:type="dxa"/>
          </w:tcPr>
          <w:p w14:paraId="676CBC54" w14:textId="77777777" w:rsidR="007D6919" w:rsidRPr="00987D02" w:rsidRDefault="007D6919" w:rsidP="001648FA">
            <w:pPr>
              <w:spacing w:before="0" w:beforeAutospacing="0" w:afterAutospacing="0"/>
              <w:jc w:val="center"/>
              <w:cnfStyle w:val="000000000000" w:firstRow="0" w:lastRow="0" w:firstColumn="0" w:lastColumn="0" w:oddVBand="0" w:evenVBand="0" w:oddHBand="0" w:evenHBand="0" w:firstRowFirstColumn="0" w:firstRowLastColumn="0" w:lastRowFirstColumn="0" w:lastRowLastColumn="0"/>
              <w:rPr>
                <w:rFonts w:cs="Times New Roman"/>
              </w:rPr>
            </w:pPr>
            <w:r w:rsidRPr="00987D02">
              <w:rPr>
                <w:rFonts w:cs="Times New Roman"/>
              </w:rPr>
              <w:t>23.770</w:t>
            </w:r>
          </w:p>
        </w:tc>
        <w:tc>
          <w:tcPr>
            <w:cnfStyle w:val="000010000000" w:firstRow="0" w:lastRow="0" w:firstColumn="0" w:lastColumn="0" w:oddVBand="1" w:evenVBand="0" w:oddHBand="0" w:evenHBand="0" w:firstRowFirstColumn="0" w:firstRowLastColumn="0" w:lastRowFirstColumn="0" w:lastRowLastColumn="0"/>
            <w:tcW w:w="1332" w:type="dxa"/>
          </w:tcPr>
          <w:p w14:paraId="5181D681" w14:textId="77777777" w:rsidR="007D6919" w:rsidRPr="00987D02" w:rsidRDefault="007D6919" w:rsidP="001648FA">
            <w:pPr>
              <w:spacing w:before="0" w:beforeAutospacing="0" w:afterAutospacing="0"/>
              <w:jc w:val="center"/>
              <w:rPr>
                <w:rFonts w:cs="Times New Roman"/>
              </w:rPr>
            </w:pPr>
            <w:r w:rsidRPr="00987D02">
              <w:rPr>
                <w:rFonts w:cs="Times New Roman"/>
              </w:rPr>
              <w:t>.000</w:t>
            </w:r>
          </w:p>
        </w:tc>
      </w:tr>
      <w:tr w:rsidR="00987D02" w:rsidRPr="00987D02" w14:paraId="7A459755" w14:textId="77777777" w:rsidTr="00803E4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10" w:type="dxa"/>
            <w:vMerge/>
          </w:tcPr>
          <w:p w14:paraId="41A3FB2A" w14:textId="77777777" w:rsidR="007D6919" w:rsidRPr="00987D02" w:rsidRDefault="007D6919" w:rsidP="001648FA">
            <w:pPr>
              <w:autoSpaceDE w:val="0"/>
              <w:autoSpaceDN w:val="0"/>
              <w:adjustRightInd w:val="0"/>
              <w:spacing w:before="0" w:beforeAutospacing="0" w:afterAutospacing="0"/>
              <w:rPr>
                <w:rFonts w:cs="Times New Roman"/>
                <w:szCs w:val="24"/>
                <w:lang w:val="en-US"/>
              </w:rPr>
            </w:pPr>
          </w:p>
        </w:tc>
        <w:tc>
          <w:tcPr>
            <w:tcW w:w="1980" w:type="dxa"/>
          </w:tcPr>
          <w:p w14:paraId="4AE7584B" w14:textId="77777777" w:rsidR="007D6919" w:rsidRPr="00987D02" w:rsidRDefault="007D6919" w:rsidP="001648FA">
            <w:pPr>
              <w:spacing w:before="0" w:beforeAutospacing="0" w:afterAutospacing="0"/>
              <w:cnfStyle w:val="000000100000" w:firstRow="0" w:lastRow="0" w:firstColumn="0" w:lastColumn="0" w:oddVBand="0" w:evenVBand="0" w:oddHBand="1" w:evenHBand="0" w:firstRowFirstColumn="0" w:firstRowLastColumn="0" w:lastRowFirstColumn="0" w:lastRowLastColumn="0"/>
              <w:rPr>
                <w:rFonts w:cs="Times New Roman"/>
              </w:rPr>
            </w:pPr>
            <w:r w:rsidRPr="00987D02">
              <w:rPr>
                <w:rFonts w:cs="Times New Roman"/>
              </w:rPr>
              <w:t>Within Groups</w:t>
            </w:r>
          </w:p>
        </w:tc>
        <w:tc>
          <w:tcPr>
            <w:cnfStyle w:val="000010000000" w:firstRow="0" w:lastRow="0" w:firstColumn="0" w:lastColumn="0" w:oddVBand="1" w:evenVBand="0" w:oddHBand="0" w:evenHBand="0" w:firstRowFirstColumn="0" w:firstRowLastColumn="0" w:lastRowFirstColumn="0" w:lastRowLastColumn="0"/>
            <w:tcW w:w="1890" w:type="dxa"/>
          </w:tcPr>
          <w:p w14:paraId="28330D83" w14:textId="77777777" w:rsidR="007D6919" w:rsidRPr="00987D02" w:rsidRDefault="007D6919" w:rsidP="001648FA">
            <w:pPr>
              <w:spacing w:before="0" w:beforeAutospacing="0" w:afterAutospacing="0"/>
              <w:jc w:val="center"/>
              <w:rPr>
                <w:rFonts w:cs="Times New Roman"/>
              </w:rPr>
            </w:pPr>
            <w:r w:rsidRPr="00987D02">
              <w:rPr>
                <w:rFonts w:cs="Times New Roman"/>
              </w:rPr>
              <w:t>10753.171</w:t>
            </w:r>
          </w:p>
        </w:tc>
        <w:tc>
          <w:tcPr>
            <w:tcW w:w="630" w:type="dxa"/>
          </w:tcPr>
          <w:p w14:paraId="499A3361" w14:textId="77777777" w:rsidR="007D6919" w:rsidRPr="00987D02" w:rsidRDefault="007D6919" w:rsidP="001648FA">
            <w:pPr>
              <w:spacing w:before="0" w:beforeAutospacing="0" w:afterAutospacing="0"/>
              <w:cnfStyle w:val="000000100000" w:firstRow="0" w:lastRow="0" w:firstColumn="0" w:lastColumn="0" w:oddVBand="0" w:evenVBand="0" w:oddHBand="1" w:evenHBand="0" w:firstRowFirstColumn="0" w:firstRowLastColumn="0" w:lastRowFirstColumn="0" w:lastRowLastColumn="0"/>
              <w:rPr>
                <w:rFonts w:cs="Times New Roman"/>
              </w:rPr>
            </w:pPr>
            <w:r w:rsidRPr="00987D02">
              <w:rPr>
                <w:rFonts w:cs="Times New Roman"/>
              </w:rPr>
              <w:t>15</w:t>
            </w:r>
          </w:p>
        </w:tc>
        <w:tc>
          <w:tcPr>
            <w:cnfStyle w:val="000010000000" w:firstRow="0" w:lastRow="0" w:firstColumn="0" w:lastColumn="0" w:oddVBand="1" w:evenVBand="0" w:oddHBand="0" w:evenHBand="0" w:firstRowFirstColumn="0" w:firstRowLastColumn="0" w:lastRowFirstColumn="0" w:lastRowLastColumn="0"/>
            <w:tcW w:w="1675" w:type="dxa"/>
          </w:tcPr>
          <w:p w14:paraId="3BB1F372" w14:textId="77777777" w:rsidR="007D6919" w:rsidRPr="00987D02" w:rsidRDefault="007D6919" w:rsidP="001648FA">
            <w:pPr>
              <w:spacing w:before="0" w:beforeAutospacing="0" w:afterAutospacing="0"/>
              <w:jc w:val="center"/>
              <w:rPr>
                <w:rFonts w:cs="Times New Roman"/>
              </w:rPr>
            </w:pPr>
            <w:r w:rsidRPr="00987D02">
              <w:rPr>
                <w:rFonts w:cs="Times New Roman"/>
              </w:rPr>
              <w:t>716.878</w:t>
            </w:r>
          </w:p>
        </w:tc>
        <w:tc>
          <w:tcPr>
            <w:tcW w:w="1025" w:type="dxa"/>
          </w:tcPr>
          <w:p w14:paraId="34D522C6" w14:textId="77777777" w:rsidR="007D6919" w:rsidRPr="00987D02" w:rsidRDefault="007D6919" w:rsidP="001648FA">
            <w:pPr>
              <w:spacing w:before="0" w:beforeAutospacing="0" w:afterAutospacing="0"/>
              <w:jc w:val="center"/>
              <w:cnfStyle w:val="000000100000" w:firstRow="0" w:lastRow="0" w:firstColumn="0" w:lastColumn="0" w:oddVBand="0" w:evenVBand="0" w:oddHBand="1" w:evenHBand="0" w:firstRowFirstColumn="0" w:firstRowLastColumn="0" w:lastRowFirstColumn="0" w:lastRowLastColumn="0"/>
              <w:rPr>
                <w:rFonts w:cs="Times New Roman"/>
              </w:rPr>
            </w:pPr>
          </w:p>
        </w:tc>
        <w:tc>
          <w:tcPr>
            <w:cnfStyle w:val="000010000000" w:firstRow="0" w:lastRow="0" w:firstColumn="0" w:lastColumn="0" w:oddVBand="1" w:evenVBand="0" w:oddHBand="0" w:evenHBand="0" w:firstRowFirstColumn="0" w:firstRowLastColumn="0" w:lastRowFirstColumn="0" w:lastRowLastColumn="0"/>
            <w:tcW w:w="1332" w:type="dxa"/>
          </w:tcPr>
          <w:p w14:paraId="6FA3CEE8" w14:textId="77777777" w:rsidR="007D6919" w:rsidRPr="00987D02" w:rsidRDefault="007D6919" w:rsidP="001648FA">
            <w:pPr>
              <w:spacing w:before="0" w:beforeAutospacing="0" w:afterAutospacing="0"/>
              <w:jc w:val="center"/>
              <w:rPr>
                <w:rFonts w:cs="Times New Roman"/>
              </w:rPr>
            </w:pPr>
          </w:p>
        </w:tc>
      </w:tr>
      <w:tr w:rsidR="00987D02" w:rsidRPr="00987D02" w14:paraId="6AB919C2" w14:textId="77777777" w:rsidTr="00803E4B">
        <w:tc>
          <w:tcPr>
            <w:cnfStyle w:val="000010000000" w:firstRow="0" w:lastRow="0" w:firstColumn="0" w:lastColumn="0" w:oddVBand="1" w:evenVBand="0" w:oddHBand="0" w:evenHBand="0" w:firstRowFirstColumn="0" w:firstRowLastColumn="0" w:lastRowFirstColumn="0" w:lastRowLastColumn="0"/>
            <w:tcW w:w="1710" w:type="dxa"/>
            <w:vMerge/>
          </w:tcPr>
          <w:p w14:paraId="5ACB9E39" w14:textId="77777777" w:rsidR="007D6919" w:rsidRPr="00987D02" w:rsidRDefault="007D6919" w:rsidP="001648FA">
            <w:pPr>
              <w:autoSpaceDE w:val="0"/>
              <w:autoSpaceDN w:val="0"/>
              <w:adjustRightInd w:val="0"/>
              <w:spacing w:before="0" w:beforeAutospacing="0" w:afterAutospacing="0"/>
              <w:rPr>
                <w:rFonts w:cs="Times New Roman"/>
                <w:szCs w:val="24"/>
                <w:lang w:val="en-US"/>
              </w:rPr>
            </w:pPr>
          </w:p>
        </w:tc>
        <w:tc>
          <w:tcPr>
            <w:tcW w:w="1980" w:type="dxa"/>
          </w:tcPr>
          <w:p w14:paraId="5081E4C5" w14:textId="77777777" w:rsidR="007D6919" w:rsidRPr="00987D02" w:rsidRDefault="007D6919" w:rsidP="001648FA">
            <w:pPr>
              <w:spacing w:before="0" w:beforeAutospacing="0" w:afterAutospacing="0"/>
              <w:cnfStyle w:val="000000000000" w:firstRow="0" w:lastRow="0" w:firstColumn="0" w:lastColumn="0" w:oddVBand="0" w:evenVBand="0" w:oddHBand="0" w:evenHBand="0" w:firstRowFirstColumn="0" w:firstRowLastColumn="0" w:lastRowFirstColumn="0" w:lastRowLastColumn="0"/>
              <w:rPr>
                <w:rFonts w:cs="Times New Roman"/>
              </w:rPr>
            </w:pPr>
            <w:r w:rsidRPr="00987D02">
              <w:rPr>
                <w:rFonts w:cs="Times New Roman"/>
              </w:rPr>
              <w:t>Total</w:t>
            </w:r>
          </w:p>
        </w:tc>
        <w:tc>
          <w:tcPr>
            <w:cnfStyle w:val="000010000000" w:firstRow="0" w:lastRow="0" w:firstColumn="0" w:lastColumn="0" w:oddVBand="1" w:evenVBand="0" w:oddHBand="0" w:evenHBand="0" w:firstRowFirstColumn="0" w:firstRowLastColumn="0" w:lastRowFirstColumn="0" w:lastRowLastColumn="0"/>
            <w:tcW w:w="1890" w:type="dxa"/>
          </w:tcPr>
          <w:p w14:paraId="22324145" w14:textId="77777777" w:rsidR="007D6919" w:rsidRPr="00987D02" w:rsidRDefault="007D6919" w:rsidP="001648FA">
            <w:pPr>
              <w:spacing w:before="0" w:beforeAutospacing="0" w:afterAutospacing="0"/>
              <w:jc w:val="center"/>
              <w:rPr>
                <w:rFonts w:cs="Times New Roman"/>
              </w:rPr>
            </w:pPr>
            <w:r w:rsidRPr="00987D02">
              <w:rPr>
                <w:rFonts w:cs="Times New Roman"/>
              </w:rPr>
              <w:t>44832.845</w:t>
            </w:r>
          </w:p>
        </w:tc>
        <w:tc>
          <w:tcPr>
            <w:tcW w:w="630" w:type="dxa"/>
          </w:tcPr>
          <w:p w14:paraId="7CFEB686" w14:textId="77777777" w:rsidR="007D6919" w:rsidRPr="00987D02" w:rsidRDefault="007D6919" w:rsidP="001648FA">
            <w:pPr>
              <w:spacing w:before="0" w:beforeAutospacing="0" w:afterAutospacing="0"/>
              <w:cnfStyle w:val="000000000000" w:firstRow="0" w:lastRow="0" w:firstColumn="0" w:lastColumn="0" w:oddVBand="0" w:evenVBand="0" w:oddHBand="0" w:evenHBand="0" w:firstRowFirstColumn="0" w:firstRowLastColumn="0" w:lastRowFirstColumn="0" w:lastRowLastColumn="0"/>
              <w:rPr>
                <w:rFonts w:cs="Times New Roman"/>
              </w:rPr>
            </w:pPr>
            <w:r w:rsidRPr="00987D02">
              <w:rPr>
                <w:rFonts w:cs="Times New Roman"/>
              </w:rPr>
              <w:t>17</w:t>
            </w:r>
          </w:p>
        </w:tc>
        <w:tc>
          <w:tcPr>
            <w:cnfStyle w:val="000010000000" w:firstRow="0" w:lastRow="0" w:firstColumn="0" w:lastColumn="0" w:oddVBand="1" w:evenVBand="0" w:oddHBand="0" w:evenHBand="0" w:firstRowFirstColumn="0" w:firstRowLastColumn="0" w:lastRowFirstColumn="0" w:lastRowLastColumn="0"/>
            <w:tcW w:w="1675" w:type="dxa"/>
          </w:tcPr>
          <w:p w14:paraId="52AD374D" w14:textId="77777777" w:rsidR="007D6919" w:rsidRPr="00987D02" w:rsidRDefault="007D6919" w:rsidP="001648FA">
            <w:pPr>
              <w:spacing w:before="0" w:beforeAutospacing="0" w:afterAutospacing="0"/>
              <w:rPr>
                <w:rFonts w:cs="Times New Roman"/>
              </w:rPr>
            </w:pPr>
          </w:p>
        </w:tc>
        <w:tc>
          <w:tcPr>
            <w:tcW w:w="1025" w:type="dxa"/>
          </w:tcPr>
          <w:p w14:paraId="5A2F724B" w14:textId="77777777" w:rsidR="007D6919" w:rsidRPr="00987D02" w:rsidRDefault="007D6919" w:rsidP="001648FA">
            <w:pPr>
              <w:spacing w:before="0" w:beforeAutospacing="0" w:afterAutospacing="0"/>
              <w:cnfStyle w:val="000000000000" w:firstRow="0" w:lastRow="0" w:firstColumn="0" w:lastColumn="0" w:oddVBand="0" w:evenVBand="0" w:oddHBand="0" w:evenHBand="0" w:firstRowFirstColumn="0" w:firstRowLastColumn="0" w:lastRowFirstColumn="0" w:lastRowLastColumn="0"/>
              <w:rPr>
                <w:rFonts w:cs="Times New Roman"/>
              </w:rPr>
            </w:pPr>
          </w:p>
        </w:tc>
        <w:tc>
          <w:tcPr>
            <w:cnfStyle w:val="000010000000" w:firstRow="0" w:lastRow="0" w:firstColumn="0" w:lastColumn="0" w:oddVBand="1" w:evenVBand="0" w:oddHBand="0" w:evenHBand="0" w:firstRowFirstColumn="0" w:firstRowLastColumn="0" w:lastRowFirstColumn="0" w:lastRowLastColumn="0"/>
            <w:tcW w:w="1332" w:type="dxa"/>
          </w:tcPr>
          <w:p w14:paraId="6940819B" w14:textId="77777777" w:rsidR="007D6919" w:rsidRPr="00987D02" w:rsidRDefault="007D6919" w:rsidP="001648FA">
            <w:pPr>
              <w:spacing w:before="0" w:beforeAutospacing="0" w:afterAutospacing="0"/>
              <w:rPr>
                <w:rFonts w:cs="Times New Roman"/>
              </w:rPr>
            </w:pPr>
          </w:p>
        </w:tc>
      </w:tr>
    </w:tbl>
    <w:p w14:paraId="5A1E0A61" w14:textId="2D512CC3" w:rsidR="008E2CF7" w:rsidRDefault="00483DDE" w:rsidP="00483DDE">
      <w:pPr>
        <w:tabs>
          <w:tab w:val="left" w:pos="2040"/>
        </w:tabs>
        <w:spacing w:before="0" w:beforeAutospacing="0" w:after="0" w:afterAutospacing="0" w:line="240" w:lineRule="auto"/>
        <w:rPr>
          <w:rFonts w:cs="Times New Roman"/>
          <w:b/>
          <w:szCs w:val="24"/>
        </w:rPr>
      </w:pPr>
      <w:r>
        <w:rPr>
          <w:rFonts w:cs="Times New Roman"/>
          <w:b/>
          <w:szCs w:val="24"/>
        </w:rPr>
        <w:tab/>
      </w:r>
    </w:p>
    <w:p w14:paraId="1E2F0F21" w14:textId="77777777" w:rsidR="00483DDE" w:rsidRPr="00987D02" w:rsidRDefault="00483DDE" w:rsidP="00483DDE">
      <w:pPr>
        <w:tabs>
          <w:tab w:val="left" w:pos="2040"/>
        </w:tabs>
        <w:spacing w:before="0" w:beforeAutospacing="0" w:after="0" w:afterAutospacing="0" w:line="240" w:lineRule="auto"/>
        <w:rPr>
          <w:rFonts w:cs="Times New Roman"/>
          <w:b/>
          <w:szCs w:val="24"/>
        </w:rPr>
      </w:pPr>
    </w:p>
    <w:p w14:paraId="19F48790" w14:textId="77777777" w:rsidR="00A24F1D" w:rsidRDefault="00A24F1D" w:rsidP="001648FA">
      <w:pPr>
        <w:spacing w:before="0" w:beforeAutospacing="0" w:after="0" w:afterAutospacing="0" w:line="240" w:lineRule="auto"/>
        <w:rPr>
          <w:b/>
        </w:rPr>
      </w:pPr>
      <w:bookmarkStart w:id="136" w:name="_Toc89204566"/>
    </w:p>
    <w:p w14:paraId="4D812273" w14:textId="1B8363CE" w:rsidR="006F3980" w:rsidRPr="00D72070" w:rsidRDefault="00892B64" w:rsidP="001648FA">
      <w:pPr>
        <w:spacing w:before="0" w:beforeAutospacing="0" w:after="0" w:afterAutospacing="0" w:line="240" w:lineRule="auto"/>
        <w:rPr>
          <w:b/>
        </w:rPr>
      </w:pPr>
      <w:r w:rsidRPr="00D72070">
        <w:rPr>
          <w:b/>
        </w:rPr>
        <w:lastRenderedPageBreak/>
        <w:t>3.2</w:t>
      </w:r>
      <w:r w:rsidR="00C75AAA" w:rsidRPr="00D72070">
        <w:rPr>
          <w:b/>
        </w:rPr>
        <w:t xml:space="preserve"> One-Way ANOVA for uncooked and composite vegetable foods</w:t>
      </w:r>
      <w:bookmarkEnd w:id="136"/>
    </w:p>
    <w:p w14:paraId="6E136F3D" w14:textId="77777777" w:rsidR="00544967" w:rsidRPr="00987D02" w:rsidRDefault="00544967" w:rsidP="001648FA">
      <w:pPr>
        <w:spacing w:before="0" w:beforeAutospacing="0" w:after="0" w:afterAutospacing="0" w:line="240" w:lineRule="auto"/>
      </w:pPr>
    </w:p>
    <w:tbl>
      <w:tblPr>
        <w:tblStyle w:val="TableGrid"/>
        <w:tblW w:w="9983" w:type="dxa"/>
        <w:jc w:val="center"/>
        <w:tblLayout w:type="fixed"/>
        <w:tblLook w:val="0000" w:firstRow="0" w:lastRow="0" w:firstColumn="0" w:lastColumn="0" w:noHBand="0" w:noVBand="0"/>
      </w:tblPr>
      <w:tblGrid>
        <w:gridCol w:w="1458"/>
        <w:gridCol w:w="1936"/>
        <w:gridCol w:w="1468"/>
        <w:gridCol w:w="1025"/>
        <w:gridCol w:w="1408"/>
        <w:gridCol w:w="1338"/>
        <w:gridCol w:w="1350"/>
      </w:tblGrid>
      <w:tr w:rsidR="00987D02" w:rsidRPr="00987D02" w14:paraId="067AC94D" w14:textId="77777777" w:rsidTr="00D21FF9">
        <w:trPr>
          <w:jc w:val="center"/>
        </w:trPr>
        <w:tc>
          <w:tcPr>
            <w:tcW w:w="1458" w:type="dxa"/>
          </w:tcPr>
          <w:p w14:paraId="7A9F72B7" w14:textId="77777777" w:rsidR="006F3980" w:rsidRPr="00987D02" w:rsidRDefault="006F3980" w:rsidP="001648FA">
            <w:pPr>
              <w:autoSpaceDE w:val="0"/>
              <w:autoSpaceDN w:val="0"/>
              <w:adjustRightInd w:val="0"/>
              <w:spacing w:before="0" w:beforeAutospacing="0" w:afterAutospacing="0"/>
              <w:rPr>
                <w:rFonts w:cs="Times New Roman"/>
                <w:lang w:val="en-US"/>
              </w:rPr>
            </w:pPr>
          </w:p>
        </w:tc>
        <w:tc>
          <w:tcPr>
            <w:tcW w:w="1936" w:type="dxa"/>
          </w:tcPr>
          <w:p w14:paraId="5200C48D" w14:textId="77777777" w:rsidR="006F3980" w:rsidRPr="00987D02" w:rsidRDefault="006F3980" w:rsidP="001648FA">
            <w:pPr>
              <w:autoSpaceDE w:val="0"/>
              <w:autoSpaceDN w:val="0"/>
              <w:adjustRightInd w:val="0"/>
              <w:spacing w:before="0" w:beforeAutospacing="0" w:afterAutospacing="0"/>
              <w:rPr>
                <w:rFonts w:cs="Times New Roman"/>
                <w:lang w:val="en-US"/>
              </w:rPr>
            </w:pPr>
          </w:p>
        </w:tc>
        <w:tc>
          <w:tcPr>
            <w:tcW w:w="1468" w:type="dxa"/>
          </w:tcPr>
          <w:p w14:paraId="0281289F"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Sum of Squares</w:t>
            </w:r>
          </w:p>
        </w:tc>
        <w:tc>
          <w:tcPr>
            <w:tcW w:w="1025" w:type="dxa"/>
          </w:tcPr>
          <w:p w14:paraId="3000159C"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df</w:t>
            </w:r>
          </w:p>
        </w:tc>
        <w:tc>
          <w:tcPr>
            <w:tcW w:w="1408" w:type="dxa"/>
          </w:tcPr>
          <w:p w14:paraId="0E49BDD8"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Mean Square</w:t>
            </w:r>
          </w:p>
        </w:tc>
        <w:tc>
          <w:tcPr>
            <w:tcW w:w="1338" w:type="dxa"/>
          </w:tcPr>
          <w:p w14:paraId="3E04CC7A"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w:t>
            </w:r>
          </w:p>
        </w:tc>
        <w:tc>
          <w:tcPr>
            <w:tcW w:w="1350" w:type="dxa"/>
          </w:tcPr>
          <w:p w14:paraId="59254953"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Sig.</w:t>
            </w:r>
          </w:p>
        </w:tc>
      </w:tr>
      <w:tr w:rsidR="00987D02" w:rsidRPr="00987D02" w14:paraId="1FF359D0" w14:textId="77777777" w:rsidTr="00D21FF9">
        <w:trPr>
          <w:jc w:val="center"/>
        </w:trPr>
        <w:tc>
          <w:tcPr>
            <w:tcW w:w="1458" w:type="dxa"/>
          </w:tcPr>
          <w:p w14:paraId="2F8941C6" w14:textId="7AD7D25A" w:rsidR="006F3980" w:rsidRPr="00483DDE" w:rsidRDefault="00144923" w:rsidP="00483DDE">
            <w:pPr>
              <w:autoSpaceDE w:val="0"/>
              <w:autoSpaceDN w:val="0"/>
              <w:adjustRightInd w:val="0"/>
              <w:spacing w:before="0" w:beforeAutospacing="0" w:afterAutospacing="0"/>
              <w:ind w:left="60" w:right="60"/>
              <w:rPr>
                <w:rFonts w:cs="Times New Roman"/>
                <w:i/>
                <w:shd w:val="clear" w:color="auto" w:fill="FFFFFF"/>
                <w:lang w:val="en-US"/>
              </w:rPr>
            </w:pPr>
            <w:r w:rsidRPr="00144923">
              <w:rPr>
                <w:rFonts w:cs="Times New Roman"/>
                <w:i/>
                <w:shd w:val="clear" w:color="auto" w:fill="FFFFFF"/>
                <w:lang w:val="en-US"/>
              </w:rPr>
              <w:t>Kontomire</w:t>
            </w:r>
            <w:r w:rsidR="006F3980" w:rsidRPr="00987D02">
              <w:rPr>
                <w:rFonts w:cs="Times New Roman"/>
                <w:shd w:val="clear" w:color="auto" w:fill="FFFFFF"/>
                <w:lang w:val="en-US"/>
              </w:rPr>
              <w:t xml:space="preserve">  </w:t>
            </w:r>
          </w:p>
        </w:tc>
        <w:tc>
          <w:tcPr>
            <w:tcW w:w="1936" w:type="dxa"/>
          </w:tcPr>
          <w:p w14:paraId="3FAD289D" w14:textId="77777777" w:rsidR="006F3980" w:rsidRPr="00987D02" w:rsidRDefault="006F3980" w:rsidP="001648FA">
            <w:pPr>
              <w:autoSpaceDE w:val="0"/>
              <w:autoSpaceDN w:val="0"/>
              <w:adjustRightInd w:val="0"/>
              <w:spacing w:before="0" w:beforeAutospacing="0" w:afterAutospacing="0"/>
              <w:ind w:right="60"/>
              <w:rPr>
                <w:rFonts w:cs="Times New Roman"/>
                <w:lang w:val="en-US"/>
              </w:rPr>
            </w:pPr>
            <w:r w:rsidRPr="00987D02">
              <w:rPr>
                <w:rFonts w:cs="Times New Roman"/>
                <w:lang w:val="en-US"/>
              </w:rPr>
              <w:t>Between Groups</w:t>
            </w:r>
          </w:p>
        </w:tc>
        <w:tc>
          <w:tcPr>
            <w:tcW w:w="1468" w:type="dxa"/>
          </w:tcPr>
          <w:p w14:paraId="70FBE726"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110426.846</w:t>
            </w:r>
          </w:p>
        </w:tc>
        <w:tc>
          <w:tcPr>
            <w:tcW w:w="1025" w:type="dxa"/>
          </w:tcPr>
          <w:p w14:paraId="0ADF8E06"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w:t>
            </w:r>
          </w:p>
        </w:tc>
        <w:tc>
          <w:tcPr>
            <w:tcW w:w="1408" w:type="dxa"/>
          </w:tcPr>
          <w:p w14:paraId="3D584157"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36808.949</w:t>
            </w:r>
          </w:p>
        </w:tc>
        <w:tc>
          <w:tcPr>
            <w:tcW w:w="1338" w:type="dxa"/>
          </w:tcPr>
          <w:p w14:paraId="7DCF732E"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265.067</w:t>
            </w:r>
          </w:p>
        </w:tc>
        <w:tc>
          <w:tcPr>
            <w:tcW w:w="1350" w:type="dxa"/>
          </w:tcPr>
          <w:p w14:paraId="1A829DFB"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r>
      <w:tr w:rsidR="00987D02" w:rsidRPr="00987D02" w14:paraId="3083DB82" w14:textId="77777777" w:rsidTr="00D21FF9">
        <w:trPr>
          <w:jc w:val="center"/>
        </w:trPr>
        <w:tc>
          <w:tcPr>
            <w:tcW w:w="1458" w:type="dxa"/>
          </w:tcPr>
          <w:p w14:paraId="55C939CF" w14:textId="77777777" w:rsidR="006F3980" w:rsidRPr="00987D02" w:rsidRDefault="006F3980" w:rsidP="001648FA">
            <w:pPr>
              <w:autoSpaceDE w:val="0"/>
              <w:autoSpaceDN w:val="0"/>
              <w:adjustRightInd w:val="0"/>
              <w:spacing w:before="0" w:beforeAutospacing="0" w:afterAutospacing="0"/>
              <w:ind w:left="60" w:right="60"/>
              <w:rPr>
                <w:rFonts w:cs="Times New Roman"/>
                <w:lang w:val="en-US"/>
              </w:rPr>
            </w:pPr>
          </w:p>
        </w:tc>
        <w:tc>
          <w:tcPr>
            <w:tcW w:w="1936" w:type="dxa"/>
          </w:tcPr>
          <w:p w14:paraId="23BB8B59" w14:textId="77777777" w:rsidR="006F3980" w:rsidRPr="00987D02" w:rsidRDefault="006F3980" w:rsidP="001648FA">
            <w:pPr>
              <w:autoSpaceDE w:val="0"/>
              <w:autoSpaceDN w:val="0"/>
              <w:adjustRightInd w:val="0"/>
              <w:spacing w:before="0" w:beforeAutospacing="0" w:afterAutospacing="0"/>
              <w:ind w:right="60"/>
              <w:rPr>
                <w:rFonts w:cs="Times New Roman"/>
                <w:lang w:val="en-US"/>
              </w:rPr>
            </w:pPr>
            <w:r w:rsidRPr="00987D02">
              <w:rPr>
                <w:rFonts w:cs="Times New Roman"/>
                <w:lang w:val="en-US"/>
              </w:rPr>
              <w:t>Within Groups</w:t>
            </w:r>
          </w:p>
        </w:tc>
        <w:tc>
          <w:tcPr>
            <w:tcW w:w="1468" w:type="dxa"/>
          </w:tcPr>
          <w:p w14:paraId="6CDDA44E"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4443.725</w:t>
            </w:r>
          </w:p>
        </w:tc>
        <w:tc>
          <w:tcPr>
            <w:tcW w:w="1025" w:type="dxa"/>
          </w:tcPr>
          <w:p w14:paraId="0DF52F69"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32</w:t>
            </w:r>
          </w:p>
        </w:tc>
        <w:tc>
          <w:tcPr>
            <w:tcW w:w="1408" w:type="dxa"/>
          </w:tcPr>
          <w:p w14:paraId="1228985A"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138.866</w:t>
            </w:r>
          </w:p>
        </w:tc>
        <w:tc>
          <w:tcPr>
            <w:tcW w:w="1338" w:type="dxa"/>
          </w:tcPr>
          <w:p w14:paraId="3A6979EE" w14:textId="77777777" w:rsidR="006F3980" w:rsidRPr="00987D02" w:rsidRDefault="006F3980" w:rsidP="001648FA">
            <w:pPr>
              <w:autoSpaceDE w:val="0"/>
              <w:autoSpaceDN w:val="0"/>
              <w:adjustRightInd w:val="0"/>
              <w:spacing w:before="0" w:beforeAutospacing="0" w:afterAutospacing="0"/>
              <w:jc w:val="center"/>
              <w:rPr>
                <w:rFonts w:cs="Times New Roman"/>
                <w:lang w:val="en-US"/>
              </w:rPr>
            </w:pPr>
          </w:p>
        </w:tc>
        <w:tc>
          <w:tcPr>
            <w:tcW w:w="1350" w:type="dxa"/>
          </w:tcPr>
          <w:p w14:paraId="7B777301" w14:textId="77777777" w:rsidR="006F3980" w:rsidRPr="00987D02" w:rsidRDefault="006F3980" w:rsidP="001648FA">
            <w:pPr>
              <w:autoSpaceDE w:val="0"/>
              <w:autoSpaceDN w:val="0"/>
              <w:adjustRightInd w:val="0"/>
              <w:spacing w:before="0" w:beforeAutospacing="0" w:afterAutospacing="0"/>
              <w:jc w:val="center"/>
              <w:rPr>
                <w:rFonts w:cs="Times New Roman"/>
                <w:lang w:val="en-US"/>
              </w:rPr>
            </w:pPr>
          </w:p>
        </w:tc>
      </w:tr>
      <w:tr w:rsidR="00987D02" w:rsidRPr="00987D02" w14:paraId="0E898930" w14:textId="77777777" w:rsidTr="00D21FF9">
        <w:trPr>
          <w:jc w:val="center"/>
        </w:trPr>
        <w:tc>
          <w:tcPr>
            <w:tcW w:w="1458" w:type="dxa"/>
          </w:tcPr>
          <w:p w14:paraId="4D88E4AA" w14:textId="77777777" w:rsidR="006F3980" w:rsidRPr="00987D02" w:rsidRDefault="006F3980" w:rsidP="001648FA">
            <w:pPr>
              <w:autoSpaceDE w:val="0"/>
              <w:autoSpaceDN w:val="0"/>
              <w:adjustRightInd w:val="0"/>
              <w:spacing w:before="0" w:beforeAutospacing="0" w:afterAutospacing="0"/>
              <w:ind w:left="60" w:right="60"/>
              <w:rPr>
                <w:rFonts w:cs="Times New Roman"/>
                <w:lang w:val="en-US"/>
              </w:rPr>
            </w:pPr>
          </w:p>
        </w:tc>
        <w:tc>
          <w:tcPr>
            <w:tcW w:w="1936" w:type="dxa"/>
          </w:tcPr>
          <w:p w14:paraId="17B930D1" w14:textId="77777777" w:rsidR="006F3980" w:rsidRPr="00987D02" w:rsidRDefault="006F3980" w:rsidP="001648FA">
            <w:pPr>
              <w:autoSpaceDE w:val="0"/>
              <w:autoSpaceDN w:val="0"/>
              <w:adjustRightInd w:val="0"/>
              <w:spacing w:before="0" w:beforeAutospacing="0" w:afterAutospacing="0"/>
              <w:ind w:right="60"/>
              <w:rPr>
                <w:rFonts w:cs="Times New Roman"/>
                <w:lang w:val="en-US"/>
              </w:rPr>
            </w:pPr>
            <w:r w:rsidRPr="00987D02">
              <w:rPr>
                <w:rFonts w:cs="Times New Roman"/>
                <w:lang w:val="en-US"/>
              </w:rPr>
              <w:t>Total</w:t>
            </w:r>
          </w:p>
        </w:tc>
        <w:tc>
          <w:tcPr>
            <w:tcW w:w="1468" w:type="dxa"/>
          </w:tcPr>
          <w:p w14:paraId="36927A59"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114870.571</w:t>
            </w:r>
          </w:p>
        </w:tc>
        <w:tc>
          <w:tcPr>
            <w:tcW w:w="1025" w:type="dxa"/>
          </w:tcPr>
          <w:p w14:paraId="2C6C798E" w14:textId="77777777" w:rsidR="006F3980" w:rsidRPr="00987D02" w:rsidRDefault="006F3980"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35</w:t>
            </w:r>
          </w:p>
        </w:tc>
        <w:tc>
          <w:tcPr>
            <w:tcW w:w="1408" w:type="dxa"/>
          </w:tcPr>
          <w:p w14:paraId="58801287" w14:textId="77777777" w:rsidR="006F3980" w:rsidRPr="00987D02" w:rsidRDefault="006F3980" w:rsidP="001648FA">
            <w:pPr>
              <w:autoSpaceDE w:val="0"/>
              <w:autoSpaceDN w:val="0"/>
              <w:adjustRightInd w:val="0"/>
              <w:spacing w:before="0" w:beforeAutospacing="0" w:afterAutospacing="0"/>
              <w:jc w:val="center"/>
              <w:rPr>
                <w:rFonts w:cs="Times New Roman"/>
                <w:lang w:val="en-US"/>
              </w:rPr>
            </w:pPr>
          </w:p>
        </w:tc>
        <w:tc>
          <w:tcPr>
            <w:tcW w:w="1338" w:type="dxa"/>
          </w:tcPr>
          <w:p w14:paraId="4453ABFF" w14:textId="77777777" w:rsidR="006F3980" w:rsidRPr="00987D02" w:rsidRDefault="006F3980" w:rsidP="001648FA">
            <w:pPr>
              <w:autoSpaceDE w:val="0"/>
              <w:autoSpaceDN w:val="0"/>
              <w:adjustRightInd w:val="0"/>
              <w:spacing w:before="0" w:beforeAutospacing="0" w:afterAutospacing="0"/>
              <w:jc w:val="center"/>
              <w:rPr>
                <w:rFonts w:cs="Times New Roman"/>
                <w:lang w:val="en-US"/>
              </w:rPr>
            </w:pPr>
          </w:p>
        </w:tc>
        <w:tc>
          <w:tcPr>
            <w:tcW w:w="1350" w:type="dxa"/>
          </w:tcPr>
          <w:p w14:paraId="58FA1F24" w14:textId="77777777" w:rsidR="006F3980" w:rsidRPr="00987D02" w:rsidRDefault="006F3980" w:rsidP="001648FA">
            <w:pPr>
              <w:autoSpaceDE w:val="0"/>
              <w:autoSpaceDN w:val="0"/>
              <w:adjustRightInd w:val="0"/>
              <w:spacing w:before="0" w:beforeAutospacing="0" w:afterAutospacing="0"/>
              <w:jc w:val="center"/>
              <w:rPr>
                <w:rFonts w:cs="Times New Roman"/>
                <w:lang w:val="en-US"/>
              </w:rPr>
            </w:pPr>
          </w:p>
        </w:tc>
      </w:tr>
      <w:tr w:rsidR="00987D02" w:rsidRPr="00987D02" w14:paraId="7309D39B" w14:textId="77777777" w:rsidTr="00D21FF9">
        <w:trPr>
          <w:jc w:val="center"/>
        </w:trPr>
        <w:tc>
          <w:tcPr>
            <w:tcW w:w="1458" w:type="dxa"/>
          </w:tcPr>
          <w:p w14:paraId="4D60B97F" w14:textId="77777777" w:rsidR="00873832" w:rsidRPr="00987D02" w:rsidRDefault="00D21FF9"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Garden egg</w:t>
            </w:r>
          </w:p>
        </w:tc>
        <w:tc>
          <w:tcPr>
            <w:tcW w:w="1936" w:type="dxa"/>
          </w:tcPr>
          <w:p w14:paraId="12B92CC8" w14:textId="77777777" w:rsidR="00873832" w:rsidRPr="00987D02" w:rsidRDefault="00873832" w:rsidP="001648FA">
            <w:pPr>
              <w:spacing w:before="0" w:beforeAutospacing="0" w:afterAutospacing="0"/>
              <w:rPr>
                <w:rFonts w:cs="Times New Roman"/>
              </w:rPr>
            </w:pPr>
            <w:r w:rsidRPr="00987D02">
              <w:rPr>
                <w:rFonts w:cs="Times New Roman"/>
              </w:rPr>
              <w:t>Between Groups</w:t>
            </w:r>
          </w:p>
        </w:tc>
        <w:tc>
          <w:tcPr>
            <w:tcW w:w="1468" w:type="dxa"/>
          </w:tcPr>
          <w:p w14:paraId="64F7C0DB" w14:textId="77777777" w:rsidR="00873832" w:rsidRPr="00987D02" w:rsidRDefault="00873832" w:rsidP="001648FA">
            <w:pPr>
              <w:spacing w:before="0" w:beforeAutospacing="0" w:afterAutospacing="0"/>
              <w:jc w:val="center"/>
              <w:rPr>
                <w:rFonts w:cs="Times New Roman"/>
              </w:rPr>
            </w:pPr>
            <w:r w:rsidRPr="00987D02">
              <w:rPr>
                <w:rFonts w:cs="Times New Roman"/>
              </w:rPr>
              <w:t>46332.518</w:t>
            </w:r>
          </w:p>
        </w:tc>
        <w:tc>
          <w:tcPr>
            <w:tcW w:w="1025" w:type="dxa"/>
          </w:tcPr>
          <w:p w14:paraId="0FAE8759" w14:textId="77777777" w:rsidR="00873832" w:rsidRPr="00987D02" w:rsidRDefault="00873832" w:rsidP="001648FA">
            <w:pPr>
              <w:spacing w:before="0" w:beforeAutospacing="0" w:afterAutospacing="0"/>
              <w:jc w:val="center"/>
              <w:rPr>
                <w:rFonts w:cs="Times New Roman"/>
              </w:rPr>
            </w:pPr>
            <w:r w:rsidRPr="00987D02">
              <w:rPr>
                <w:rFonts w:cs="Times New Roman"/>
              </w:rPr>
              <w:t>2</w:t>
            </w:r>
          </w:p>
        </w:tc>
        <w:tc>
          <w:tcPr>
            <w:tcW w:w="1408" w:type="dxa"/>
          </w:tcPr>
          <w:p w14:paraId="358B297D" w14:textId="77777777" w:rsidR="00873832" w:rsidRPr="00987D02" w:rsidRDefault="00873832" w:rsidP="001648FA">
            <w:pPr>
              <w:spacing w:before="0" w:beforeAutospacing="0" w:afterAutospacing="0"/>
              <w:jc w:val="center"/>
              <w:rPr>
                <w:rFonts w:cs="Times New Roman"/>
              </w:rPr>
            </w:pPr>
            <w:r w:rsidRPr="00987D02">
              <w:rPr>
                <w:rFonts w:cs="Times New Roman"/>
              </w:rPr>
              <w:t>23166.259</w:t>
            </w:r>
          </w:p>
        </w:tc>
        <w:tc>
          <w:tcPr>
            <w:tcW w:w="1338" w:type="dxa"/>
          </w:tcPr>
          <w:p w14:paraId="36C3772E" w14:textId="77777777" w:rsidR="00873832" w:rsidRPr="00987D02" w:rsidRDefault="00873832" w:rsidP="001648FA">
            <w:pPr>
              <w:spacing w:before="0" w:beforeAutospacing="0" w:afterAutospacing="0"/>
              <w:jc w:val="center"/>
              <w:rPr>
                <w:rFonts w:cs="Times New Roman"/>
              </w:rPr>
            </w:pPr>
            <w:r w:rsidRPr="00987D02">
              <w:rPr>
                <w:rFonts w:cs="Times New Roman"/>
              </w:rPr>
              <w:t>287.485</w:t>
            </w:r>
          </w:p>
        </w:tc>
        <w:tc>
          <w:tcPr>
            <w:tcW w:w="1350" w:type="dxa"/>
          </w:tcPr>
          <w:p w14:paraId="03BFE03A" w14:textId="77777777" w:rsidR="00873832" w:rsidRPr="00987D02" w:rsidRDefault="00873832" w:rsidP="001648FA">
            <w:pPr>
              <w:spacing w:before="0" w:beforeAutospacing="0" w:afterAutospacing="0"/>
              <w:jc w:val="center"/>
              <w:rPr>
                <w:rFonts w:cs="Times New Roman"/>
              </w:rPr>
            </w:pPr>
            <w:r w:rsidRPr="00987D02">
              <w:rPr>
                <w:rFonts w:cs="Times New Roman"/>
              </w:rPr>
              <w:t>.000</w:t>
            </w:r>
          </w:p>
        </w:tc>
      </w:tr>
      <w:tr w:rsidR="00987D02" w:rsidRPr="00987D02" w14:paraId="69B6ADFD" w14:textId="77777777" w:rsidTr="00D21FF9">
        <w:trPr>
          <w:jc w:val="center"/>
        </w:trPr>
        <w:tc>
          <w:tcPr>
            <w:tcW w:w="1458" w:type="dxa"/>
          </w:tcPr>
          <w:p w14:paraId="5B07C689" w14:textId="77777777" w:rsidR="00873832" w:rsidRPr="00987D02" w:rsidRDefault="00873832" w:rsidP="001648FA">
            <w:pPr>
              <w:autoSpaceDE w:val="0"/>
              <w:autoSpaceDN w:val="0"/>
              <w:adjustRightInd w:val="0"/>
              <w:spacing w:before="0" w:beforeAutospacing="0" w:afterAutospacing="0"/>
              <w:ind w:left="60" w:right="60"/>
              <w:rPr>
                <w:rFonts w:cs="Times New Roman"/>
                <w:lang w:val="en-US"/>
              </w:rPr>
            </w:pPr>
          </w:p>
        </w:tc>
        <w:tc>
          <w:tcPr>
            <w:tcW w:w="1936" w:type="dxa"/>
          </w:tcPr>
          <w:p w14:paraId="54585EE5" w14:textId="77777777" w:rsidR="00873832" w:rsidRPr="00987D02" w:rsidRDefault="00873832" w:rsidP="001648FA">
            <w:pPr>
              <w:spacing w:before="0" w:beforeAutospacing="0" w:afterAutospacing="0"/>
              <w:rPr>
                <w:rFonts w:cs="Times New Roman"/>
              </w:rPr>
            </w:pPr>
            <w:r w:rsidRPr="00987D02">
              <w:rPr>
                <w:rFonts w:cs="Times New Roman"/>
              </w:rPr>
              <w:t>Within Groups</w:t>
            </w:r>
          </w:p>
        </w:tc>
        <w:tc>
          <w:tcPr>
            <w:tcW w:w="1468" w:type="dxa"/>
          </w:tcPr>
          <w:p w14:paraId="5D3D4AF6" w14:textId="77777777" w:rsidR="00873832" w:rsidRPr="00987D02" w:rsidRDefault="00873832" w:rsidP="001648FA">
            <w:pPr>
              <w:spacing w:before="0" w:beforeAutospacing="0" w:afterAutospacing="0"/>
              <w:jc w:val="center"/>
              <w:rPr>
                <w:rFonts w:cs="Times New Roman"/>
              </w:rPr>
            </w:pPr>
            <w:r w:rsidRPr="00987D02">
              <w:rPr>
                <w:rFonts w:cs="Times New Roman"/>
              </w:rPr>
              <w:t>1933.978</w:t>
            </w:r>
          </w:p>
        </w:tc>
        <w:tc>
          <w:tcPr>
            <w:tcW w:w="1025" w:type="dxa"/>
          </w:tcPr>
          <w:p w14:paraId="13719C0E" w14:textId="77777777" w:rsidR="00873832" w:rsidRPr="00987D02" w:rsidRDefault="00873832" w:rsidP="001648FA">
            <w:pPr>
              <w:spacing w:before="0" w:beforeAutospacing="0" w:afterAutospacing="0"/>
              <w:jc w:val="center"/>
              <w:rPr>
                <w:rFonts w:cs="Times New Roman"/>
              </w:rPr>
            </w:pPr>
            <w:r w:rsidRPr="00987D02">
              <w:rPr>
                <w:rFonts w:cs="Times New Roman"/>
              </w:rPr>
              <w:t>24</w:t>
            </w:r>
          </w:p>
        </w:tc>
        <w:tc>
          <w:tcPr>
            <w:tcW w:w="1408" w:type="dxa"/>
          </w:tcPr>
          <w:p w14:paraId="087C9304" w14:textId="77777777" w:rsidR="00873832" w:rsidRPr="00987D02" w:rsidRDefault="00873832" w:rsidP="001648FA">
            <w:pPr>
              <w:spacing w:before="0" w:beforeAutospacing="0" w:afterAutospacing="0"/>
              <w:jc w:val="center"/>
              <w:rPr>
                <w:rFonts w:cs="Times New Roman"/>
              </w:rPr>
            </w:pPr>
            <w:r w:rsidRPr="00987D02">
              <w:rPr>
                <w:rFonts w:cs="Times New Roman"/>
              </w:rPr>
              <w:t>80.582</w:t>
            </w:r>
          </w:p>
        </w:tc>
        <w:tc>
          <w:tcPr>
            <w:tcW w:w="1338" w:type="dxa"/>
          </w:tcPr>
          <w:p w14:paraId="2E20B055" w14:textId="77777777" w:rsidR="00873832" w:rsidRPr="00987D02" w:rsidRDefault="00873832" w:rsidP="001648FA">
            <w:pPr>
              <w:spacing w:before="0" w:beforeAutospacing="0" w:afterAutospacing="0"/>
              <w:jc w:val="center"/>
              <w:rPr>
                <w:rFonts w:cs="Times New Roman"/>
              </w:rPr>
            </w:pPr>
          </w:p>
        </w:tc>
        <w:tc>
          <w:tcPr>
            <w:tcW w:w="1350" w:type="dxa"/>
          </w:tcPr>
          <w:p w14:paraId="37198957" w14:textId="77777777" w:rsidR="00873832" w:rsidRPr="00987D02" w:rsidRDefault="00873832" w:rsidP="001648FA">
            <w:pPr>
              <w:spacing w:before="0" w:beforeAutospacing="0" w:afterAutospacing="0"/>
              <w:jc w:val="center"/>
              <w:rPr>
                <w:rFonts w:cs="Times New Roman"/>
              </w:rPr>
            </w:pPr>
          </w:p>
        </w:tc>
      </w:tr>
      <w:tr w:rsidR="00987D02" w:rsidRPr="00987D02" w14:paraId="7DC8FFE5" w14:textId="77777777" w:rsidTr="00D21FF9">
        <w:trPr>
          <w:jc w:val="center"/>
        </w:trPr>
        <w:tc>
          <w:tcPr>
            <w:tcW w:w="1458" w:type="dxa"/>
          </w:tcPr>
          <w:p w14:paraId="203DA585" w14:textId="77777777" w:rsidR="00873832" w:rsidRPr="00987D02" w:rsidRDefault="00873832" w:rsidP="001648FA">
            <w:pPr>
              <w:autoSpaceDE w:val="0"/>
              <w:autoSpaceDN w:val="0"/>
              <w:adjustRightInd w:val="0"/>
              <w:spacing w:before="0" w:beforeAutospacing="0" w:afterAutospacing="0"/>
              <w:ind w:left="60" w:right="60"/>
              <w:rPr>
                <w:rFonts w:cs="Times New Roman"/>
                <w:lang w:val="en-US"/>
              </w:rPr>
            </w:pPr>
          </w:p>
        </w:tc>
        <w:tc>
          <w:tcPr>
            <w:tcW w:w="1936" w:type="dxa"/>
          </w:tcPr>
          <w:p w14:paraId="7803944A" w14:textId="77777777" w:rsidR="00873832" w:rsidRPr="00987D02" w:rsidRDefault="00873832" w:rsidP="001648FA">
            <w:pPr>
              <w:spacing w:before="0" w:beforeAutospacing="0" w:afterAutospacing="0"/>
              <w:rPr>
                <w:rFonts w:cs="Times New Roman"/>
              </w:rPr>
            </w:pPr>
            <w:r w:rsidRPr="00987D02">
              <w:rPr>
                <w:rFonts w:cs="Times New Roman"/>
              </w:rPr>
              <w:t>Total</w:t>
            </w:r>
          </w:p>
        </w:tc>
        <w:tc>
          <w:tcPr>
            <w:tcW w:w="1468" w:type="dxa"/>
          </w:tcPr>
          <w:p w14:paraId="3C5CC4D5" w14:textId="77777777" w:rsidR="00873832" w:rsidRPr="00987D02" w:rsidRDefault="00873832" w:rsidP="001648FA">
            <w:pPr>
              <w:spacing w:before="0" w:beforeAutospacing="0" w:afterAutospacing="0"/>
              <w:jc w:val="center"/>
              <w:rPr>
                <w:rFonts w:cs="Times New Roman"/>
              </w:rPr>
            </w:pPr>
            <w:r w:rsidRPr="00987D02">
              <w:rPr>
                <w:rFonts w:cs="Times New Roman"/>
              </w:rPr>
              <w:t>48266.496</w:t>
            </w:r>
          </w:p>
        </w:tc>
        <w:tc>
          <w:tcPr>
            <w:tcW w:w="1025" w:type="dxa"/>
          </w:tcPr>
          <w:p w14:paraId="4DF7F339" w14:textId="77777777" w:rsidR="00873832" w:rsidRPr="00987D02" w:rsidRDefault="00873832" w:rsidP="001648FA">
            <w:pPr>
              <w:spacing w:before="0" w:beforeAutospacing="0" w:afterAutospacing="0"/>
              <w:jc w:val="center"/>
              <w:rPr>
                <w:rFonts w:cs="Times New Roman"/>
              </w:rPr>
            </w:pPr>
            <w:r w:rsidRPr="00987D02">
              <w:rPr>
                <w:rFonts w:cs="Times New Roman"/>
              </w:rPr>
              <w:t>26</w:t>
            </w:r>
          </w:p>
        </w:tc>
        <w:tc>
          <w:tcPr>
            <w:tcW w:w="1408" w:type="dxa"/>
          </w:tcPr>
          <w:p w14:paraId="3C3AB55D" w14:textId="77777777" w:rsidR="00873832" w:rsidRPr="00987D02" w:rsidRDefault="00873832" w:rsidP="001648FA">
            <w:pPr>
              <w:spacing w:before="0" w:beforeAutospacing="0" w:afterAutospacing="0"/>
              <w:jc w:val="center"/>
              <w:rPr>
                <w:rFonts w:cs="Times New Roman"/>
              </w:rPr>
            </w:pPr>
          </w:p>
        </w:tc>
        <w:tc>
          <w:tcPr>
            <w:tcW w:w="1338" w:type="dxa"/>
          </w:tcPr>
          <w:p w14:paraId="334C7A97" w14:textId="77777777" w:rsidR="00873832" w:rsidRPr="00987D02" w:rsidRDefault="00873832" w:rsidP="001648FA">
            <w:pPr>
              <w:spacing w:before="0" w:beforeAutospacing="0" w:afterAutospacing="0"/>
              <w:jc w:val="center"/>
              <w:rPr>
                <w:rFonts w:cs="Times New Roman"/>
              </w:rPr>
            </w:pPr>
          </w:p>
        </w:tc>
        <w:tc>
          <w:tcPr>
            <w:tcW w:w="1350" w:type="dxa"/>
          </w:tcPr>
          <w:p w14:paraId="1807C97A" w14:textId="77777777" w:rsidR="00873832" w:rsidRPr="00987D02" w:rsidRDefault="00873832" w:rsidP="001648FA">
            <w:pPr>
              <w:spacing w:before="0" w:beforeAutospacing="0" w:afterAutospacing="0"/>
              <w:jc w:val="center"/>
              <w:rPr>
                <w:rFonts w:cs="Times New Roman"/>
              </w:rPr>
            </w:pPr>
          </w:p>
        </w:tc>
      </w:tr>
      <w:tr w:rsidR="00987D02" w:rsidRPr="00987D02" w14:paraId="6EDB1F74" w14:textId="77777777" w:rsidTr="00D21FF9">
        <w:trPr>
          <w:jc w:val="center"/>
        </w:trPr>
        <w:tc>
          <w:tcPr>
            <w:tcW w:w="1458" w:type="dxa"/>
          </w:tcPr>
          <w:p w14:paraId="230DE556" w14:textId="77777777" w:rsidR="00546D8D" w:rsidRPr="00987D02" w:rsidRDefault="001241B5"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Okro</w:t>
            </w:r>
            <w:r w:rsidR="00546D8D" w:rsidRPr="00987D02">
              <w:rPr>
                <w:rFonts w:cs="Times New Roman"/>
                <w:lang w:val="en-US"/>
              </w:rPr>
              <w:t xml:space="preserve"> </w:t>
            </w:r>
          </w:p>
        </w:tc>
        <w:tc>
          <w:tcPr>
            <w:tcW w:w="1936" w:type="dxa"/>
          </w:tcPr>
          <w:p w14:paraId="6723D281" w14:textId="77777777" w:rsidR="00546D8D" w:rsidRPr="00987D02" w:rsidRDefault="00546D8D" w:rsidP="001648FA">
            <w:pPr>
              <w:spacing w:before="0" w:beforeAutospacing="0" w:afterAutospacing="0"/>
            </w:pPr>
            <w:r w:rsidRPr="00987D02">
              <w:t>Between Groups</w:t>
            </w:r>
          </w:p>
        </w:tc>
        <w:tc>
          <w:tcPr>
            <w:tcW w:w="1468" w:type="dxa"/>
          </w:tcPr>
          <w:p w14:paraId="644F9CE4" w14:textId="77777777" w:rsidR="00546D8D" w:rsidRPr="00987D02" w:rsidRDefault="00546D8D" w:rsidP="001648FA">
            <w:pPr>
              <w:spacing w:before="0" w:beforeAutospacing="0" w:afterAutospacing="0"/>
            </w:pPr>
            <w:r w:rsidRPr="00987D02">
              <w:t>62337.638</w:t>
            </w:r>
          </w:p>
        </w:tc>
        <w:tc>
          <w:tcPr>
            <w:tcW w:w="1025" w:type="dxa"/>
          </w:tcPr>
          <w:p w14:paraId="5D42C499" w14:textId="77777777" w:rsidR="00546D8D" w:rsidRPr="00987D02" w:rsidRDefault="00546D8D" w:rsidP="001648FA">
            <w:pPr>
              <w:spacing w:before="0" w:beforeAutospacing="0" w:afterAutospacing="0"/>
            </w:pPr>
            <w:r w:rsidRPr="00987D02">
              <w:t>2</w:t>
            </w:r>
          </w:p>
        </w:tc>
        <w:tc>
          <w:tcPr>
            <w:tcW w:w="1408" w:type="dxa"/>
          </w:tcPr>
          <w:p w14:paraId="657CFF64" w14:textId="77777777" w:rsidR="00546D8D" w:rsidRPr="00987D02" w:rsidRDefault="00546D8D" w:rsidP="001648FA">
            <w:pPr>
              <w:spacing w:before="0" w:beforeAutospacing="0" w:afterAutospacing="0"/>
            </w:pPr>
            <w:r w:rsidRPr="00987D02">
              <w:t>31168.819</w:t>
            </w:r>
          </w:p>
        </w:tc>
        <w:tc>
          <w:tcPr>
            <w:tcW w:w="1338" w:type="dxa"/>
          </w:tcPr>
          <w:p w14:paraId="075E890E" w14:textId="77777777" w:rsidR="00546D8D" w:rsidRPr="00987D02" w:rsidRDefault="00546D8D" w:rsidP="001648FA">
            <w:pPr>
              <w:spacing w:before="0" w:beforeAutospacing="0" w:afterAutospacing="0"/>
            </w:pPr>
            <w:r w:rsidRPr="00987D02">
              <w:t>266.160</w:t>
            </w:r>
          </w:p>
        </w:tc>
        <w:tc>
          <w:tcPr>
            <w:tcW w:w="1350" w:type="dxa"/>
          </w:tcPr>
          <w:p w14:paraId="50BC9CE0" w14:textId="77777777" w:rsidR="00546D8D" w:rsidRPr="00987D02" w:rsidRDefault="00546D8D" w:rsidP="001648FA">
            <w:pPr>
              <w:spacing w:before="0" w:beforeAutospacing="0" w:afterAutospacing="0"/>
            </w:pPr>
            <w:r w:rsidRPr="00987D02">
              <w:t>.000</w:t>
            </w:r>
          </w:p>
        </w:tc>
      </w:tr>
      <w:tr w:rsidR="00987D02" w:rsidRPr="00987D02" w14:paraId="347483C7" w14:textId="77777777" w:rsidTr="00D21FF9">
        <w:trPr>
          <w:jc w:val="center"/>
        </w:trPr>
        <w:tc>
          <w:tcPr>
            <w:tcW w:w="1458" w:type="dxa"/>
          </w:tcPr>
          <w:p w14:paraId="67529C6D" w14:textId="77777777" w:rsidR="00546D8D" w:rsidRPr="00987D02" w:rsidRDefault="00546D8D" w:rsidP="001648FA">
            <w:pPr>
              <w:autoSpaceDE w:val="0"/>
              <w:autoSpaceDN w:val="0"/>
              <w:adjustRightInd w:val="0"/>
              <w:spacing w:before="0" w:beforeAutospacing="0" w:afterAutospacing="0"/>
              <w:ind w:left="60" w:right="60"/>
              <w:rPr>
                <w:rFonts w:cs="Times New Roman"/>
                <w:lang w:val="en-US"/>
              </w:rPr>
            </w:pPr>
          </w:p>
        </w:tc>
        <w:tc>
          <w:tcPr>
            <w:tcW w:w="1936" w:type="dxa"/>
          </w:tcPr>
          <w:p w14:paraId="6747E207" w14:textId="77777777" w:rsidR="00546D8D" w:rsidRPr="00987D02" w:rsidRDefault="00546D8D" w:rsidP="001648FA">
            <w:pPr>
              <w:spacing w:before="0" w:beforeAutospacing="0" w:afterAutospacing="0"/>
            </w:pPr>
            <w:r w:rsidRPr="00987D02">
              <w:t>Within Groups</w:t>
            </w:r>
          </w:p>
        </w:tc>
        <w:tc>
          <w:tcPr>
            <w:tcW w:w="1468" w:type="dxa"/>
          </w:tcPr>
          <w:p w14:paraId="4BB71DFA" w14:textId="77777777" w:rsidR="00546D8D" w:rsidRPr="00987D02" w:rsidRDefault="00546D8D" w:rsidP="001648FA">
            <w:pPr>
              <w:spacing w:before="0" w:beforeAutospacing="0" w:afterAutospacing="0"/>
            </w:pPr>
            <w:r w:rsidRPr="00987D02">
              <w:t>2810.534</w:t>
            </w:r>
          </w:p>
        </w:tc>
        <w:tc>
          <w:tcPr>
            <w:tcW w:w="1025" w:type="dxa"/>
          </w:tcPr>
          <w:p w14:paraId="4B05EE30" w14:textId="77777777" w:rsidR="00546D8D" w:rsidRPr="00987D02" w:rsidRDefault="00546D8D" w:rsidP="001648FA">
            <w:pPr>
              <w:spacing w:before="0" w:beforeAutospacing="0" w:afterAutospacing="0"/>
            </w:pPr>
            <w:r w:rsidRPr="00987D02">
              <w:t>24</w:t>
            </w:r>
          </w:p>
        </w:tc>
        <w:tc>
          <w:tcPr>
            <w:tcW w:w="1408" w:type="dxa"/>
          </w:tcPr>
          <w:p w14:paraId="3D8F96A2" w14:textId="77777777" w:rsidR="00546D8D" w:rsidRPr="00987D02" w:rsidRDefault="00546D8D" w:rsidP="001648FA">
            <w:pPr>
              <w:spacing w:before="0" w:beforeAutospacing="0" w:afterAutospacing="0"/>
            </w:pPr>
            <w:r w:rsidRPr="00987D02">
              <w:t>117.106</w:t>
            </w:r>
          </w:p>
        </w:tc>
        <w:tc>
          <w:tcPr>
            <w:tcW w:w="1338" w:type="dxa"/>
          </w:tcPr>
          <w:p w14:paraId="48928D9B" w14:textId="77777777" w:rsidR="00546D8D" w:rsidRPr="00987D02" w:rsidRDefault="00546D8D" w:rsidP="001648FA">
            <w:pPr>
              <w:spacing w:before="0" w:beforeAutospacing="0" w:afterAutospacing="0"/>
            </w:pPr>
          </w:p>
        </w:tc>
        <w:tc>
          <w:tcPr>
            <w:tcW w:w="1350" w:type="dxa"/>
          </w:tcPr>
          <w:p w14:paraId="394F5B76" w14:textId="77777777" w:rsidR="00546D8D" w:rsidRPr="00987D02" w:rsidRDefault="00546D8D" w:rsidP="001648FA">
            <w:pPr>
              <w:spacing w:before="0" w:beforeAutospacing="0" w:afterAutospacing="0"/>
            </w:pPr>
          </w:p>
        </w:tc>
      </w:tr>
      <w:tr w:rsidR="00987D02" w:rsidRPr="00987D02" w14:paraId="6C2B61F0" w14:textId="77777777" w:rsidTr="00D21FF9">
        <w:trPr>
          <w:jc w:val="center"/>
        </w:trPr>
        <w:tc>
          <w:tcPr>
            <w:tcW w:w="1458" w:type="dxa"/>
          </w:tcPr>
          <w:p w14:paraId="74F02ED3" w14:textId="77777777" w:rsidR="00546D8D" w:rsidRPr="00987D02" w:rsidRDefault="00546D8D" w:rsidP="001648FA">
            <w:pPr>
              <w:autoSpaceDE w:val="0"/>
              <w:autoSpaceDN w:val="0"/>
              <w:adjustRightInd w:val="0"/>
              <w:spacing w:before="0" w:beforeAutospacing="0" w:afterAutospacing="0"/>
              <w:ind w:left="60" w:right="60"/>
              <w:rPr>
                <w:rFonts w:cs="Times New Roman"/>
                <w:lang w:val="en-US"/>
              </w:rPr>
            </w:pPr>
          </w:p>
        </w:tc>
        <w:tc>
          <w:tcPr>
            <w:tcW w:w="1936" w:type="dxa"/>
          </w:tcPr>
          <w:p w14:paraId="3D414412" w14:textId="77777777" w:rsidR="00546D8D" w:rsidRPr="00987D02" w:rsidRDefault="00546D8D" w:rsidP="001648FA">
            <w:pPr>
              <w:spacing w:before="0" w:beforeAutospacing="0" w:afterAutospacing="0"/>
            </w:pPr>
            <w:r w:rsidRPr="00987D02">
              <w:t>Total</w:t>
            </w:r>
          </w:p>
        </w:tc>
        <w:tc>
          <w:tcPr>
            <w:tcW w:w="1468" w:type="dxa"/>
          </w:tcPr>
          <w:p w14:paraId="0BDD4447" w14:textId="77777777" w:rsidR="00546D8D" w:rsidRPr="00987D02" w:rsidRDefault="00546D8D" w:rsidP="001648FA">
            <w:pPr>
              <w:spacing w:before="0" w:beforeAutospacing="0" w:afterAutospacing="0"/>
            </w:pPr>
            <w:r w:rsidRPr="00987D02">
              <w:t>65148.173</w:t>
            </w:r>
          </w:p>
        </w:tc>
        <w:tc>
          <w:tcPr>
            <w:tcW w:w="1025" w:type="dxa"/>
          </w:tcPr>
          <w:p w14:paraId="4291142F" w14:textId="77777777" w:rsidR="00546D8D" w:rsidRPr="00987D02" w:rsidRDefault="00546D8D" w:rsidP="001648FA">
            <w:pPr>
              <w:spacing w:before="0" w:beforeAutospacing="0" w:afterAutospacing="0"/>
            </w:pPr>
            <w:r w:rsidRPr="00987D02">
              <w:t>26</w:t>
            </w:r>
          </w:p>
        </w:tc>
        <w:tc>
          <w:tcPr>
            <w:tcW w:w="1408" w:type="dxa"/>
          </w:tcPr>
          <w:p w14:paraId="52C03859" w14:textId="77777777" w:rsidR="00546D8D" w:rsidRPr="00987D02" w:rsidRDefault="00546D8D" w:rsidP="001648FA">
            <w:pPr>
              <w:spacing w:before="0" w:beforeAutospacing="0" w:afterAutospacing="0"/>
            </w:pPr>
          </w:p>
        </w:tc>
        <w:tc>
          <w:tcPr>
            <w:tcW w:w="1338" w:type="dxa"/>
          </w:tcPr>
          <w:p w14:paraId="333E900A" w14:textId="77777777" w:rsidR="00546D8D" w:rsidRPr="00987D02" w:rsidRDefault="00546D8D" w:rsidP="001648FA">
            <w:pPr>
              <w:spacing w:before="0" w:beforeAutospacing="0" w:afterAutospacing="0"/>
            </w:pPr>
          </w:p>
        </w:tc>
        <w:tc>
          <w:tcPr>
            <w:tcW w:w="1350" w:type="dxa"/>
          </w:tcPr>
          <w:p w14:paraId="0228A415" w14:textId="77777777" w:rsidR="00546D8D" w:rsidRPr="00987D02" w:rsidRDefault="00546D8D" w:rsidP="001648FA">
            <w:pPr>
              <w:spacing w:before="0" w:beforeAutospacing="0" w:afterAutospacing="0"/>
            </w:pPr>
          </w:p>
        </w:tc>
      </w:tr>
      <w:tr w:rsidR="00987D02" w:rsidRPr="00987D02" w14:paraId="389CD9F3" w14:textId="77777777" w:rsidTr="00D21FF9">
        <w:trPr>
          <w:jc w:val="center"/>
        </w:trPr>
        <w:tc>
          <w:tcPr>
            <w:tcW w:w="1458" w:type="dxa"/>
          </w:tcPr>
          <w:p w14:paraId="575929C0" w14:textId="77777777" w:rsidR="00546D8D" w:rsidRPr="00987D02" w:rsidRDefault="00546D8D"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Tomato</w:t>
            </w:r>
          </w:p>
        </w:tc>
        <w:tc>
          <w:tcPr>
            <w:tcW w:w="1936" w:type="dxa"/>
          </w:tcPr>
          <w:p w14:paraId="12A39B5F" w14:textId="77777777" w:rsidR="00546D8D" w:rsidRPr="00987D02" w:rsidRDefault="00546D8D" w:rsidP="001648FA">
            <w:pPr>
              <w:spacing w:before="0" w:beforeAutospacing="0" w:afterAutospacing="0"/>
            </w:pPr>
            <w:r w:rsidRPr="00987D02">
              <w:t>Between Groups</w:t>
            </w:r>
          </w:p>
        </w:tc>
        <w:tc>
          <w:tcPr>
            <w:tcW w:w="1468" w:type="dxa"/>
          </w:tcPr>
          <w:p w14:paraId="298C3F37" w14:textId="77777777" w:rsidR="00546D8D" w:rsidRPr="00987D02" w:rsidRDefault="00546D8D" w:rsidP="001648FA">
            <w:pPr>
              <w:spacing w:before="0" w:beforeAutospacing="0" w:afterAutospacing="0"/>
            </w:pPr>
            <w:r w:rsidRPr="00987D02">
              <w:t>57573.343</w:t>
            </w:r>
          </w:p>
        </w:tc>
        <w:tc>
          <w:tcPr>
            <w:tcW w:w="1025" w:type="dxa"/>
          </w:tcPr>
          <w:p w14:paraId="0461E133" w14:textId="77777777" w:rsidR="00546D8D" w:rsidRPr="00987D02" w:rsidRDefault="00546D8D" w:rsidP="001648FA">
            <w:pPr>
              <w:spacing w:before="0" w:beforeAutospacing="0" w:afterAutospacing="0"/>
            </w:pPr>
            <w:r w:rsidRPr="00987D02">
              <w:t>4</w:t>
            </w:r>
          </w:p>
        </w:tc>
        <w:tc>
          <w:tcPr>
            <w:tcW w:w="1408" w:type="dxa"/>
          </w:tcPr>
          <w:p w14:paraId="3A090831" w14:textId="77777777" w:rsidR="00546D8D" w:rsidRPr="00987D02" w:rsidRDefault="00546D8D" w:rsidP="001648FA">
            <w:pPr>
              <w:spacing w:before="0" w:beforeAutospacing="0" w:afterAutospacing="0"/>
            </w:pPr>
            <w:r w:rsidRPr="00987D02">
              <w:t>14393.336</w:t>
            </w:r>
          </w:p>
        </w:tc>
        <w:tc>
          <w:tcPr>
            <w:tcW w:w="1338" w:type="dxa"/>
          </w:tcPr>
          <w:p w14:paraId="078C0F27" w14:textId="77777777" w:rsidR="00546D8D" w:rsidRPr="00987D02" w:rsidRDefault="00546D8D" w:rsidP="001648FA">
            <w:pPr>
              <w:spacing w:before="0" w:beforeAutospacing="0" w:afterAutospacing="0"/>
            </w:pPr>
            <w:r w:rsidRPr="00987D02">
              <w:t>58.813</w:t>
            </w:r>
          </w:p>
        </w:tc>
        <w:tc>
          <w:tcPr>
            <w:tcW w:w="1350" w:type="dxa"/>
          </w:tcPr>
          <w:p w14:paraId="232E0C5C" w14:textId="77777777" w:rsidR="00546D8D" w:rsidRPr="00987D02" w:rsidRDefault="00546D8D" w:rsidP="001648FA">
            <w:pPr>
              <w:spacing w:before="0" w:beforeAutospacing="0" w:afterAutospacing="0"/>
            </w:pPr>
            <w:r w:rsidRPr="00987D02">
              <w:t>.000</w:t>
            </w:r>
          </w:p>
        </w:tc>
      </w:tr>
      <w:tr w:rsidR="00987D02" w:rsidRPr="00987D02" w14:paraId="224FBC4D" w14:textId="77777777" w:rsidTr="00D21FF9">
        <w:trPr>
          <w:jc w:val="center"/>
        </w:trPr>
        <w:tc>
          <w:tcPr>
            <w:tcW w:w="1458" w:type="dxa"/>
          </w:tcPr>
          <w:p w14:paraId="7461FF6A" w14:textId="77777777" w:rsidR="00546D8D" w:rsidRPr="00987D02" w:rsidRDefault="00546D8D" w:rsidP="001648FA">
            <w:pPr>
              <w:autoSpaceDE w:val="0"/>
              <w:autoSpaceDN w:val="0"/>
              <w:adjustRightInd w:val="0"/>
              <w:spacing w:before="0" w:beforeAutospacing="0" w:afterAutospacing="0"/>
              <w:ind w:left="60" w:right="60"/>
              <w:rPr>
                <w:rFonts w:cs="Times New Roman"/>
                <w:lang w:val="en-US"/>
              </w:rPr>
            </w:pPr>
          </w:p>
        </w:tc>
        <w:tc>
          <w:tcPr>
            <w:tcW w:w="1936" w:type="dxa"/>
          </w:tcPr>
          <w:p w14:paraId="6E9071ED" w14:textId="77777777" w:rsidR="00546D8D" w:rsidRPr="00987D02" w:rsidRDefault="00546D8D" w:rsidP="001648FA">
            <w:pPr>
              <w:spacing w:before="0" w:beforeAutospacing="0" w:afterAutospacing="0"/>
            </w:pPr>
            <w:r w:rsidRPr="00987D02">
              <w:t>Within Groups</w:t>
            </w:r>
          </w:p>
        </w:tc>
        <w:tc>
          <w:tcPr>
            <w:tcW w:w="1468" w:type="dxa"/>
          </w:tcPr>
          <w:p w14:paraId="366F8B02" w14:textId="77777777" w:rsidR="00546D8D" w:rsidRPr="00987D02" w:rsidRDefault="00546D8D" w:rsidP="001648FA">
            <w:pPr>
              <w:spacing w:before="0" w:beforeAutospacing="0" w:afterAutospacing="0"/>
            </w:pPr>
            <w:r w:rsidRPr="00987D02">
              <w:t>9789.235</w:t>
            </w:r>
          </w:p>
        </w:tc>
        <w:tc>
          <w:tcPr>
            <w:tcW w:w="1025" w:type="dxa"/>
          </w:tcPr>
          <w:p w14:paraId="70349395" w14:textId="77777777" w:rsidR="00546D8D" w:rsidRPr="00987D02" w:rsidRDefault="00546D8D" w:rsidP="001648FA">
            <w:pPr>
              <w:spacing w:before="0" w:beforeAutospacing="0" w:afterAutospacing="0"/>
            </w:pPr>
            <w:r w:rsidRPr="00987D02">
              <w:t>40</w:t>
            </w:r>
          </w:p>
        </w:tc>
        <w:tc>
          <w:tcPr>
            <w:tcW w:w="1408" w:type="dxa"/>
          </w:tcPr>
          <w:p w14:paraId="2C0E9C63" w14:textId="77777777" w:rsidR="00546D8D" w:rsidRPr="00987D02" w:rsidRDefault="00546D8D" w:rsidP="001648FA">
            <w:pPr>
              <w:spacing w:before="0" w:beforeAutospacing="0" w:afterAutospacing="0"/>
            </w:pPr>
            <w:r w:rsidRPr="00987D02">
              <w:t>244.731</w:t>
            </w:r>
          </w:p>
        </w:tc>
        <w:tc>
          <w:tcPr>
            <w:tcW w:w="1338" w:type="dxa"/>
          </w:tcPr>
          <w:p w14:paraId="4792531D" w14:textId="77777777" w:rsidR="00546D8D" w:rsidRPr="00987D02" w:rsidRDefault="00546D8D" w:rsidP="001648FA">
            <w:pPr>
              <w:spacing w:before="0" w:beforeAutospacing="0" w:afterAutospacing="0"/>
            </w:pPr>
          </w:p>
        </w:tc>
        <w:tc>
          <w:tcPr>
            <w:tcW w:w="1350" w:type="dxa"/>
          </w:tcPr>
          <w:p w14:paraId="538B4E82" w14:textId="77777777" w:rsidR="00546D8D" w:rsidRPr="00987D02" w:rsidRDefault="00546D8D" w:rsidP="001648FA">
            <w:pPr>
              <w:spacing w:before="0" w:beforeAutospacing="0" w:afterAutospacing="0"/>
            </w:pPr>
          </w:p>
        </w:tc>
      </w:tr>
      <w:tr w:rsidR="00546D8D" w:rsidRPr="00987D02" w14:paraId="451515C5" w14:textId="77777777" w:rsidTr="00D21FF9">
        <w:trPr>
          <w:jc w:val="center"/>
        </w:trPr>
        <w:tc>
          <w:tcPr>
            <w:tcW w:w="1458" w:type="dxa"/>
          </w:tcPr>
          <w:p w14:paraId="67F79F1A" w14:textId="77777777" w:rsidR="00546D8D" w:rsidRPr="00987D02" w:rsidRDefault="00546D8D" w:rsidP="001648FA">
            <w:pPr>
              <w:autoSpaceDE w:val="0"/>
              <w:autoSpaceDN w:val="0"/>
              <w:adjustRightInd w:val="0"/>
              <w:spacing w:before="0" w:beforeAutospacing="0" w:afterAutospacing="0"/>
              <w:ind w:left="60" w:right="60"/>
              <w:rPr>
                <w:rFonts w:cs="Times New Roman"/>
                <w:lang w:val="en-US"/>
              </w:rPr>
            </w:pPr>
          </w:p>
        </w:tc>
        <w:tc>
          <w:tcPr>
            <w:tcW w:w="1936" w:type="dxa"/>
          </w:tcPr>
          <w:p w14:paraId="219F8D14" w14:textId="77777777" w:rsidR="00546D8D" w:rsidRPr="00987D02" w:rsidRDefault="00546D8D" w:rsidP="001648FA">
            <w:pPr>
              <w:spacing w:before="0" w:beforeAutospacing="0" w:afterAutospacing="0"/>
            </w:pPr>
            <w:r w:rsidRPr="00987D02">
              <w:t>Total</w:t>
            </w:r>
          </w:p>
        </w:tc>
        <w:tc>
          <w:tcPr>
            <w:tcW w:w="1468" w:type="dxa"/>
          </w:tcPr>
          <w:p w14:paraId="00F3E993" w14:textId="77777777" w:rsidR="00546D8D" w:rsidRPr="00987D02" w:rsidRDefault="00546D8D" w:rsidP="001648FA">
            <w:pPr>
              <w:spacing w:before="0" w:beforeAutospacing="0" w:afterAutospacing="0"/>
            </w:pPr>
            <w:r w:rsidRPr="00987D02">
              <w:t>67362.578</w:t>
            </w:r>
          </w:p>
        </w:tc>
        <w:tc>
          <w:tcPr>
            <w:tcW w:w="1025" w:type="dxa"/>
          </w:tcPr>
          <w:p w14:paraId="28544D73" w14:textId="77777777" w:rsidR="00546D8D" w:rsidRPr="00987D02" w:rsidRDefault="00546D8D" w:rsidP="001648FA">
            <w:pPr>
              <w:spacing w:before="0" w:beforeAutospacing="0" w:afterAutospacing="0"/>
            </w:pPr>
            <w:r w:rsidRPr="00987D02">
              <w:t>44</w:t>
            </w:r>
          </w:p>
        </w:tc>
        <w:tc>
          <w:tcPr>
            <w:tcW w:w="1408" w:type="dxa"/>
          </w:tcPr>
          <w:p w14:paraId="452BEC3A" w14:textId="77777777" w:rsidR="00546D8D" w:rsidRPr="00987D02" w:rsidRDefault="00546D8D" w:rsidP="001648FA">
            <w:pPr>
              <w:spacing w:before="0" w:beforeAutospacing="0" w:afterAutospacing="0"/>
            </w:pPr>
          </w:p>
        </w:tc>
        <w:tc>
          <w:tcPr>
            <w:tcW w:w="1338" w:type="dxa"/>
          </w:tcPr>
          <w:p w14:paraId="41123BEF" w14:textId="77777777" w:rsidR="00546D8D" w:rsidRPr="00987D02" w:rsidRDefault="00546D8D" w:rsidP="001648FA">
            <w:pPr>
              <w:spacing w:before="0" w:beforeAutospacing="0" w:afterAutospacing="0"/>
            </w:pPr>
          </w:p>
        </w:tc>
        <w:tc>
          <w:tcPr>
            <w:tcW w:w="1350" w:type="dxa"/>
          </w:tcPr>
          <w:p w14:paraId="73920D4C" w14:textId="77777777" w:rsidR="00546D8D" w:rsidRPr="00987D02" w:rsidRDefault="00546D8D" w:rsidP="001648FA">
            <w:pPr>
              <w:spacing w:before="0" w:beforeAutospacing="0" w:afterAutospacing="0"/>
            </w:pPr>
          </w:p>
        </w:tc>
      </w:tr>
    </w:tbl>
    <w:p w14:paraId="54F0F577" w14:textId="77777777" w:rsidR="00460E5C" w:rsidRPr="00987D02" w:rsidRDefault="00460E5C" w:rsidP="001648FA">
      <w:pPr>
        <w:tabs>
          <w:tab w:val="left" w:pos="1890"/>
          <w:tab w:val="left" w:pos="2520"/>
        </w:tabs>
        <w:spacing w:before="0" w:beforeAutospacing="0" w:after="0" w:afterAutospacing="0" w:line="240" w:lineRule="auto"/>
        <w:rPr>
          <w:rFonts w:cs="Times New Roman"/>
          <w:b/>
          <w:szCs w:val="24"/>
        </w:rPr>
      </w:pPr>
    </w:p>
    <w:p w14:paraId="55016705" w14:textId="77777777" w:rsidR="00A24F1D" w:rsidRDefault="00A24F1D" w:rsidP="001648FA">
      <w:pPr>
        <w:spacing w:before="0" w:beforeAutospacing="0" w:after="0" w:afterAutospacing="0" w:line="240" w:lineRule="auto"/>
        <w:rPr>
          <w:b/>
        </w:rPr>
      </w:pPr>
      <w:bookmarkStart w:id="137" w:name="_Toc89204567"/>
    </w:p>
    <w:p w14:paraId="31D9FE23" w14:textId="77777777" w:rsidR="00A24F1D" w:rsidRDefault="00A24F1D" w:rsidP="001648FA">
      <w:pPr>
        <w:spacing w:before="0" w:beforeAutospacing="0" w:after="0" w:afterAutospacing="0" w:line="240" w:lineRule="auto"/>
        <w:rPr>
          <w:b/>
        </w:rPr>
      </w:pPr>
    </w:p>
    <w:p w14:paraId="12F75DF5" w14:textId="77777777" w:rsidR="00A24F1D" w:rsidRDefault="00A24F1D" w:rsidP="001648FA">
      <w:pPr>
        <w:spacing w:before="0" w:beforeAutospacing="0" w:after="0" w:afterAutospacing="0" w:line="240" w:lineRule="auto"/>
        <w:rPr>
          <w:b/>
        </w:rPr>
      </w:pPr>
    </w:p>
    <w:p w14:paraId="36DC404B" w14:textId="77777777" w:rsidR="00A24F1D" w:rsidRDefault="00A24F1D" w:rsidP="001648FA">
      <w:pPr>
        <w:spacing w:before="0" w:beforeAutospacing="0" w:after="0" w:afterAutospacing="0" w:line="240" w:lineRule="auto"/>
        <w:rPr>
          <w:b/>
        </w:rPr>
      </w:pPr>
    </w:p>
    <w:p w14:paraId="3A9B513E" w14:textId="77777777" w:rsidR="00A24F1D" w:rsidRDefault="00A24F1D" w:rsidP="001648FA">
      <w:pPr>
        <w:spacing w:before="0" w:beforeAutospacing="0" w:after="0" w:afterAutospacing="0" w:line="240" w:lineRule="auto"/>
        <w:rPr>
          <w:b/>
        </w:rPr>
      </w:pPr>
    </w:p>
    <w:p w14:paraId="4D0FCEB2" w14:textId="77777777" w:rsidR="00A24F1D" w:rsidRDefault="00A24F1D" w:rsidP="001648FA">
      <w:pPr>
        <w:spacing w:before="0" w:beforeAutospacing="0" w:after="0" w:afterAutospacing="0" w:line="240" w:lineRule="auto"/>
        <w:rPr>
          <w:b/>
        </w:rPr>
        <w:sectPr w:rsidR="00A24F1D">
          <w:pgSz w:w="12240" w:h="15840"/>
          <w:pgMar w:top="1440" w:right="1440" w:bottom="1440" w:left="1440" w:header="720" w:footer="720" w:gutter="0"/>
          <w:cols w:space="720"/>
          <w:docGrid w:linePitch="360"/>
        </w:sectPr>
      </w:pPr>
    </w:p>
    <w:p w14:paraId="3B05BA56" w14:textId="77777777" w:rsidR="006F3980" w:rsidRPr="00D72070" w:rsidRDefault="00460E5C" w:rsidP="001648FA">
      <w:pPr>
        <w:spacing w:before="0" w:beforeAutospacing="0" w:after="0" w:afterAutospacing="0" w:line="240" w:lineRule="auto"/>
        <w:rPr>
          <w:b/>
        </w:rPr>
      </w:pPr>
      <w:r w:rsidRPr="00D72070">
        <w:rPr>
          <w:b/>
        </w:rPr>
        <w:lastRenderedPageBreak/>
        <w:t xml:space="preserve">3.3 </w:t>
      </w:r>
      <w:r w:rsidR="00544967" w:rsidRPr="00D72070">
        <w:rPr>
          <w:b/>
          <w:bCs/>
          <w:lang w:val="en-US"/>
        </w:rPr>
        <w:t xml:space="preserve">Independent Sample </w:t>
      </w:r>
      <w:r w:rsidRPr="00D72070">
        <w:rPr>
          <w:b/>
          <w:bCs/>
          <w:lang w:val="en-US"/>
        </w:rPr>
        <w:t>Test</w:t>
      </w:r>
      <w:r w:rsidRPr="00D72070">
        <w:rPr>
          <w:b/>
        </w:rPr>
        <w:t xml:space="preserve"> table for uncooked and composite vegetable foods</w:t>
      </w:r>
      <w:bookmarkEnd w:id="137"/>
    </w:p>
    <w:tbl>
      <w:tblPr>
        <w:tblStyle w:val="TableGrid"/>
        <w:tblpPr w:leftFromText="180" w:rightFromText="180" w:vertAnchor="text" w:horzAnchor="margin" w:tblpY="284"/>
        <w:tblW w:w="13842" w:type="dxa"/>
        <w:tblLayout w:type="fixed"/>
        <w:tblLook w:val="0000" w:firstRow="0" w:lastRow="0" w:firstColumn="0" w:lastColumn="0" w:noHBand="0" w:noVBand="0"/>
      </w:tblPr>
      <w:tblGrid>
        <w:gridCol w:w="1242"/>
        <w:gridCol w:w="1890"/>
        <w:gridCol w:w="990"/>
        <w:gridCol w:w="810"/>
        <w:gridCol w:w="1080"/>
        <w:gridCol w:w="900"/>
        <w:gridCol w:w="990"/>
        <w:gridCol w:w="1530"/>
        <w:gridCol w:w="1366"/>
        <w:gridCol w:w="1514"/>
        <w:gridCol w:w="1530"/>
      </w:tblGrid>
      <w:tr w:rsidR="003E148B" w:rsidRPr="003E148B" w14:paraId="23E329E0" w14:textId="77777777" w:rsidTr="003E148B">
        <w:trPr>
          <w:trHeight w:val="378"/>
        </w:trPr>
        <w:tc>
          <w:tcPr>
            <w:tcW w:w="13842" w:type="dxa"/>
            <w:gridSpan w:val="11"/>
          </w:tcPr>
          <w:p w14:paraId="51CC40EA"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b/>
                <w:bCs/>
                <w:szCs w:val="24"/>
                <w:lang w:val="en-US"/>
              </w:rPr>
              <w:t>Independent Samples Test</w:t>
            </w:r>
          </w:p>
        </w:tc>
      </w:tr>
      <w:tr w:rsidR="003E148B" w:rsidRPr="003E148B" w14:paraId="1C7CA910" w14:textId="77777777" w:rsidTr="003E148B">
        <w:trPr>
          <w:trHeight w:val="956"/>
        </w:trPr>
        <w:tc>
          <w:tcPr>
            <w:tcW w:w="3132" w:type="dxa"/>
            <w:gridSpan w:val="2"/>
            <w:vMerge w:val="restart"/>
          </w:tcPr>
          <w:p w14:paraId="5CCA3A2F"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800" w:type="dxa"/>
            <w:gridSpan w:val="2"/>
          </w:tcPr>
          <w:p w14:paraId="552705AC"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Levene's Test for Equality of Variances</w:t>
            </w:r>
          </w:p>
        </w:tc>
        <w:tc>
          <w:tcPr>
            <w:tcW w:w="8910" w:type="dxa"/>
            <w:gridSpan w:val="7"/>
          </w:tcPr>
          <w:p w14:paraId="55118734"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t-test for Equality of Means</w:t>
            </w:r>
          </w:p>
        </w:tc>
      </w:tr>
      <w:tr w:rsidR="003E148B" w:rsidRPr="003E148B" w14:paraId="49C3EDFD" w14:textId="77777777" w:rsidTr="003E148B">
        <w:trPr>
          <w:trHeight w:val="227"/>
        </w:trPr>
        <w:tc>
          <w:tcPr>
            <w:tcW w:w="3132" w:type="dxa"/>
            <w:gridSpan w:val="2"/>
            <w:vMerge/>
          </w:tcPr>
          <w:p w14:paraId="756E961D"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990" w:type="dxa"/>
            <w:vMerge w:val="restart"/>
          </w:tcPr>
          <w:p w14:paraId="2E81C56E"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F</w:t>
            </w:r>
          </w:p>
        </w:tc>
        <w:tc>
          <w:tcPr>
            <w:tcW w:w="810" w:type="dxa"/>
            <w:vMerge w:val="restart"/>
          </w:tcPr>
          <w:p w14:paraId="437FE035"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Sig.</w:t>
            </w:r>
          </w:p>
        </w:tc>
        <w:tc>
          <w:tcPr>
            <w:tcW w:w="1080" w:type="dxa"/>
            <w:vMerge w:val="restart"/>
          </w:tcPr>
          <w:p w14:paraId="1BC92387"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t</w:t>
            </w:r>
          </w:p>
        </w:tc>
        <w:tc>
          <w:tcPr>
            <w:tcW w:w="900" w:type="dxa"/>
            <w:vMerge w:val="restart"/>
          </w:tcPr>
          <w:p w14:paraId="0E64B675"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df</w:t>
            </w:r>
          </w:p>
        </w:tc>
        <w:tc>
          <w:tcPr>
            <w:tcW w:w="990" w:type="dxa"/>
            <w:vMerge w:val="restart"/>
          </w:tcPr>
          <w:p w14:paraId="48B853C3"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Sig. (2-tailed)</w:t>
            </w:r>
          </w:p>
        </w:tc>
        <w:tc>
          <w:tcPr>
            <w:tcW w:w="1530" w:type="dxa"/>
            <w:vMerge w:val="restart"/>
          </w:tcPr>
          <w:p w14:paraId="62722E96"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Mean Difference</w:t>
            </w:r>
          </w:p>
        </w:tc>
        <w:tc>
          <w:tcPr>
            <w:tcW w:w="1366" w:type="dxa"/>
            <w:vMerge w:val="restart"/>
          </w:tcPr>
          <w:p w14:paraId="51722D06"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Std. Error Difference</w:t>
            </w:r>
          </w:p>
        </w:tc>
        <w:tc>
          <w:tcPr>
            <w:tcW w:w="3044" w:type="dxa"/>
            <w:gridSpan w:val="2"/>
          </w:tcPr>
          <w:p w14:paraId="243614AD"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95% Confidence Interval of the Difference</w:t>
            </w:r>
          </w:p>
        </w:tc>
      </w:tr>
      <w:tr w:rsidR="003E148B" w:rsidRPr="003E148B" w14:paraId="5C3A492E" w14:textId="77777777" w:rsidTr="003E148B">
        <w:trPr>
          <w:trHeight w:val="227"/>
        </w:trPr>
        <w:tc>
          <w:tcPr>
            <w:tcW w:w="3132" w:type="dxa"/>
            <w:gridSpan w:val="2"/>
          </w:tcPr>
          <w:p w14:paraId="7C8DE523"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990" w:type="dxa"/>
            <w:vMerge/>
          </w:tcPr>
          <w:p w14:paraId="6A9C74EF"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810" w:type="dxa"/>
            <w:vMerge/>
          </w:tcPr>
          <w:p w14:paraId="0F3EF362"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080" w:type="dxa"/>
            <w:vMerge/>
          </w:tcPr>
          <w:p w14:paraId="7D0BA20E"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900" w:type="dxa"/>
            <w:vMerge/>
          </w:tcPr>
          <w:p w14:paraId="425500C7"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990" w:type="dxa"/>
            <w:vMerge/>
          </w:tcPr>
          <w:p w14:paraId="520B985A"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530" w:type="dxa"/>
            <w:vMerge/>
          </w:tcPr>
          <w:p w14:paraId="21E0882B"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366" w:type="dxa"/>
            <w:vMerge/>
          </w:tcPr>
          <w:p w14:paraId="3DD49A6F"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514" w:type="dxa"/>
          </w:tcPr>
          <w:p w14:paraId="203572BC"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Lower</w:t>
            </w:r>
          </w:p>
        </w:tc>
        <w:tc>
          <w:tcPr>
            <w:tcW w:w="1530" w:type="dxa"/>
          </w:tcPr>
          <w:p w14:paraId="3D7F6B0B" w14:textId="77777777" w:rsidR="003E148B" w:rsidRPr="003E148B" w:rsidRDefault="003E148B" w:rsidP="003E148B">
            <w:pPr>
              <w:autoSpaceDE w:val="0"/>
              <w:autoSpaceDN w:val="0"/>
              <w:adjustRightInd w:val="0"/>
              <w:spacing w:before="0" w:beforeAutospacing="0" w:afterAutospacing="0"/>
              <w:ind w:left="60" w:right="60"/>
              <w:jc w:val="center"/>
              <w:rPr>
                <w:rFonts w:cs="Times New Roman"/>
                <w:szCs w:val="24"/>
                <w:lang w:val="en-US"/>
              </w:rPr>
            </w:pPr>
            <w:r w:rsidRPr="003E148B">
              <w:rPr>
                <w:rFonts w:cs="Times New Roman"/>
                <w:szCs w:val="24"/>
                <w:lang w:val="en-US"/>
              </w:rPr>
              <w:t>Upper</w:t>
            </w:r>
          </w:p>
        </w:tc>
      </w:tr>
      <w:tr w:rsidR="003E148B" w:rsidRPr="003E148B" w14:paraId="0AFB3AB1" w14:textId="77777777" w:rsidTr="003E148B">
        <w:trPr>
          <w:trHeight w:val="956"/>
        </w:trPr>
        <w:tc>
          <w:tcPr>
            <w:tcW w:w="1242" w:type="dxa"/>
            <w:vMerge w:val="restart"/>
          </w:tcPr>
          <w:p w14:paraId="43164ECA" w14:textId="77777777" w:rsidR="003E148B" w:rsidRPr="003E148B" w:rsidRDefault="003E148B" w:rsidP="003E148B">
            <w:pPr>
              <w:autoSpaceDE w:val="0"/>
              <w:autoSpaceDN w:val="0"/>
              <w:adjustRightInd w:val="0"/>
              <w:spacing w:before="0" w:beforeAutospacing="0" w:afterAutospacing="0"/>
              <w:ind w:left="60" w:right="60"/>
              <w:rPr>
                <w:rFonts w:cs="Times New Roman"/>
                <w:szCs w:val="24"/>
                <w:lang w:val="en-US"/>
              </w:rPr>
            </w:pPr>
            <w:r w:rsidRPr="003E148B">
              <w:rPr>
                <w:rFonts w:cs="Times New Roman"/>
                <w:szCs w:val="24"/>
                <w:lang w:val="en-US"/>
              </w:rPr>
              <w:t>Cabbage</w:t>
            </w:r>
          </w:p>
        </w:tc>
        <w:tc>
          <w:tcPr>
            <w:tcW w:w="1890" w:type="dxa"/>
          </w:tcPr>
          <w:p w14:paraId="49D9767F" w14:textId="77777777" w:rsidR="003E148B" w:rsidRPr="003E148B" w:rsidRDefault="003E148B" w:rsidP="003E148B">
            <w:pPr>
              <w:autoSpaceDE w:val="0"/>
              <w:autoSpaceDN w:val="0"/>
              <w:adjustRightInd w:val="0"/>
              <w:spacing w:before="0" w:beforeAutospacing="0" w:afterAutospacing="0"/>
              <w:ind w:left="60" w:right="60"/>
              <w:rPr>
                <w:rFonts w:cs="Times New Roman"/>
                <w:szCs w:val="24"/>
                <w:lang w:val="en-US"/>
              </w:rPr>
            </w:pPr>
            <w:r w:rsidRPr="003E148B">
              <w:rPr>
                <w:rFonts w:cs="Times New Roman"/>
                <w:szCs w:val="24"/>
                <w:lang w:val="en-US"/>
              </w:rPr>
              <w:t>Equal variances assumed</w:t>
            </w:r>
          </w:p>
        </w:tc>
        <w:tc>
          <w:tcPr>
            <w:tcW w:w="990" w:type="dxa"/>
          </w:tcPr>
          <w:p w14:paraId="36A3BB2E"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5.979</w:t>
            </w:r>
          </w:p>
        </w:tc>
        <w:tc>
          <w:tcPr>
            <w:tcW w:w="810" w:type="dxa"/>
          </w:tcPr>
          <w:p w14:paraId="4250B3C5"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.026</w:t>
            </w:r>
          </w:p>
        </w:tc>
        <w:tc>
          <w:tcPr>
            <w:tcW w:w="1080" w:type="dxa"/>
          </w:tcPr>
          <w:p w14:paraId="2D0D6129"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17.377</w:t>
            </w:r>
          </w:p>
        </w:tc>
        <w:tc>
          <w:tcPr>
            <w:tcW w:w="900" w:type="dxa"/>
          </w:tcPr>
          <w:p w14:paraId="75553E81"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16</w:t>
            </w:r>
          </w:p>
        </w:tc>
        <w:tc>
          <w:tcPr>
            <w:tcW w:w="990" w:type="dxa"/>
          </w:tcPr>
          <w:p w14:paraId="624BC82F"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.000</w:t>
            </w:r>
          </w:p>
        </w:tc>
        <w:tc>
          <w:tcPr>
            <w:tcW w:w="1530" w:type="dxa"/>
          </w:tcPr>
          <w:p w14:paraId="104B8D84"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132.559999999999970</w:t>
            </w:r>
          </w:p>
        </w:tc>
        <w:tc>
          <w:tcPr>
            <w:tcW w:w="1366" w:type="dxa"/>
          </w:tcPr>
          <w:p w14:paraId="3D80BDA5"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7.628368108579975</w:t>
            </w:r>
          </w:p>
        </w:tc>
        <w:tc>
          <w:tcPr>
            <w:tcW w:w="1514" w:type="dxa"/>
          </w:tcPr>
          <w:p w14:paraId="0EF841BB"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116.388582022211120</w:t>
            </w:r>
          </w:p>
        </w:tc>
        <w:tc>
          <w:tcPr>
            <w:tcW w:w="1530" w:type="dxa"/>
          </w:tcPr>
          <w:p w14:paraId="64FE4DCA"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148.731417977788820</w:t>
            </w:r>
          </w:p>
        </w:tc>
      </w:tr>
      <w:tr w:rsidR="003E148B" w:rsidRPr="003E148B" w14:paraId="34838648" w14:textId="77777777" w:rsidTr="003E148B">
        <w:trPr>
          <w:trHeight w:val="227"/>
        </w:trPr>
        <w:tc>
          <w:tcPr>
            <w:tcW w:w="1242" w:type="dxa"/>
            <w:vMerge/>
          </w:tcPr>
          <w:p w14:paraId="630758E3"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890" w:type="dxa"/>
          </w:tcPr>
          <w:p w14:paraId="2BE9EC56" w14:textId="77777777" w:rsidR="003E148B" w:rsidRPr="003E148B" w:rsidRDefault="003E148B" w:rsidP="003E148B">
            <w:pPr>
              <w:autoSpaceDE w:val="0"/>
              <w:autoSpaceDN w:val="0"/>
              <w:adjustRightInd w:val="0"/>
              <w:spacing w:before="0" w:beforeAutospacing="0" w:afterAutospacing="0"/>
              <w:ind w:left="60" w:right="60"/>
              <w:rPr>
                <w:rFonts w:cs="Times New Roman"/>
                <w:szCs w:val="24"/>
                <w:lang w:val="en-US"/>
              </w:rPr>
            </w:pPr>
            <w:r w:rsidRPr="003E148B">
              <w:rPr>
                <w:rFonts w:cs="Times New Roman"/>
                <w:szCs w:val="24"/>
                <w:lang w:val="en-US"/>
              </w:rPr>
              <w:t>Equal variances not assumed</w:t>
            </w:r>
          </w:p>
        </w:tc>
        <w:tc>
          <w:tcPr>
            <w:tcW w:w="990" w:type="dxa"/>
          </w:tcPr>
          <w:p w14:paraId="481C59FC"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810" w:type="dxa"/>
          </w:tcPr>
          <w:p w14:paraId="02B501FA" w14:textId="77777777" w:rsidR="003E148B" w:rsidRPr="003E148B" w:rsidRDefault="003E148B" w:rsidP="003E148B">
            <w:pPr>
              <w:autoSpaceDE w:val="0"/>
              <w:autoSpaceDN w:val="0"/>
              <w:adjustRightInd w:val="0"/>
              <w:spacing w:before="0" w:beforeAutospacing="0" w:afterAutospacing="0"/>
              <w:rPr>
                <w:rFonts w:cs="Times New Roman"/>
                <w:szCs w:val="24"/>
                <w:lang w:val="en-US"/>
              </w:rPr>
            </w:pPr>
          </w:p>
        </w:tc>
        <w:tc>
          <w:tcPr>
            <w:tcW w:w="1080" w:type="dxa"/>
          </w:tcPr>
          <w:p w14:paraId="751976BC"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17.377</w:t>
            </w:r>
          </w:p>
        </w:tc>
        <w:tc>
          <w:tcPr>
            <w:tcW w:w="900" w:type="dxa"/>
          </w:tcPr>
          <w:p w14:paraId="6CECFCDD"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9.038</w:t>
            </w:r>
          </w:p>
        </w:tc>
        <w:tc>
          <w:tcPr>
            <w:tcW w:w="990" w:type="dxa"/>
          </w:tcPr>
          <w:p w14:paraId="5AAD90B6"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.000</w:t>
            </w:r>
          </w:p>
        </w:tc>
        <w:tc>
          <w:tcPr>
            <w:tcW w:w="1530" w:type="dxa"/>
          </w:tcPr>
          <w:p w14:paraId="4F957BA5"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132.559999999999970</w:t>
            </w:r>
          </w:p>
        </w:tc>
        <w:tc>
          <w:tcPr>
            <w:tcW w:w="1366" w:type="dxa"/>
          </w:tcPr>
          <w:p w14:paraId="34B54780"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7.628368108579975</w:t>
            </w:r>
          </w:p>
        </w:tc>
        <w:tc>
          <w:tcPr>
            <w:tcW w:w="1514" w:type="dxa"/>
          </w:tcPr>
          <w:p w14:paraId="2984DC2F"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115.314402394347840</w:t>
            </w:r>
          </w:p>
        </w:tc>
        <w:tc>
          <w:tcPr>
            <w:tcW w:w="1530" w:type="dxa"/>
          </w:tcPr>
          <w:p w14:paraId="68FFB304" w14:textId="77777777" w:rsidR="003E148B" w:rsidRPr="003E148B" w:rsidRDefault="003E148B" w:rsidP="003E148B">
            <w:pPr>
              <w:autoSpaceDE w:val="0"/>
              <w:autoSpaceDN w:val="0"/>
              <w:adjustRightInd w:val="0"/>
              <w:spacing w:before="0" w:beforeAutospacing="0" w:afterAutospacing="0"/>
              <w:ind w:left="60" w:right="60"/>
              <w:jc w:val="right"/>
              <w:rPr>
                <w:rFonts w:cs="Times New Roman"/>
                <w:szCs w:val="24"/>
                <w:lang w:val="en-US"/>
              </w:rPr>
            </w:pPr>
            <w:r w:rsidRPr="003E148B">
              <w:rPr>
                <w:rFonts w:cs="Times New Roman"/>
                <w:szCs w:val="24"/>
                <w:lang w:val="en-US"/>
              </w:rPr>
              <w:t>149.805597605652080</w:t>
            </w:r>
          </w:p>
        </w:tc>
      </w:tr>
    </w:tbl>
    <w:p w14:paraId="07C2E20E" w14:textId="77777777" w:rsidR="00546D8D" w:rsidRPr="00987D02" w:rsidRDefault="00546D8D" w:rsidP="001648FA">
      <w:pPr>
        <w:autoSpaceDE w:val="0"/>
        <w:autoSpaceDN w:val="0"/>
        <w:adjustRightInd w:val="0"/>
        <w:spacing w:before="0" w:beforeAutospacing="0" w:after="0" w:afterAutospacing="0" w:line="240" w:lineRule="auto"/>
        <w:rPr>
          <w:rFonts w:cs="Times New Roman"/>
          <w:szCs w:val="24"/>
          <w:lang w:val="en-US"/>
        </w:rPr>
      </w:pPr>
    </w:p>
    <w:p w14:paraId="3557A4BF"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72795A8D"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3493D5E6"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2681AA01"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5763ACD9"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25EADB6C"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3DF088DD"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4FBF5CD4"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7B5902FC"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20D472D0"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11455362"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2B9C8476"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2E925CA3"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3FF8B4C7"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pPr>
    </w:p>
    <w:p w14:paraId="2E1AFB6B" w14:textId="77777777" w:rsidR="00A24F1D" w:rsidRDefault="00A24F1D" w:rsidP="001648FA">
      <w:pPr>
        <w:tabs>
          <w:tab w:val="left" w:pos="1890"/>
          <w:tab w:val="left" w:pos="2520"/>
        </w:tabs>
        <w:spacing w:before="0" w:beforeAutospacing="0" w:after="0" w:afterAutospacing="0" w:line="240" w:lineRule="auto"/>
        <w:rPr>
          <w:rFonts w:cs="Times New Roman"/>
          <w:szCs w:val="24"/>
          <w:lang w:val="en-US"/>
        </w:rPr>
        <w:sectPr w:rsidR="00A24F1D" w:rsidSect="00A24F1D">
          <w:pgSz w:w="15840" w:h="12240" w:orient="landscape"/>
          <w:pgMar w:top="1440" w:right="1440" w:bottom="1440" w:left="1440" w:header="720" w:footer="720" w:gutter="0"/>
          <w:cols w:space="720"/>
          <w:docGrid w:linePitch="360"/>
        </w:sectPr>
      </w:pPr>
    </w:p>
    <w:p w14:paraId="023AE57D" w14:textId="6CFFE502" w:rsidR="00544967" w:rsidRDefault="008B7E5F" w:rsidP="001648FA">
      <w:pPr>
        <w:pStyle w:val="Subtitle"/>
        <w:spacing w:before="0" w:beforeAutospacing="0" w:after="0" w:afterAutospacing="0" w:line="240" w:lineRule="auto"/>
      </w:pPr>
      <w:bookmarkStart w:id="138" w:name="_Toc89204568"/>
      <w:bookmarkStart w:id="139" w:name="_Toc90571566"/>
      <w:r>
        <w:lastRenderedPageBreak/>
        <w:t>Appendix 5</w:t>
      </w:r>
      <w:r w:rsidR="008E2CF7" w:rsidRPr="00987D02">
        <w:t>.0 Dunnet’s post hoc test from data analysis</w:t>
      </w:r>
      <w:bookmarkEnd w:id="138"/>
      <w:bookmarkEnd w:id="139"/>
    </w:p>
    <w:p w14:paraId="336FDE02" w14:textId="77777777" w:rsidR="00D72070" w:rsidRPr="00D72070" w:rsidRDefault="00D72070" w:rsidP="001648FA">
      <w:pPr>
        <w:spacing w:before="0" w:beforeAutospacing="0" w:after="0" w:afterAutospacing="0" w:line="240" w:lineRule="auto"/>
      </w:pPr>
    </w:p>
    <w:tbl>
      <w:tblPr>
        <w:tblStyle w:val="TableGrid"/>
        <w:tblpPr w:leftFromText="180" w:rightFromText="180" w:vertAnchor="text" w:horzAnchor="margin" w:tblpY="572"/>
        <w:tblW w:w="10552" w:type="dxa"/>
        <w:tblLayout w:type="fixed"/>
        <w:tblLook w:val="0000" w:firstRow="0" w:lastRow="0" w:firstColumn="0" w:lastColumn="0" w:noHBand="0" w:noVBand="0"/>
      </w:tblPr>
      <w:tblGrid>
        <w:gridCol w:w="1929"/>
        <w:gridCol w:w="1144"/>
        <w:gridCol w:w="1036"/>
        <w:gridCol w:w="1364"/>
        <w:gridCol w:w="1301"/>
        <w:gridCol w:w="1008"/>
        <w:gridCol w:w="1385"/>
        <w:gridCol w:w="1385"/>
      </w:tblGrid>
      <w:tr w:rsidR="00987D02" w:rsidRPr="00987D02" w14:paraId="36819609" w14:textId="77777777" w:rsidTr="008E2CF7">
        <w:trPr>
          <w:trHeight w:val="328"/>
        </w:trPr>
        <w:tc>
          <w:tcPr>
            <w:tcW w:w="10552" w:type="dxa"/>
            <w:gridSpan w:val="8"/>
          </w:tcPr>
          <w:p w14:paraId="2882A1B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b/>
                <w:bCs/>
                <w:sz w:val="21"/>
                <w:szCs w:val="21"/>
                <w:lang w:val="en-US"/>
              </w:rPr>
              <w:t>Multiple Comparisons</w:t>
            </w:r>
          </w:p>
        </w:tc>
      </w:tr>
      <w:tr w:rsidR="00987D02" w:rsidRPr="00987D02" w14:paraId="6C56B032" w14:textId="77777777" w:rsidTr="008E2CF7">
        <w:trPr>
          <w:trHeight w:val="311"/>
        </w:trPr>
        <w:tc>
          <w:tcPr>
            <w:tcW w:w="10552" w:type="dxa"/>
            <w:gridSpan w:val="8"/>
          </w:tcPr>
          <w:p w14:paraId="2465B17C"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r w:rsidRPr="00987D02">
              <w:rPr>
                <w:rFonts w:cs="Times New Roman"/>
                <w:sz w:val="21"/>
                <w:szCs w:val="21"/>
                <w:shd w:val="clear" w:color="auto" w:fill="FFFFFF"/>
                <w:lang w:val="en-US"/>
              </w:rPr>
              <w:t>Dunnett t (2-sided)</w:t>
            </w:r>
            <w:r w:rsidRPr="00987D02">
              <w:rPr>
                <w:rFonts w:cs="Times New Roman"/>
                <w:sz w:val="21"/>
                <w:szCs w:val="21"/>
                <w:shd w:val="clear" w:color="auto" w:fill="FFFFFF"/>
                <w:vertAlign w:val="superscript"/>
                <w:lang w:val="en-US"/>
              </w:rPr>
              <w:t>a</w:t>
            </w:r>
            <w:r w:rsidRPr="00987D02">
              <w:rPr>
                <w:rFonts w:cs="Times New Roman"/>
                <w:sz w:val="21"/>
                <w:szCs w:val="21"/>
                <w:shd w:val="clear" w:color="auto" w:fill="FFFFFF"/>
                <w:lang w:val="en-US"/>
              </w:rPr>
              <w:t xml:space="preserve">  </w:t>
            </w:r>
          </w:p>
        </w:tc>
      </w:tr>
      <w:tr w:rsidR="00987D02" w:rsidRPr="00987D02" w14:paraId="2D502A25" w14:textId="77777777" w:rsidTr="008E2CF7">
        <w:trPr>
          <w:trHeight w:val="328"/>
        </w:trPr>
        <w:tc>
          <w:tcPr>
            <w:tcW w:w="1929" w:type="dxa"/>
            <w:vMerge w:val="restart"/>
          </w:tcPr>
          <w:p w14:paraId="54B25950"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Dependent Variable</w:t>
            </w:r>
          </w:p>
        </w:tc>
        <w:tc>
          <w:tcPr>
            <w:tcW w:w="1144" w:type="dxa"/>
            <w:vMerge w:val="restart"/>
          </w:tcPr>
          <w:p w14:paraId="5919224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(I) Dataset</w:t>
            </w:r>
          </w:p>
        </w:tc>
        <w:tc>
          <w:tcPr>
            <w:tcW w:w="1036" w:type="dxa"/>
            <w:vMerge w:val="restart"/>
          </w:tcPr>
          <w:p w14:paraId="34461F2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(J) Dataset</w:t>
            </w:r>
          </w:p>
        </w:tc>
        <w:tc>
          <w:tcPr>
            <w:tcW w:w="1364" w:type="dxa"/>
            <w:vMerge w:val="restart"/>
          </w:tcPr>
          <w:p w14:paraId="01259E3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Mean Difference (I-J)</w:t>
            </w:r>
          </w:p>
        </w:tc>
        <w:tc>
          <w:tcPr>
            <w:tcW w:w="1301" w:type="dxa"/>
            <w:vMerge w:val="restart"/>
          </w:tcPr>
          <w:p w14:paraId="1B34752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Std. Error</w:t>
            </w:r>
          </w:p>
        </w:tc>
        <w:tc>
          <w:tcPr>
            <w:tcW w:w="1008" w:type="dxa"/>
            <w:vMerge w:val="restart"/>
          </w:tcPr>
          <w:p w14:paraId="467F680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Sig.</w:t>
            </w:r>
          </w:p>
        </w:tc>
        <w:tc>
          <w:tcPr>
            <w:tcW w:w="2770" w:type="dxa"/>
            <w:gridSpan w:val="2"/>
          </w:tcPr>
          <w:p w14:paraId="20C7D55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95% Confidence Interval</w:t>
            </w:r>
          </w:p>
        </w:tc>
      </w:tr>
      <w:tr w:rsidR="00987D02" w:rsidRPr="00987D02" w14:paraId="6B2875B9" w14:textId="77777777" w:rsidTr="008E2CF7">
        <w:trPr>
          <w:trHeight w:val="149"/>
        </w:trPr>
        <w:tc>
          <w:tcPr>
            <w:tcW w:w="1929" w:type="dxa"/>
            <w:vMerge/>
          </w:tcPr>
          <w:p w14:paraId="776DA87A"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vMerge/>
          </w:tcPr>
          <w:p w14:paraId="44E544C2" w14:textId="77777777" w:rsidR="008E2CF7" w:rsidRPr="00987D02" w:rsidRDefault="008E2CF7" w:rsidP="001648FA">
            <w:pPr>
              <w:autoSpaceDE w:val="0"/>
              <w:autoSpaceDN w:val="0"/>
              <w:adjustRightInd w:val="0"/>
              <w:spacing w:before="0" w:beforeAutospacing="0" w:afterAutospacing="0"/>
              <w:jc w:val="center"/>
              <w:rPr>
                <w:rFonts w:cs="Times New Roman"/>
                <w:sz w:val="21"/>
                <w:szCs w:val="21"/>
                <w:lang w:val="en-US"/>
              </w:rPr>
            </w:pPr>
          </w:p>
        </w:tc>
        <w:tc>
          <w:tcPr>
            <w:tcW w:w="1036" w:type="dxa"/>
            <w:vMerge/>
          </w:tcPr>
          <w:p w14:paraId="2A8BAACF" w14:textId="77777777" w:rsidR="008E2CF7" w:rsidRPr="00987D02" w:rsidRDefault="008E2CF7" w:rsidP="001648FA">
            <w:pPr>
              <w:autoSpaceDE w:val="0"/>
              <w:autoSpaceDN w:val="0"/>
              <w:adjustRightInd w:val="0"/>
              <w:spacing w:before="0" w:beforeAutospacing="0" w:afterAutospacing="0"/>
              <w:jc w:val="center"/>
              <w:rPr>
                <w:rFonts w:cs="Times New Roman"/>
                <w:sz w:val="21"/>
                <w:szCs w:val="21"/>
                <w:lang w:val="en-US"/>
              </w:rPr>
            </w:pPr>
          </w:p>
        </w:tc>
        <w:tc>
          <w:tcPr>
            <w:tcW w:w="1364" w:type="dxa"/>
            <w:vMerge/>
          </w:tcPr>
          <w:p w14:paraId="4B2482FE" w14:textId="77777777" w:rsidR="008E2CF7" w:rsidRPr="00987D02" w:rsidRDefault="008E2CF7" w:rsidP="001648FA">
            <w:pPr>
              <w:autoSpaceDE w:val="0"/>
              <w:autoSpaceDN w:val="0"/>
              <w:adjustRightInd w:val="0"/>
              <w:spacing w:before="0" w:beforeAutospacing="0" w:afterAutospacing="0"/>
              <w:jc w:val="center"/>
              <w:rPr>
                <w:rFonts w:cs="Times New Roman"/>
                <w:sz w:val="21"/>
                <w:szCs w:val="21"/>
                <w:lang w:val="en-US"/>
              </w:rPr>
            </w:pPr>
          </w:p>
        </w:tc>
        <w:tc>
          <w:tcPr>
            <w:tcW w:w="1301" w:type="dxa"/>
            <w:vMerge/>
          </w:tcPr>
          <w:p w14:paraId="52C2222A" w14:textId="77777777" w:rsidR="008E2CF7" w:rsidRPr="00987D02" w:rsidRDefault="008E2CF7" w:rsidP="001648FA">
            <w:pPr>
              <w:autoSpaceDE w:val="0"/>
              <w:autoSpaceDN w:val="0"/>
              <w:adjustRightInd w:val="0"/>
              <w:spacing w:before="0" w:beforeAutospacing="0" w:afterAutospacing="0"/>
              <w:jc w:val="center"/>
              <w:rPr>
                <w:rFonts w:cs="Times New Roman"/>
                <w:sz w:val="21"/>
                <w:szCs w:val="21"/>
                <w:lang w:val="en-US"/>
              </w:rPr>
            </w:pPr>
          </w:p>
        </w:tc>
        <w:tc>
          <w:tcPr>
            <w:tcW w:w="1008" w:type="dxa"/>
            <w:vMerge/>
          </w:tcPr>
          <w:p w14:paraId="7CA58191" w14:textId="77777777" w:rsidR="008E2CF7" w:rsidRPr="00987D02" w:rsidRDefault="008E2CF7" w:rsidP="001648FA">
            <w:pPr>
              <w:autoSpaceDE w:val="0"/>
              <w:autoSpaceDN w:val="0"/>
              <w:adjustRightInd w:val="0"/>
              <w:spacing w:before="0" w:beforeAutospacing="0" w:afterAutospacing="0"/>
              <w:jc w:val="center"/>
              <w:rPr>
                <w:rFonts w:cs="Times New Roman"/>
                <w:sz w:val="21"/>
                <w:szCs w:val="21"/>
                <w:lang w:val="en-US"/>
              </w:rPr>
            </w:pPr>
          </w:p>
        </w:tc>
        <w:tc>
          <w:tcPr>
            <w:tcW w:w="1385" w:type="dxa"/>
          </w:tcPr>
          <w:p w14:paraId="74688F7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Lower Bound</w:t>
            </w:r>
          </w:p>
        </w:tc>
        <w:tc>
          <w:tcPr>
            <w:tcW w:w="1385" w:type="dxa"/>
          </w:tcPr>
          <w:p w14:paraId="6A5572F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Upper Bound</w:t>
            </w:r>
          </w:p>
        </w:tc>
      </w:tr>
      <w:tr w:rsidR="00987D02" w:rsidRPr="00987D02" w14:paraId="0D1155BE" w14:textId="77777777" w:rsidTr="008E2CF7">
        <w:trPr>
          <w:trHeight w:val="328"/>
        </w:trPr>
        <w:tc>
          <w:tcPr>
            <w:tcW w:w="1929" w:type="dxa"/>
            <w:vMerge w:val="restart"/>
          </w:tcPr>
          <w:p w14:paraId="0A392E0D"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Garlic</w:t>
            </w:r>
          </w:p>
        </w:tc>
        <w:tc>
          <w:tcPr>
            <w:tcW w:w="1144" w:type="dxa"/>
          </w:tcPr>
          <w:p w14:paraId="4EA8554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2ADD6E1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0BD589F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21.84000</w:t>
            </w:r>
          </w:p>
        </w:tc>
        <w:tc>
          <w:tcPr>
            <w:tcW w:w="1301" w:type="dxa"/>
          </w:tcPr>
          <w:p w14:paraId="1A1B0DF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10.41158</w:t>
            </w:r>
          </w:p>
        </w:tc>
        <w:tc>
          <w:tcPr>
            <w:tcW w:w="1008" w:type="dxa"/>
          </w:tcPr>
          <w:p w14:paraId="1AF2B36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.084</w:t>
            </w:r>
          </w:p>
        </w:tc>
        <w:tc>
          <w:tcPr>
            <w:tcW w:w="1385" w:type="dxa"/>
          </w:tcPr>
          <w:p w14:paraId="6BD8B8D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-2.6211</w:t>
            </w:r>
          </w:p>
        </w:tc>
        <w:tc>
          <w:tcPr>
            <w:tcW w:w="1385" w:type="dxa"/>
          </w:tcPr>
          <w:p w14:paraId="74376B0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46.3011</w:t>
            </w:r>
          </w:p>
        </w:tc>
      </w:tr>
      <w:tr w:rsidR="00987D02" w:rsidRPr="00987D02" w14:paraId="67586DA5" w14:textId="77777777" w:rsidTr="008E2CF7">
        <w:trPr>
          <w:trHeight w:val="149"/>
        </w:trPr>
        <w:tc>
          <w:tcPr>
            <w:tcW w:w="1929" w:type="dxa"/>
            <w:vMerge/>
          </w:tcPr>
          <w:p w14:paraId="6D13130B"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0FCE6F9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7D9C424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6EA7AE1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-80.24000</w:t>
            </w:r>
            <w:r w:rsidRPr="00987D02">
              <w:rPr>
                <w:rFonts w:cs="Times New Roman"/>
                <w:sz w:val="21"/>
                <w:szCs w:val="21"/>
                <w:vertAlign w:val="superscript"/>
                <w:lang w:val="en-US"/>
              </w:rPr>
              <w:t>*</w:t>
            </w:r>
          </w:p>
        </w:tc>
        <w:tc>
          <w:tcPr>
            <w:tcW w:w="1301" w:type="dxa"/>
          </w:tcPr>
          <w:p w14:paraId="31CF15A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10.41158</w:t>
            </w:r>
          </w:p>
        </w:tc>
        <w:tc>
          <w:tcPr>
            <w:tcW w:w="1008" w:type="dxa"/>
          </w:tcPr>
          <w:p w14:paraId="707E8B6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41B698D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-104.7011</w:t>
            </w:r>
          </w:p>
        </w:tc>
        <w:tc>
          <w:tcPr>
            <w:tcW w:w="1385" w:type="dxa"/>
          </w:tcPr>
          <w:p w14:paraId="1511CFA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-55.7789</w:t>
            </w:r>
          </w:p>
        </w:tc>
      </w:tr>
      <w:tr w:rsidR="00987D02" w:rsidRPr="00987D02" w14:paraId="5EF93B46" w14:textId="77777777" w:rsidTr="008E2CF7">
        <w:trPr>
          <w:trHeight w:val="328"/>
        </w:trPr>
        <w:tc>
          <w:tcPr>
            <w:tcW w:w="1929" w:type="dxa"/>
            <w:vMerge w:val="restart"/>
          </w:tcPr>
          <w:p w14:paraId="46733852"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Onion</w:t>
            </w:r>
          </w:p>
        </w:tc>
        <w:tc>
          <w:tcPr>
            <w:tcW w:w="1144" w:type="dxa"/>
          </w:tcPr>
          <w:p w14:paraId="4D44726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55E6111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76299AB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.40000</w:t>
            </w:r>
          </w:p>
        </w:tc>
        <w:tc>
          <w:tcPr>
            <w:tcW w:w="1301" w:type="dxa"/>
          </w:tcPr>
          <w:p w14:paraId="3521E4C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11.54109</w:t>
            </w:r>
          </w:p>
        </w:tc>
        <w:tc>
          <w:tcPr>
            <w:tcW w:w="1008" w:type="dxa"/>
          </w:tcPr>
          <w:p w14:paraId="705389D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.999</w:t>
            </w:r>
          </w:p>
        </w:tc>
        <w:tc>
          <w:tcPr>
            <w:tcW w:w="1385" w:type="dxa"/>
          </w:tcPr>
          <w:p w14:paraId="4FDB5F6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-26.7147</w:t>
            </w:r>
          </w:p>
        </w:tc>
        <w:tc>
          <w:tcPr>
            <w:tcW w:w="1385" w:type="dxa"/>
          </w:tcPr>
          <w:p w14:paraId="2DE901D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27.5147</w:t>
            </w:r>
          </w:p>
        </w:tc>
      </w:tr>
      <w:tr w:rsidR="00987D02" w:rsidRPr="00987D02" w14:paraId="20A8A087" w14:textId="77777777" w:rsidTr="008E2CF7">
        <w:trPr>
          <w:trHeight w:val="149"/>
        </w:trPr>
        <w:tc>
          <w:tcPr>
            <w:tcW w:w="1929" w:type="dxa"/>
            <w:vMerge/>
          </w:tcPr>
          <w:p w14:paraId="1A63CAEB"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016C4EB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3314CF4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40606F8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-53.28000</w:t>
            </w:r>
            <w:r w:rsidRPr="00987D02">
              <w:rPr>
                <w:rFonts w:cs="Times New Roman"/>
                <w:sz w:val="21"/>
                <w:szCs w:val="21"/>
                <w:vertAlign w:val="superscript"/>
                <w:lang w:val="en-US"/>
              </w:rPr>
              <w:t>*</w:t>
            </w:r>
          </w:p>
        </w:tc>
        <w:tc>
          <w:tcPr>
            <w:tcW w:w="1301" w:type="dxa"/>
          </w:tcPr>
          <w:p w14:paraId="4EA3246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11.54109</w:t>
            </w:r>
          </w:p>
        </w:tc>
        <w:tc>
          <w:tcPr>
            <w:tcW w:w="1008" w:type="dxa"/>
          </w:tcPr>
          <w:p w14:paraId="63B89F4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3CC2ECB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-80.3947</w:t>
            </w:r>
          </w:p>
        </w:tc>
        <w:tc>
          <w:tcPr>
            <w:tcW w:w="1385" w:type="dxa"/>
          </w:tcPr>
          <w:p w14:paraId="1CFFE95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-26.1653</w:t>
            </w:r>
          </w:p>
        </w:tc>
      </w:tr>
      <w:tr w:rsidR="00987D02" w:rsidRPr="00987D02" w14:paraId="7FB5E559" w14:textId="77777777" w:rsidTr="008E2CF7">
        <w:trPr>
          <w:trHeight w:val="328"/>
        </w:trPr>
        <w:tc>
          <w:tcPr>
            <w:tcW w:w="1929" w:type="dxa"/>
            <w:vMerge w:val="restart"/>
          </w:tcPr>
          <w:p w14:paraId="00232BAC"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Cabbage</w:t>
            </w:r>
          </w:p>
        </w:tc>
        <w:tc>
          <w:tcPr>
            <w:tcW w:w="1144" w:type="dxa"/>
          </w:tcPr>
          <w:p w14:paraId="604F03A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524D0BC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70C9597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42.32000</w:t>
            </w:r>
            <w:r w:rsidRPr="00987D02">
              <w:rPr>
                <w:rFonts w:cs="Times New Roman"/>
                <w:sz w:val="21"/>
                <w:szCs w:val="21"/>
                <w:vertAlign w:val="superscript"/>
                <w:lang w:val="en-US"/>
              </w:rPr>
              <w:t>*</w:t>
            </w:r>
          </w:p>
        </w:tc>
        <w:tc>
          <w:tcPr>
            <w:tcW w:w="1301" w:type="dxa"/>
          </w:tcPr>
          <w:p w14:paraId="7779D5F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11.79568</w:t>
            </w:r>
          </w:p>
        </w:tc>
        <w:tc>
          <w:tcPr>
            <w:tcW w:w="1008" w:type="dxa"/>
          </w:tcPr>
          <w:p w14:paraId="181327C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.003</w:t>
            </w:r>
          </w:p>
        </w:tc>
        <w:tc>
          <w:tcPr>
            <w:tcW w:w="1385" w:type="dxa"/>
          </w:tcPr>
          <w:p w14:paraId="31E8A65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14.6071</w:t>
            </w:r>
          </w:p>
        </w:tc>
        <w:tc>
          <w:tcPr>
            <w:tcW w:w="1385" w:type="dxa"/>
          </w:tcPr>
          <w:p w14:paraId="4541931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70.0329</w:t>
            </w:r>
          </w:p>
        </w:tc>
      </w:tr>
      <w:tr w:rsidR="00987D02" w:rsidRPr="00987D02" w14:paraId="314950A8" w14:textId="77777777" w:rsidTr="008E2CF7">
        <w:trPr>
          <w:trHeight w:val="149"/>
        </w:trPr>
        <w:tc>
          <w:tcPr>
            <w:tcW w:w="1929" w:type="dxa"/>
            <w:vMerge/>
          </w:tcPr>
          <w:p w14:paraId="002C866A"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472D466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2EF1E81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116144A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-81.60000</w:t>
            </w:r>
            <w:r w:rsidRPr="00987D02">
              <w:rPr>
                <w:rFonts w:cs="Times New Roman"/>
                <w:sz w:val="21"/>
                <w:szCs w:val="21"/>
                <w:vertAlign w:val="superscript"/>
                <w:lang w:val="en-US"/>
              </w:rPr>
              <w:t>*</w:t>
            </w:r>
          </w:p>
        </w:tc>
        <w:tc>
          <w:tcPr>
            <w:tcW w:w="1301" w:type="dxa"/>
          </w:tcPr>
          <w:p w14:paraId="5B925D2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11.79568</w:t>
            </w:r>
          </w:p>
        </w:tc>
        <w:tc>
          <w:tcPr>
            <w:tcW w:w="1008" w:type="dxa"/>
          </w:tcPr>
          <w:p w14:paraId="190D8A4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377D793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-109.3129</w:t>
            </w:r>
          </w:p>
        </w:tc>
        <w:tc>
          <w:tcPr>
            <w:tcW w:w="1385" w:type="dxa"/>
          </w:tcPr>
          <w:p w14:paraId="63A0F7A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-53.8871</w:t>
            </w:r>
          </w:p>
        </w:tc>
      </w:tr>
      <w:tr w:rsidR="00987D02" w:rsidRPr="00987D02" w14:paraId="4A0BD46B" w14:textId="77777777" w:rsidTr="008E2CF7">
        <w:trPr>
          <w:trHeight w:val="328"/>
        </w:trPr>
        <w:tc>
          <w:tcPr>
            <w:tcW w:w="1929" w:type="dxa"/>
            <w:vMerge w:val="restart"/>
          </w:tcPr>
          <w:p w14:paraId="64A7FD18"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Carrot</w:t>
            </w:r>
          </w:p>
        </w:tc>
        <w:tc>
          <w:tcPr>
            <w:tcW w:w="1144" w:type="dxa"/>
          </w:tcPr>
          <w:p w14:paraId="1BA5672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3373DA9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7E95203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15.60000</w:t>
            </w:r>
          </w:p>
        </w:tc>
        <w:tc>
          <w:tcPr>
            <w:tcW w:w="1301" w:type="dxa"/>
          </w:tcPr>
          <w:p w14:paraId="3A014CD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10.91758</w:t>
            </w:r>
          </w:p>
        </w:tc>
        <w:tc>
          <w:tcPr>
            <w:tcW w:w="1008" w:type="dxa"/>
          </w:tcPr>
          <w:p w14:paraId="5EECFDB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.279</w:t>
            </w:r>
          </w:p>
        </w:tc>
        <w:tc>
          <w:tcPr>
            <w:tcW w:w="1385" w:type="dxa"/>
          </w:tcPr>
          <w:p w14:paraId="44CE1EC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-10.0499</w:t>
            </w:r>
          </w:p>
        </w:tc>
        <w:tc>
          <w:tcPr>
            <w:tcW w:w="1385" w:type="dxa"/>
          </w:tcPr>
          <w:p w14:paraId="327EEB0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41.2499</w:t>
            </w:r>
          </w:p>
        </w:tc>
      </w:tr>
      <w:tr w:rsidR="00987D02" w:rsidRPr="00987D02" w14:paraId="43932D16" w14:textId="77777777" w:rsidTr="008E2CF7">
        <w:trPr>
          <w:trHeight w:val="149"/>
        </w:trPr>
        <w:tc>
          <w:tcPr>
            <w:tcW w:w="1929" w:type="dxa"/>
            <w:vMerge/>
          </w:tcPr>
          <w:p w14:paraId="42E0FB64"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4C19021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7672399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1718651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-63.28000</w:t>
            </w:r>
            <w:r w:rsidRPr="00987D02">
              <w:rPr>
                <w:rFonts w:cs="Times New Roman"/>
                <w:sz w:val="21"/>
                <w:szCs w:val="21"/>
                <w:vertAlign w:val="superscript"/>
                <w:lang w:val="en-US"/>
              </w:rPr>
              <w:t>*</w:t>
            </w:r>
          </w:p>
        </w:tc>
        <w:tc>
          <w:tcPr>
            <w:tcW w:w="1301" w:type="dxa"/>
          </w:tcPr>
          <w:p w14:paraId="1DEC152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10.91758</w:t>
            </w:r>
          </w:p>
        </w:tc>
        <w:tc>
          <w:tcPr>
            <w:tcW w:w="1008" w:type="dxa"/>
          </w:tcPr>
          <w:p w14:paraId="04F355A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062A9AA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-88.9299</w:t>
            </w:r>
          </w:p>
        </w:tc>
        <w:tc>
          <w:tcPr>
            <w:tcW w:w="1385" w:type="dxa"/>
          </w:tcPr>
          <w:p w14:paraId="2B7BB31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-37.6301</w:t>
            </w:r>
          </w:p>
        </w:tc>
      </w:tr>
      <w:tr w:rsidR="00987D02" w:rsidRPr="00987D02" w14:paraId="4A15889F" w14:textId="77777777" w:rsidTr="008E2CF7">
        <w:trPr>
          <w:trHeight w:val="311"/>
        </w:trPr>
        <w:tc>
          <w:tcPr>
            <w:tcW w:w="1929" w:type="dxa"/>
            <w:vMerge w:val="restart"/>
          </w:tcPr>
          <w:p w14:paraId="00357EC3"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Tomato</w:t>
            </w:r>
          </w:p>
        </w:tc>
        <w:tc>
          <w:tcPr>
            <w:tcW w:w="1144" w:type="dxa"/>
          </w:tcPr>
          <w:p w14:paraId="1F4CA32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5A1CF93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2491DBF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15.84000</w:t>
            </w:r>
          </w:p>
        </w:tc>
        <w:tc>
          <w:tcPr>
            <w:tcW w:w="1301" w:type="dxa"/>
          </w:tcPr>
          <w:p w14:paraId="0AAF9D6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14.17393</w:t>
            </w:r>
          </w:p>
        </w:tc>
        <w:tc>
          <w:tcPr>
            <w:tcW w:w="1008" w:type="dxa"/>
          </w:tcPr>
          <w:p w14:paraId="0E35F44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.440</w:t>
            </w:r>
          </w:p>
        </w:tc>
        <w:tc>
          <w:tcPr>
            <w:tcW w:w="1385" w:type="dxa"/>
          </w:tcPr>
          <w:p w14:paraId="46E9E1D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-17.4603</w:t>
            </w:r>
          </w:p>
        </w:tc>
        <w:tc>
          <w:tcPr>
            <w:tcW w:w="1385" w:type="dxa"/>
          </w:tcPr>
          <w:p w14:paraId="158929C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49.1403</w:t>
            </w:r>
          </w:p>
        </w:tc>
      </w:tr>
      <w:tr w:rsidR="00987D02" w:rsidRPr="00987D02" w14:paraId="17E3455C" w14:textId="77777777" w:rsidTr="008E2CF7">
        <w:trPr>
          <w:trHeight w:val="149"/>
        </w:trPr>
        <w:tc>
          <w:tcPr>
            <w:tcW w:w="1929" w:type="dxa"/>
            <w:vMerge/>
          </w:tcPr>
          <w:p w14:paraId="37270BDC"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6FFED76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1E9B6F0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4BFE3D5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-67.76000</w:t>
            </w:r>
            <w:r w:rsidRPr="00987D02">
              <w:rPr>
                <w:rFonts w:cs="Times New Roman"/>
                <w:sz w:val="21"/>
                <w:szCs w:val="21"/>
                <w:vertAlign w:val="superscript"/>
                <w:lang w:val="en-US"/>
              </w:rPr>
              <w:t>*</w:t>
            </w:r>
          </w:p>
        </w:tc>
        <w:tc>
          <w:tcPr>
            <w:tcW w:w="1301" w:type="dxa"/>
          </w:tcPr>
          <w:p w14:paraId="7383695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14.17393</w:t>
            </w:r>
          </w:p>
        </w:tc>
        <w:tc>
          <w:tcPr>
            <w:tcW w:w="1008" w:type="dxa"/>
          </w:tcPr>
          <w:p w14:paraId="136C7CA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43F6007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-101.0603</w:t>
            </w:r>
          </w:p>
        </w:tc>
        <w:tc>
          <w:tcPr>
            <w:tcW w:w="1385" w:type="dxa"/>
          </w:tcPr>
          <w:p w14:paraId="4F7D604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-34.4597</w:t>
            </w:r>
          </w:p>
        </w:tc>
      </w:tr>
      <w:tr w:rsidR="00987D02" w:rsidRPr="00987D02" w14:paraId="4D9B1326" w14:textId="77777777" w:rsidTr="008E2CF7">
        <w:trPr>
          <w:trHeight w:val="328"/>
        </w:trPr>
        <w:tc>
          <w:tcPr>
            <w:tcW w:w="1929" w:type="dxa"/>
            <w:vMerge w:val="restart"/>
          </w:tcPr>
          <w:p w14:paraId="04E88B6E" w14:textId="6C5C6AE1"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Sweet</w:t>
            </w:r>
            <w:r w:rsidR="00310ADF">
              <w:rPr>
                <w:rFonts w:cs="Times New Roman"/>
                <w:sz w:val="21"/>
                <w:szCs w:val="21"/>
                <w:lang w:val="en-US"/>
              </w:rPr>
              <w:t xml:space="preserve"> </w:t>
            </w:r>
            <w:r w:rsidRPr="00987D02">
              <w:rPr>
                <w:rFonts w:cs="Times New Roman"/>
                <w:sz w:val="21"/>
                <w:szCs w:val="21"/>
                <w:lang w:val="en-US"/>
              </w:rPr>
              <w:t>Pepper</w:t>
            </w:r>
          </w:p>
        </w:tc>
        <w:tc>
          <w:tcPr>
            <w:tcW w:w="1144" w:type="dxa"/>
          </w:tcPr>
          <w:p w14:paraId="6839A67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06B51E1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6D4F5A6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54.56000</w:t>
            </w:r>
            <w:r w:rsidRPr="00987D02">
              <w:rPr>
                <w:rFonts w:cs="Times New Roman"/>
                <w:sz w:val="21"/>
                <w:szCs w:val="21"/>
                <w:vertAlign w:val="superscript"/>
                <w:lang w:val="en-US"/>
              </w:rPr>
              <w:t>*</w:t>
            </w:r>
          </w:p>
        </w:tc>
        <w:tc>
          <w:tcPr>
            <w:tcW w:w="1301" w:type="dxa"/>
          </w:tcPr>
          <w:p w14:paraId="184BEE4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9.80215</w:t>
            </w:r>
          </w:p>
        </w:tc>
        <w:tc>
          <w:tcPr>
            <w:tcW w:w="1008" w:type="dxa"/>
          </w:tcPr>
          <w:p w14:paraId="34019B2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3CAABE5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31.5308</w:t>
            </w:r>
          </w:p>
        </w:tc>
        <w:tc>
          <w:tcPr>
            <w:tcW w:w="1385" w:type="dxa"/>
          </w:tcPr>
          <w:p w14:paraId="7D55549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77.5892</w:t>
            </w:r>
          </w:p>
        </w:tc>
      </w:tr>
      <w:tr w:rsidR="00987D02" w:rsidRPr="00987D02" w14:paraId="70916F60" w14:textId="77777777" w:rsidTr="008E2CF7">
        <w:trPr>
          <w:trHeight w:val="149"/>
        </w:trPr>
        <w:tc>
          <w:tcPr>
            <w:tcW w:w="1929" w:type="dxa"/>
            <w:vMerge/>
          </w:tcPr>
          <w:p w14:paraId="513A8107"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4C74DCC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3A46CC6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491D87C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-49.36000</w:t>
            </w:r>
            <w:r w:rsidRPr="00987D02">
              <w:rPr>
                <w:rFonts w:cs="Times New Roman"/>
                <w:sz w:val="21"/>
                <w:szCs w:val="21"/>
                <w:vertAlign w:val="superscript"/>
                <w:lang w:val="en-US"/>
              </w:rPr>
              <w:t>*</w:t>
            </w:r>
          </w:p>
        </w:tc>
        <w:tc>
          <w:tcPr>
            <w:tcW w:w="1301" w:type="dxa"/>
          </w:tcPr>
          <w:p w14:paraId="0CEDD14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9.80215</w:t>
            </w:r>
          </w:p>
        </w:tc>
        <w:tc>
          <w:tcPr>
            <w:tcW w:w="1008" w:type="dxa"/>
          </w:tcPr>
          <w:p w14:paraId="1A8171C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72F7680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-72.3892</w:t>
            </w:r>
          </w:p>
        </w:tc>
        <w:tc>
          <w:tcPr>
            <w:tcW w:w="1385" w:type="dxa"/>
          </w:tcPr>
          <w:p w14:paraId="185E312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-26.3308</w:t>
            </w:r>
          </w:p>
        </w:tc>
      </w:tr>
      <w:tr w:rsidR="00987D02" w:rsidRPr="00987D02" w14:paraId="0925379E" w14:textId="77777777" w:rsidTr="008E2CF7">
        <w:trPr>
          <w:trHeight w:val="311"/>
        </w:trPr>
        <w:tc>
          <w:tcPr>
            <w:tcW w:w="1929" w:type="dxa"/>
            <w:vMerge w:val="restart"/>
          </w:tcPr>
          <w:p w14:paraId="166AA286"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Cucumber</w:t>
            </w:r>
          </w:p>
        </w:tc>
        <w:tc>
          <w:tcPr>
            <w:tcW w:w="1144" w:type="dxa"/>
          </w:tcPr>
          <w:p w14:paraId="13E9B0D8"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073210D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26BD78D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39.52000</w:t>
            </w:r>
            <w:r w:rsidRPr="00987D02">
              <w:rPr>
                <w:rFonts w:cs="Times New Roman"/>
                <w:sz w:val="21"/>
                <w:szCs w:val="21"/>
                <w:vertAlign w:val="superscript"/>
                <w:lang w:val="en-US"/>
              </w:rPr>
              <w:t>*</w:t>
            </w:r>
          </w:p>
        </w:tc>
        <w:tc>
          <w:tcPr>
            <w:tcW w:w="1301" w:type="dxa"/>
          </w:tcPr>
          <w:p w14:paraId="4DD20E2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8.62938</w:t>
            </w:r>
          </w:p>
        </w:tc>
        <w:tc>
          <w:tcPr>
            <w:tcW w:w="1008" w:type="dxa"/>
          </w:tcPr>
          <w:p w14:paraId="0E74ADA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2D37ADB3"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19.2461</w:t>
            </w:r>
          </w:p>
        </w:tc>
        <w:tc>
          <w:tcPr>
            <w:tcW w:w="1385" w:type="dxa"/>
          </w:tcPr>
          <w:p w14:paraId="4C0F7C6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59.7939</w:t>
            </w:r>
          </w:p>
        </w:tc>
      </w:tr>
      <w:tr w:rsidR="00987D02" w:rsidRPr="00987D02" w14:paraId="23C97E4D" w14:textId="77777777" w:rsidTr="008E2CF7">
        <w:trPr>
          <w:trHeight w:val="149"/>
        </w:trPr>
        <w:tc>
          <w:tcPr>
            <w:tcW w:w="1929" w:type="dxa"/>
            <w:vMerge/>
          </w:tcPr>
          <w:p w14:paraId="73D36FF4"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117ACF6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2F72EA9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669EBD0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-65.04000</w:t>
            </w:r>
            <w:r w:rsidRPr="00987D02">
              <w:rPr>
                <w:rFonts w:cs="Times New Roman"/>
                <w:sz w:val="21"/>
                <w:szCs w:val="21"/>
                <w:vertAlign w:val="superscript"/>
                <w:lang w:val="en-US"/>
              </w:rPr>
              <w:t>*</w:t>
            </w:r>
          </w:p>
        </w:tc>
        <w:tc>
          <w:tcPr>
            <w:tcW w:w="1301" w:type="dxa"/>
          </w:tcPr>
          <w:p w14:paraId="72C7BB3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8.62938</w:t>
            </w:r>
          </w:p>
        </w:tc>
        <w:tc>
          <w:tcPr>
            <w:tcW w:w="1008" w:type="dxa"/>
          </w:tcPr>
          <w:p w14:paraId="73672EB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5877D94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-85.3139</w:t>
            </w:r>
          </w:p>
        </w:tc>
        <w:tc>
          <w:tcPr>
            <w:tcW w:w="1385" w:type="dxa"/>
          </w:tcPr>
          <w:p w14:paraId="08D6641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-44.7661</w:t>
            </w:r>
          </w:p>
        </w:tc>
      </w:tr>
      <w:tr w:rsidR="00987D02" w:rsidRPr="00987D02" w14:paraId="4F2ADFE1" w14:textId="77777777" w:rsidTr="008E2CF7">
        <w:trPr>
          <w:trHeight w:val="328"/>
        </w:trPr>
        <w:tc>
          <w:tcPr>
            <w:tcW w:w="1929" w:type="dxa"/>
            <w:vMerge w:val="restart"/>
          </w:tcPr>
          <w:p w14:paraId="03FF0434"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Lettuce</w:t>
            </w:r>
          </w:p>
        </w:tc>
        <w:tc>
          <w:tcPr>
            <w:tcW w:w="1144" w:type="dxa"/>
          </w:tcPr>
          <w:p w14:paraId="6950E32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5F274C12"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019E46E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21.52000</w:t>
            </w:r>
          </w:p>
        </w:tc>
        <w:tc>
          <w:tcPr>
            <w:tcW w:w="1301" w:type="dxa"/>
          </w:tcPr>
          <w:p w14:paraId="3011CE4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9.29522</w:t>
            </w:r>
          </w:p>
        </w:tc>
        <w:tc>
          <w:tcPr>
            <w:tcW w:w="1008" w:type="dxa"/>
          </w:tcPr>
          <w:p w14:paraId="36233789"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.054</w:t>
            </w:r>
          </w:p>
        </w:tc>
        <w:tc>
          <w:tcPr>
            <w:tcW w:w="1385" w:type="dxa"/>
          </w:tcPr>
          <w:p w14:paraId="00165B8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-.3183</w:t>
            </w:r>
          </w:p>
        </w:tc>
        <w:tc>
          <w:tcPr>
            <w:tcW w:w="1385" w:type="dxa"/>
          </w:tcPr>
          <w:p w14:paraId="74C1F04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43.3583</w:t>
            </w:r>
          </w:p>
        </w:tc>
      </w:tr>
      <w:tr w:rsidR="00987D02" w:rsidRPr="00987D02" w14:paraId="4DB9404D" w14:textId="77777777" w:rsidTr="008E2CF7">
        <w:trPr>
          <w:trHeight w:val="149"/>
        </w:trPr>
        <w:tc>
          <w:tcPr>
            <w:tcW w:w="1929" w:type="dxa"/>
            <w:vMerge/>
          </w:tcPr>
          <w:p w14:paraId="3ADBA25D"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16F0ABA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29F594F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4D6067C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-74.24000</w:t>
            </w:r>
            <w:r w:rsidRPr="00987D02">
              <w:rPr>
                <w:rFonts w:cs="Times New Roman"/>
                <w:sz w:val="21"/>
                <w:szCs w:val="21"/>
                <w:vertAlign w:val="superscript"/>
                <w:lang w:val="en-US"/>
              </w:rPr>
              <w:t>*</w:t>
            </w:r>
          </w:p>
        </w:tc>
        <w:tc>
          <w:tcPr>
            <w:tcW w:w="1301" w:type="dxa"/>
          </w:tcPr>
          <w:p w14:paraId="067AF36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9.29522</w:t>
            </w:r>
          </w:p>
        </w:tc>
        <w:tc>
          <w:tcPr>
            <w:tcW w:w="1008" w:type="dxa"/>
          </w:tcPr>
          <w:p w14:paraId="35D948C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6BCAE71E"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-96.0783</w:t>
            </w:r>
          </w:p>
        </w:tc>
        <w:tc>
          <w:tcPr>
            <w:tcW w:w="1385" w:type="dxa"/>
          </w:tcPr>
          <w:p w14:paraId="6211536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-52.4017</w:t>
            </w:r>
          </w:p>
        </w:tc>
      </w:tr>
      <w:tr w:rsidR="00987D02" w:rsidRPr="00987D02" w14:paraId="53C0C51F" w14:textId="77777777" w:rsidTr="008E2CF7">
        <w:trPr>
          <w:trHeight w:val="328"/>
        </w:trPr>
        <w:tc>
          <w:tcPr>
            <w:tcW w:w="1929" w:type="dxa"/>
            <w:vMerge w:val="restart"/>
          </w:tcPr>
          <w:p w14:paraId="56E4B86A" w14:textId="6E66AABB"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Green</w:t>
            </w:r>
            <w:r w:rsidR="00310ADF">
              <w:rPr>
                <w:rFonts w:cs="Times New Roman"/>
                <w:sz w:val="21"/>
                <w:szCs w:val="21"/>
                <w:lang w:val="en-US"/>
              </w:rPr>
              <w:t xml:space="preserve"> </w:t>
            </w:r>
            <w:r w:rsidRPr="00987D02">
              <w:rPr>
                <w:rFonts w:cs="Times New Roman"/>
                <w:sz w:val="21"/>
                <w:szCs w:val="21"/>
                <w:lang w:val="en-US"/>
              </w:rPr>
              <w:t>Beans</w:t>
            </w:r>
          </w:p>
        </w:tc>
        <w:tc>
          <w:tcPr>
            <w:tcW w:w="1144" w:type="dxa"/>
          </w:tcPr>
          <w:p w14:paraId="1F83B0A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1A1D7B1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7809166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31.68000</w:t>
            </w:r>
            <w:r w:rsidRPr="00987D02">
              <w:rPr>
                <w:rFonts w:cs="Times New Roman"/>
                <w:sz w:val="21"/>
                <w:szCs w:val="21"/>
                <w:vertAlign w:val="superscript"/>
                <w:lang w:val="en-US"/>
              </w:rPr>
              <w:t>*</w:t>
            </w:r>
          </w:p>
        </w:tc>
        <w:tc>
          <w:tcPr>
            <w:tcW w:w="1301" w:type="dxa"/>
          </w:tcPr>
          <w:p w14:paraId="0FAE15F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11.25491</w:t>
            </w:r>
          </w:p>
        </w:tc>
        <w:tc>
          <w:tcPr>
            <w:tcW w:w="1008" w:type="dxa"/>
          </w:tcPr>
          <w:p w14:paraId="248E3BF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.018</w:t>
            </w:r>
          </w:p>
        </w:tc>
        <w:tc>
          <w:tcPr>
            <w:tcW w:w="1385" w:type="dxa"/>
          </w:tcPr>
          <w:p w14:paraId="7FA031C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5.2376</w:t>
            </w:r>
          </w:p>
        </w:tc>
        <w:tc>
          <w:tcPr>
            <w:tcW w:w="1385" w:type="dxa"/>
          </w:tcPr>
          <w:p w14:paraId="3FA2631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58.1224</w:t>
            </w:r>
          </w:p>
        </w:tc>
      </w:tr>
      <w:tr w:rsidR="00987D02" w:rsidRPr="00987D02" w14:paraId="085B9432" w14:textId="77777777" w:rsidTr="008E2CF7">
        <w:trPr>
          <w:trHeight w:val="149"/>
        </w:trPr>
        <w:tc>
          <w:tcPr>
            <w:tcW w:w="1929" w:type="dxa"/>
            <w:vMerge/>
          </w:tcPr>
          <w:p w14:paraId="25570696"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16A4778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3E8ADB2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7007125B"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-76.40000</w:t>
            </w:r>
            <w:r w:rsidRPr="00987D02">
              <w:rPr>
                <w:rFonts w:cs="Times New Roman"/>
                <w:sz w:val="21"/>
                <w:szCs w:val="21"/>
                <w:vertAlign w:val="superscript"/>
                <w:lang w:val="en-US"/>
              </w:rPr>
              <w:t>*</w:t>
            </w:r>
          </w:p>
        </w:tc>
        <w:tc>
          <w:tcPr>
            <w:tcW w:w="1301" w:type="dxa"/>
          </w:tcPr>
          <w:p w14:paraId="5A58121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11.25491</w:t>
            </w:r>
          </w:p>
        </w:tc>
        <w:tc>
          <w:tcPr>
            <w:tcW w:w="1008" w:type="dxa"/>
          </w:tcPr>
          <w:p w14:paraId="7FB9C3F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149F672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-102.8424</w:t>
            </w:r>
          </w:p>
        </w:tc>
        <w:tc>
          <w:tcPr>
            <w:tcW w:w="1385" w:type="dxa"/>
          </w:tcPr>
          <w:p w14:paraId="4245BC7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-49.9576</w:t>
            </w:r>
          </w:p>
        </w:tc>
      </w:tr>
      <w:tr w:rsidR="00987D02" w:rsidRPr="00987D02" w14:paraId="34CAA277" w14:textId="77777777" w:rsidTr="008E2CF7">
        <w:trPr>
          <w:trHeight w:val="311"/>
        </w:trPr>
        <w:tc>
          <w:tcPr>
            <w:tcW w:w="1929" w:type="dxa"/>
            <w:vMerge w:val="restart"/>
          </w:tcPr>
          <w:p w14:paraId="3C5104C7" w14:textId="5BDA9A40" w:rsidR="008E2CF7" w:rsidRPr="00987D02" w:rsidRDefault="00310ADF" w:rsidP="001648FA">
            <w:pPr>
              <w:autoSpaceDE w:val="0"/>
              <w:autoSpaceDN w:val="0"/>
              <w:adjustRightInd w:val="0"/>
              <w:spacing w:before="0" w:beforeAutospacing="0" w:afterAutospacing="0"/>
              <w:ind w:left="60" w:right="60"/>
              <w:rPr>
                <w:rFonts w:cs="Times New Roman"/>
                <w:sz w:val="21"/>
                <w:szCs w:val="21"/>
                <w:lang w:val="en-US"/>
              </w:rPr>
            </w:pPr>
            <w:r>
              <w:rPr>
                <w:rFonts w:cs="Times New Roman"/>
                <w:sz w:val="21"/>
                <w:szCs w:val="21"/>
                <w:lang w:val="en-US"/>
              </w:rPr>
              <w:t xml:space="preserve">Vegetable </w:t>
            </w:r>
            <w:r w:rsidR="008E2CF7" w:rsidRPr="00987D02">
              <w:rPr>
                <w:rFonts w:cs="Times New Roman"/>
                <w:sz w:val="21"/>
                <w:szCs w:val="21"/>
                <w:lang w:val="en-US"/>
              </w:rPr>
              <w:t>Salad</w:t>
            </w:r>
          </w:p>
        </w:tc>
        <w:tc>
          <w:tcPr>
            <w:tcW w:w="1144" w:type="dxa"/>
          </w:tcPr>
          <w:p w14:paraId="0B310C21"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Raw</w:t>
            </w:r>
          </w:p>
        </w:tc>
        <w:tc>
          <w:tcPr>
            <w:tcW w:w="1036" w:type="dxa"/>
          </w:tcPr>
          <w:p w14:paraId="73AB0C8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040D70C4"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32.00000</w:t>
            </w:r>
            <w:r w:rsidRPr="00987D02">
              <w:rPr>
                <w:rFonts w:cs="Times New Roman"/>
                <w:sz w:val="21"/>
                <w:szCs w:val="21"/>
                <w:vertAlign w:val="superscript"/>
                <w:lang w:val="en-US"/>
              </w:rPr>
              <w:t>*</w:t>
            </w:r>
          </w:p>
        </w:tc>
        <w:tc>
          <w:tcPr>
            <w:tcW w:w="1301" w:type="dxa"/>
          </w:tcPr>
          <w:p w14:paraId="12ABC647"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13.07659</w:t>
            </w:r>
          </w:p>
        </w:tc>
        <w:tc>
          <w:tcPr>
            <w:tcW w:w="1008" w:type="dxa"/>
          </w:tcPr>
          <w:p w14:paraId="62E258A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.041</w:t>
            </w:r>
          </w:p>
        </w:tc>
        <w:tc>
          <w:tcPr>
            <w:tcW w:w="1385" w:type="dxa"/>
          </w:tcPr>
          <w:p w14:paraId="2070B83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1.2777</w:t>
            </w:r>
          </w:p>
        </w:tc>
        <w:tc>
          <w:tcPr>
            <w:tcW w:w="1385" w:type="dxa"/>
          </w:tcPr>
          <w:p w14:paraId="1F5902BC"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62.7223</w:t>
            </w:r>
          </w:p>
        </w:tc>
      </w:tr>
      <w:tr w:rsidR="00987D02" w:rsidRPr="00987D02" w14:paraId="05F3A182" w14:textId="77777777" w:rsidTr="008E2CF7">
        <w:trPr>
          <w:trHeight w:val="69"/>
        </w:trPr>
        <w:tc>
          <w:tcPr>
            <w:tcW w:w="1929" w:type="dxa"/>
            <w:vMerge/>
          </w:tcPr>
          <w:p w14:paraId="5CC78399" w14:textId="77777777" w:rsidR="008E2CF7" w:rsidRPr="00987D02" w:rsidRDefault="008E2CF7" w:rsidP="001648FA">
            <w:pPr>
              <w:autoSpaceDE w:val="0"/>
              <w:autoSpaceDN w:val="0"/>
              <w:adjustRightInd w:val="0"/>
              <w:spacing w:before="0" w:beforeAutospacing="0" w:afterAutospacing="0"/>
              <w:rPr>
                <w:rFonts w:cs="Times New Roman"/>
                <w:sz w:val="21"/>
                <w:szCs w:val="21"/>
                <w:lang w:val="en-US"/>
              </w:rPr>
            </w:pPr>
          </w:p>
        </w:tc>
        <w:tc>
          <w:tcPr>
            <w:tcW w:w="1144" w:type="dxa"/>
          </w:tcPr>
          <w:p w14:paraId="6D1072A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Boiled</w:t>
            </w:r>
          </w:p>
        </w:tc>
        <w:tc>
          <w:tcPr>
            <w:tcW w:w="1036" w:type="dxa"/>
          </w:tcPr>
          <w:p w14:paraId="2B0B43FD"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Fried</w:t>
            </w:r>
          </w:p>
        </w:tc>
        <w:tc>
          <w:tcPr>
            <w:tcW w:w="1364" w:type="dxa"/>
          </w:tcPr>
          <w:p w14:paraId="6A3C1A26"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-69.44000</w:t>
            </w:r>
            <w:r w:rsidRPr="00987D02">
              <w:rPr>
                <w:rFonts w:cs="Times New Roman"/>
                <w:sz w:val="21"/>
                <w:szCs w:val="21"/>
                <w:vertAlign w:val="superscript"/>
                <w:lang w:val="en-US"/>
              </w:rPr>
              <w:t>*</w:t>
            </w:r>
          </w:p>
        </w:tc>
        <w:tc>
          <w:tcPr>
            <w:tcW w:w="1301" w:type="dxa"/>
          </w:tcPr>
          <w:p w14:paraId="1EC40A75"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13.07659</w:t>
            </w:r>
          </w:p>
        </w:tc>
        <w:tc>
          <w:tcPr>
            <w:tcW w:w="1008" w:type="dxa"/>
          </w:tcPr>
          <w:p w14:paraId="61D1FE7F"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.000</w:t>
            </w:r>
          </w:p>
        </w:tc>
        <w:tc>
          <w:tcPr>
            <w:tcW w:w="1385" w:type="dxa"/>
          </w:tcPr>
          <w:p w14:paraId="501D3FBA"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-100.1623</w:t>
            </w:r>
          </w:p>
        </w:tc>
        <w:tc>
          <w:tcPr>
            <w:tcW w:w="1385" w:type="dxa"/>
          </w:tcPr>
          <w:p w14:paraId="0D22AA80" w14:textId="77777777" w:rsidR="008E2CF7" w:rsidRPr="00987D02" w:rsidRDefault="008E2CF7" w:rsidP="001648FA">
            <w:pPr>
              <w:autoSpaceDE w:val="0"/>
              <w:autoSpaceDN w:val="0"/>
              <w:adjustRightInd w:val="0"/>
              <w:spacing w:before="0" w:beforeAutospacing="0" w:afterAutospacing="0"/>
              <w:ind w:left="60" w:right="60"/>
              <w:jc w:val="center"/>
              <w:rPr>
                <w:rFonts w:cs="Times New Roman"/>
                <w:sz w:val="21"/>
                <w:szCs w:val="21"/>
                <w:lang w:val="en-US"/>
              </w:rPr>
            </w:pPr>
            <w:r w:rsidRPr="00987D02">
              <w:rPr>
                <w:rFonts w:cs="Times New Roman"/>
                <w:sz w:val="21"/>
                <w:szCs w:val="21"/>
                <w:lang w:val="en-US"/>
              </w:rPr>
              <w:t>-38.7177</w:t>
            </w:r>
          </w:p>
        </w:tc>
      </w:tr>
      <w:tr w:rsidR="00987D02" w:rsidRPr="00987D02" w14:paraId="515A7A0F" w14:textId="77777777" w:rsidTr="008E2CF7">
        <w:trPr>
          <w:trHeight w:val="69"/>
        </w:trPr>
        <w:tc>
          <w:tcPr>
            <w:tcW w:w="1929" w:type="dxa"/>
            <w:vMerge w:val="restart"/>
          </w:tcPr>
          <w:p w14:paraId="6E87A3C2" w14:textId="28FB8F95" w:rsidR="00B642B7" w:rsidRPr="00987D02" w:rsidRDefault="00B642B7" w:rsidP="001648FA">
            <w:pPr>
              <w:autoSpaceDE w:val="0"/>
              <w:autoSpaceDN w:val="0"/>
              <w:adjustRightInd w:val="0"/>
              <w:spacing w:before="0" w:beforeAutospacing="0" w:afterAutospacing="0"/>
              <w:rPr>
                <w:rFonts w:cs="Times New Roman"/>
                <w:sz w:val="21"/>
                <w:szCs w:val="21"/>
                <w:lang w:val="en-US"/>
              </w:rPr>
            </w:pPr>
            <w:r w:rsidRPr="00987D02">
              <w:rPr>
                <w:rFonts w:cs="Times New Roman"/>
                <w:sz w:val="21"/>
                <w:szCs w:val="21"/>
                <w:lang w:val="en-US"/>
              </w:rPr>
              <w:t xml:space="preserve"> </w:t>
            </w:r>
            <w:r w:rsidR="00144923" w:rsidRPr="00144923">
              <w:rPr>
                <w:rFonts w:cs="Times New Roman"/>
                <w:i/>
                <w:sz w:val="21"/>
                <w:szCs w:val="21"/>
                <w:lang w:val="en-US"/>
              </w:rPr>
              <w:t>Ayoyo</w:t>
            </w:r>
          </w:p>
        </w:tc>
        <w:tc>
          <w:tcPr>
            <w:tcW w:w="1144" w:type="dxa"/>
          </w:tcPr>
          <w:p w14:paraId="64A237C5"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Raw</w:t>
            </w:r>
          </w:p>
        </w:tc>
        <w:tc>
          <w:tcPr>
            <w:tcW w:w="1036" w:type="dxa"/>
          </w:tcPr>
          <w:p w14:paraId="3E4268CB"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Fried</w:t>
            </w:r>
          </w:p>
        </w:tc>
        <w:tc>
          <w:tcPr>
            <w:tcW w:w="1364" w:type="dxa"/>
          </w:tcPr>
          <w:p w14:paraId="14BB00A0"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37.32000</w:t>
            </w:r>
          </w:p>
        </w:tc>
        <w:tc>
          <w:tcPr>
            <w:tcW w:w="1301" w:type="dxa"/>
          </w:tcPr>
          <w:p w14:paraId="6513BB89"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15.45831</w:t>
            </w:r>
          </w:p>
        </w:tc>
        <w:tc>
          <w:tcPr>
            <w:tcW w:w="1008" w:type="dxa"/>
          </w:tcPr>
          <w:p w14:paraId="410E6690"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.052</w:t>
            </w:r>
          </w:p>
        </w:tc>
        <w:tc>
          <w:tcPr>
            <w:tcW w:w="1385" w:type="dxa"/>
          </w:tcPr>
          <w:p w14:paraId="60817C73"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-.3858</w:t>
            </w:r>
          </w:p>
        </w:tc>
        <w:tc>
          <w:tcPr>
            <w:tcW w:w="1385" w:type="dxa"/>
          </w:tcPr>
          <w:p w14:paraId="62903552"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75.0258</w:t>
            </w:r>
          </w:p>
        </w:tc>
      </w:tr>
      <w:tr w:rsidR="00987D02" w:rsidRPr="00987D02" w14:paraId="473A7F42" w14:textId="77777777" w:rsidTr="008E2CF7">
        <w:trPr>
          <w:trHeight w:val="69"/>
        </w:trPr>
        <w:tc>
          <w:tcPr>
            <w:tcW w:w="1929" w:type="dxa"/>
            <w:vMerge/>
          </w:tcPr>
          <w:p w14:paraId="1709612D" w14:textId="77777777" w:rsidR="00B642B7" w:rsidRPr="00987D02" w:rsidRDefault="00B642B7" w:rsidP="001648FA">
            <w:pPr>
              <w:autoSpaceDE w:val="0"/>
              <w:autoSpaceDN w:val="0"/>
              <w:adjustRightInd w:val="0"/>
              <w:spacing w:before="0" w:beforeAutospacing="0" w:afterAutospacing="0"/>
              <w:rPr>
                <w:rFonts w:cs="Times New Roman"/>
                <w:sz w:val="21"/>
                <w:szCs w:val="21"/>
                <w:lang w:val="en-US"/>
              </w:rPr>
            </w:pPr>
          </w:p>
        </w:tc>
        <w:tc>
          <w:tcPr>
            <w:tcW w:w="1144" w:type="dxa"/>
          </w:tcPr>
          <w:p w14:paraId="5DE1B903"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Boiled</w:t>
            </w:r>
          </w:p>
        </w:tc>
        <w:tc>
          <w:tcPr>
            <w:tcW w:w="1036" w:type="dxa"/>
          </w:tcPr>
          <w:p w14:paraId="378394BD"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Fried</w:t>
            </w:r>
          </w:p>
        </w:tc>
        <w:tc>
          <w:tcPr>
            <w:tcW w:w="1364" w:type="dxa"/>
          </w:tcPr>
          <w:p w14:paraId="4DEDD8AC"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-67.80000</w:t>
            </w:r>
          </w:p>
        </w:tc>
        <w:tc>
          <w:tcPr>
            <w:tcW w:w="1301" w:type="dxa"/>
          </w:tcPr>
          <w:p w14:paraId="389E194C"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15.45831</w:t>
            </w:r>
          </w:p>
        </w:tc>
        <w:tc>
          <w:tcPr>
            <w:tcW w:w="1008" w:type="dxa"/>
          </w:tcPr>
          <w:p w14:paraId="243D5825"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.001</w:t>
            </w:r>
          </w:p>
        </w:tc>
        <w:tc>
          <w:tcPr>
            <w:tcW w:w="1385" w:type="dxa"/>
          </w:tcPr>
          <w:p w14:paraId="606B4D9E"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-105.5058</w:t>
            </w:r>
          </w:p>
        </w:tc>
        <w:tc>
          <w:tcPr>
            <w:tcW w:w="1385" w:type="dxa"/>
          </w:tcPr>
          <w:p w14:paraId="0F8D9FDC" w14:textId="77777777" w:rsidR="00B642B7" w:rsidRPr="00987D02" w:rsidRDefault="00B642B7" w:rsidP="001648FA">
            <w:pPr>
              <w:spacing w:before="0" w:beforeAutospacing="0" w:afterAutospacing="0"/>
              <w:jc w:val="center"/>
              <w:rPr>
                <w:rFonts w:cs="Times New Roman"/>
                <w:sz w:val="21"/>
                <w:szCs w:val="21"/>
              </w:rPr>
            </w:pPr>
            <w:r w:rsidRPr="00987D02">
              <w:rPr>
                <w:rFonts w:cs="Times New Roman"/>
                <w:sz w:val="21"/>
                <w:szCs w:val="21"/>
              </w:rPr>
              <w:t>-30.0942</w:t>
            </w:r>
          </w:p>
        </w:tc>
      </w:tr>
      <w:tr w:rsidR="00987D02" w:rsidRPr="00987D02" w14:paraId="2E339A5C" w14:textId="77777777" w:rsidTr="008E2CF7">
        <w:trPr>
          <w:trHeight w:val="328"/>
        </w:trPr>
        <w:tc>
          <w:tcPr>
            <w:tcW w:w="10552" w:type="dxa"/>
            <w:gridSpan w:val="8"/>
          </w:tcPr>
          <w:p w14:paraId="2A30D3A1"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 The mean difference is significant at the 0.05 level.</w:t>
            </w:r>
          </w:p>
        </w:tc>
      </w:tr>
      <w:tr w:rsidR="00987D02" w:rsidRPr="00987D02" w14:paraId="2C90C3FF" w14:textId="77777777" w:rsidTr="008E2CF7">
        <w:trPr>
          <w:trHeight w:val="328"/>
        </w:trPr>
        <w:tc>
          <w:tcPr>
            <w:tcW w:w="10552" w:type="dxa"/>
            <w:gridSpan w:val="8"/>
          </w:tcPr>
          <w:p w14:paraId="0CB59138" w14:textId="77777777" w:rsidR="008E2CF7" w:rsidRPr="00987D02" w:rsidRDefault="008E2CF7" w:rsidP="001648FA">
            <w:pPr>
              <w:autoSpaceDE w:val="0"/>
              <w:autoSpaceDN w:val="0"/>
              <w:adjustRightInd w:val="0"/>
              <w:spacing w:before="0" w:beforeAutospacing="0" w:afterAutospacing="0"/>
              <w:ind w:left="60" w:right="60"/>
              <w:rPr>
                <w:rFonts w:cs="Times New Roman"/>
                <w:sz w:val="21"/>
                <w:szCs w:val="21"/>
                <w:lang w:val="en-US"/>
              </w:rPr>
            </w:pPr>
            <w:r w:rsidRPr="00987D02">
              <w:rPr>
                <w:rFonts w:cs="Times New Roman"/>
                <w:sz w:val="21"/>
                <w:szCs w:val="21"/>
                <w:lang w:val="en-US"/>
              </w:rPr>
              <w:t>a. Dunnett t-tests treat one group as a control, and compare all other groups against it.</w:t>
            </w:r>
          </w:p>
        </w:tc>
      </w:tr>
    </w:tbl>
    <w:p w14:paraId="48BBDF62" w14:textId="600F7F5D" w:rsidR="008E2CF7" w:rsidRPr="00D72070" w:rsidRDefault="00F3388C" w:rsidP="001648FA">
      <w:pPr>
        <w:spacing w:before="0" w:beforeAutospacing="0" w:after="0" w:afterAutospacing="0" w:line="240" w:lineRule="auto"/>
        <w:rPr>
          <w:b/>
        </w:rPr>
      </w:pPr>
      <w:bookmarkStart w:id="140" w:name="_Toc89204569"/>
      <w:r>
        <w:rPr>
          <w:b/>
        </w:rPr>
        <w:t>4.1A</w:t>
      </w:r>
      <w:r w:rsidR="008E2CF7" w:rsidRPr="00D72070">
        <w:rPr>
          <w:b/>
        </w:rPr>
        <w:t xml:space="preserve"> Post hoc test for raw, boiled and fried vegetables</w:t>
      </w:r>
      <w:bookmarkEnd w:id="140"/>
      <w:r w:rsidR="008E2CF7" w:rsidRPr="00D72070">
        <w:rPr>
          <w:b/>
        </w:rPr>
        <w:t xml:space="preserve"> </w:t>
      </w:r>
    </w:p>
    <w:p w14:paraId="6A7592F5" w14:textId="77777777" w:rsidR="008E2CF7" w:rsidRPr="00987D02" w:rsidRDefault="008E2CF7" w:rsidP="001648FA">
      <w:pPr>
        <w:autoSpaceDE w:val="0"/>
        <w:autoSpaceDN w:val="0"/>
        <w:adjustRightInd w:val="0"/>
        <w:spacing w:before="0" w:beforeAutospacing="0" w:after="0" w:afterAutospacing="0" w:line="240" w:lineRule="auto"/>
        <w:rPr>
          <w:rFonts w:cs="Times New Roman"/>
          <w:szCs w:val="24"/>
          <w:lang w:val="en-US"/>
        </w:rPr>
      </w:pPr>
    </w:p>
    <w:p w14:paraId="3B93B179" w14:textId="77777777" w:rsidR="008E2CF7" w:rsidRPr="00987D02" w:rsidRDefault="008E2CF7" w:rsidP="001648FA">
      <w:pPr>
        <w:autoSpaceDE w:val="0"/>
        <w:autoSpaceDN w:val="0"/>
        <w:adjustRightInd w:val="0"/>
        <w:spacing w:before="0" w:beforeAutospacing="0" w:after="0" w:afterAutospacing="0" w:line="240" w:lineRule="auto"/>
        <w:rPr>
          <w:rFonts w:cs="Times New Roman"/>
          <w:szCs w:val="24"/>
          <w:lang w:val="en-US"/>
        </w:rPr>
      </w:pPr>
    </w:p>
    <w:p w14:paraId="2C0C3B16" w14:textId="77777777" w:rsidR="008E2CF7" w:rsidRPr="00987D02" w:rsidRDefault="008E2CF7" w:rsidP="001648FA">
      <w:pPr>
        <w:tabs>
          <w:tab w:val="left" w:pos="1890"/>
          <w:tab w:val="left" w:pos="2520"/>
        </w:tabs>
        <w:spacing w:before="0" w:beforeAutospacing="0" w:after="0" w:afterAutospacing="0" w:line="240" w:lineRule="auto"/>
        <w:rPr>
          <w:rFonts w:cs="Times New Roman"/>
          <w:b/>
          <w:szCs w:val="24"/>
        </w:rPr>
      </w:pPr>
    </w:p>
    <w:p w14:paraId="6C438372" w14:textId="77777777" w:rsidR="008855F4" w:rsidRDefault="008855F4" w:rsidP="001648FA">
      <w:pPr>
        <w:tabs>
          <w:tab w:val="left" w:pos="1890"/>
          <w:tab w:val="left" w:pos="2520"/>
        </w:tabs>
        <w:spacing w:before="0" w:beforeAutospacing="0" w:after="0" w:afterAutospacing="0" w:line="240" w:lineRule="auto"/>
        <w:rPr>
          <w:rFonts w:cs="Times New Roman"/>
          <w:b/>
          <w:szCs w:val="24"/>
        </w:rPr>
      </w:pPr>
    </w:p>
    <w:p w14:paraId="7E57F086"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0EB34D47"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0FA8555E"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47DFAFF2" w14:textId="77777777" w:rsidR="00A24F1D" w:rsidRPr="00987D02" w:rsidRDefault="00A24F1D" w:rsidP="001648FA">
      <w:pPr>
        <w:tabs>
          <w:tab w:val="left" w:pos="1890"/>
          <w:tab w:val="left" w:pos="2520"/>
        </w:tabs>
        <w:spacing w:before="0" w:beforeAutospacing="0" w:after="0" w:afterAutospacing="0" w:line="240" w:lineRule="auto"/>
        <w:rPr>
          <w:rFonts w:cs="Times New Roman"/>
          <w:b/>
          <w:szCs w:val="24"/>
        </w:rPr>
      </w:pPr>
    </w:p>
    <w:p w14:paraId="7FE0B2A0" w14:textId="77777777" w:rsidR="003975C6" w:rsidRPr="00987D02" w:rsidRDefault="003975C6" w:rsidP="001648FA">
      <w:pPr>
        <w:tabs>
          <w:tab w:val="left" w:pos="1890"/>
          <w:tab w:val="left" w:pos="2520"/>
        </w:tabs>
        <w:spacing w:before="0" w:beforeAutospacing="0" w:after="0" w:afterAutospacing="0" w:line="240" w:lineRule="auto"/>
        <w:rPr>
          <w:rFonts w:cs="Times New Roman"/>
          <w:b/>
          <w:szCs w:val="24"/>
        </w:rPr>
      </w:pPr>
    </w:p>
    <w:p w14:paraId="6A319C88" w14:textId="64FCEE03" w:rsidR="008855F4" w:rsidRPr="00D72070" w:rsidRDefault="00F3388C" w:rsidP="001648FA">
      <w:pPr>
        <w:spacing w:before="0" w:beforeAutospacing="0" w:after="0" w:afterAutospacing="0" w:line="240" w:lineRule="auto"/>
        <w:rPr>
          <w:b/>
        </w:rPr>
      </w:pPr>
      <w:bookmarkStart w:id="141" w:name="_Toc89204570"/>
      <w:r>
        <w:rPr>
          <w:b/>
        </w:rPr>
        <w:lastRenderedPageBreak/>
        <w:t xml:space="preserve">4.1B </w:t>
      </w:r>
      <w:r w:rsidR="008855F4" w:rsidRPr="00D72070">
        <w:rPr>
          <w:b/>
        </w:rPr>
        <w:t>Post hoc test for raw, boiled and fried vegetables</w:t>
      </w:r>
      <w:bookmarkEnd w:id="141"/>
      <w:r w:rsidR="008855F4" w:rsidRPr="00D72070">
        <w:rPr>
          <w:b/>
        </w:rPr>
        <w:t xml:space="preserve"> </w:t>
      </w:r>
    </w:p>
    <w:p w14:paraId="0C4F09B7" w14:textId="77777777" w:rsidR="00544967" w:rsidRPr="00987D02" w:rsidRDefault="00544967" w:rsidP="001648FA">
      <w:pPr>
        <w:spacing w:before="0" w:beforeAutospacing="0" w:after="0" w:afterAutospacing="0" w:line="240" w:lineRule="auto"/>
      </w:pPr>
    </w:p>
    <w:tbl>
      <w:tblPr>
        <w:tblStyle w:val="TableGrid"/>
        <w:tblpPr w:leftFromText="180" w:rightFromText="180" w:vertAnchor="text" w:horzAnchor="margin" w:tblpY="83"/>
        <w:tblW w:w="10620" w:type="dxa"/>
        <w:tblLayout w:type="fixed"/>
        <w:tblLook w:val="0000" w:firstRow="0" w:lastRow="0" w:firstColumn="0" w:lastColumn="0" w:noHBand="0" w:noVBand="0"/>
      </w:tblPr>
      <w:tblGrid>
        <w:gridCol w:w="1800"/>
        <w:gridCol w:w="1170"/>
        <w:gridCol w:w="1100"/>
        <w:gridCol w:w="1766"/>
        <w:gridCol w:w="1323"/>
        <w:gridCol w:w="856"/>
        <w:gridCol w:w="1255"/>
        <w:gridCol w:w="1350"/>
      </w:tblGrid>
      <w:tr w:rsidR="00987D02" w:rsidRPr="00987D02" w14:paraId="2A08E60C" w14:textId="77777777" w:rsidTr="00985BB7">
        <w:trPr>
          <w:trHeight w:val="328"/>
        </w:trPr>
        <w:tc>
          <w:tcPr>
            <w:tcW w:w="10620" w:type="dxa"/>
            <w:gridSpan w:val="8"/>
          </w:tcPr>
          <w:p w14:paraId="4F34721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b/>
                <w:bCs/>
                <w:lang w:val="en-US"/>
              </w:rPr>
              <w:t>Multiple Comparisons</w:t>
            </w:r>
          </w:p>
        </w:tc>
      </w:tr>
      <w:tr w:rsidR="00987D02" w:rsidRPr="00987D02" w14:paraId="442C6FDF" w14:textId="77777777" w:rsidTr="00985BB7">
        <w:trPr>
          <w:trHeight w:val="328"/>
        </w:trPr>
        <w:tc>
          <w:tcPr>
            <w:tcW w:w="10620" w:type="dxa"/>
            <w:gridSpan w:val="8"/>
          </w:tcPr>
          <w:p w14:paraId="326E151B" w14:textId="77777777" w:rsidR="00985BB7" w:rsidRPr="00987D02" w:rsidRDefault="00985BB7" w:rsidP="001648FA">
            <w:pPr>
              <w:autoSpaceDE w:val="0"/>
              <w:autoSpaceDN w:val="0"/>
              <w:adjustRightInd w:val="0"/>
              <w:spacing w:before="0" w:beforeAutospacing="0" w:afterAutospacing="0"/>
              <w:rPr>
                <w:rFonts w:cs="Times New Roman"/>
                <w:lang w:val="en-US"/>
              </w:rPr>
            </w:pPr>
            <w:r w:rsidRPr="00987D02">
              <w:rPr>
                <w:rFonts w:cs="Times New Roman"/>
                <w:shd w:val="clear" w:color="auto" w:fill="FFFFFF"/>
                <w:lang w:val="en-US"/>
              </w:rPr>
              <w:t>Dunnett t (2-sided)</w:t>
            </w:r>
            <w:r w:rsidRPr="00987D02">
              <w:rPr>
                <w:rFonts w:cs="Times New Roman"/>
                <w:shd w:val="clear" w:color="auto" w:fill="FFFFFF"/>
                <w:vertAlign w:val="superscript"/>
                <w:lang w:val="en-US"/>
              </w:rPr>
              <w:t>a</w:t>
            </w:r>
            <w:r w:rsidRPr="00987D02">
              <w:rPr>
                <w:rFonts w:cs="Times New Roman"/>
                <w:shd w:val="clear" w:color="auto" w:fill="FFFFFF"/>
                <w:lang w:val="en-US"/>
              </w:rPr>
              <w:t xml:space="preserve">  </w:t>
            </w:r>
          </w:p>
        </w:tc>
      </w:tr>
      <w:tr w:rsidR="00987D02" w:rsidRPr="00987D02" w14:paraId="2A13BA8F" w14:textId="77777777" w:rsidTr="00985BB7">
        <w:trPr>
          <w:trHeight w:val="328"/>
        </w:trPr>
        <w:tc>
          <w:tcPr>
            <w:tcW w:w="1800" w:type="dxa"/>
            <w:vMerge w:val="restart"/>
          </w:tcPr>
          <w:p w14:paraId="77CC874A"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Dependent Variable</w:t>
            </w:r>
          </w:p>
        </w:tc>
        <w:tc>
          <w:tcPr>
            <w:tcW w:w="1170" w:type="dxa"/>
            <w:vMerge w:val="restart"/>
          </w:tcPr>
          <w:p w14:paraId="7C6F147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(I) Dataset</w:t>
            </w:r>
          </w:p>
        </w:tc>
        <w:tc>
          <w:tcPr>
            <w:tcW w:w="1100" w:type="dxa"/>
            <w:vMerge w:val="restart"/>
          </w:tcPr>
          <w:p w14:paraId="4C704F4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(J) Dataset</w:t>
            </w:r>
          </w:p>
        </w:tc>
        <w:tc>
          <w:tcPr>
            <w:tcW w:w="1766" w:type="dxa"/>
            <w:vMerge w:val="restart"/>
          </w:tcPr>
          <w:p w14:paraId="0B9E25F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Mean Difference (I-J)</w:t>
            </w:r>
          </w:p>
        </w:tc>
        <w:tc>
          <w:tcPr>
            <w:tcW w:w="1323" w:type="dxa"/>
            <w:vMerge w:val="restart"/>
          </w:tcPr>
          <w:p w14:paraId="4D245AE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Std. Error</w:t>
            </w:r>
          </w:p>
        </w:tc>
        <w:tc>
          <w:tcPr>
            <w:tcW w:w="856" w:type="dxa"/>
            <w:vMerge w:val="restart"/>
          </w:tcPr>
          <w:p w14:paraId="06BF999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Sig.</w:t>
            </w:r>
          </w:p>
        </w:tc>
        <w:tc>
          <w:tcPr>
            <w:tcW w:w="2605" w:type="dxa"/>
            <w:gridSpan w:val="2"/>
          </w:tcPr>
          <w:p w14:paraId="7F7441F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95% Confidence Interval</w:t>
            </w:r>
          </w:p>
        </w:tc>
      </w:tr>
      <w:tr w:rsidR="00987D02" w:rsidRPr="00987D02" w14:paraId="7E2D24AB" w14:textId="77777777" w:rsidTr="00985BB7">
        <w:trPr>
          <w:trHeight w:val="148"/>
        </w:trPr>
        <w:tc>
          <w:tcPr>
            <w:tcW w:w="1800" w:type="dxa"/>
            <w:vMerge/>
          </w:tcPr>
          <w:p w14:paraId="51E8D657"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vMerge/>
          </w:tcPr>
          <w:p w14:paraId="6C73B200"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100" w:type="dxa"/>
            <w:vMerge/>
          </w:tcPr>
          <w:p w14:paraId="2D80A782"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766" w:type="dxa"/>
            <w:vMerge/>
          </w:tcPr>
          <w:p w14:paraId="3BA6E34B"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323" w:type="dxa"/>
            <w:vMerge/>
          </w:tcPr>
          <w:p w14:paraId="0C6A8F83"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856" w:type="dxa"/>
            <w:vMerge/>
          </w:tcPr>
          <w:p w14:paraId="6F105134"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255" w:type="dxa"/>
          </w:tcPr>
          <w:p w14:paraId="6008361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Lower Bound</w:t>
            </w:r>
          </w:p>
        </w:tc>
        <w:tc>
          <w:tcPr>
            <w:tcW w:w="1350" w:type="dxa"/>
          </w:tcPr>
          <w:p w14:paraId="360F25E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Upper Bound</w:t>
            </w:r>
          </w:p>
        </w:tc>
      </w:tr>
      <w:tr w:rsidR="00987D02" w:rsidRPr="00987D02" w14:paraId="104D3096" w14:textId="77777777" w:rsidTr="00985BB7">
        <w:trPr>
          <w:trHeight w:val="328"/>
        </w:trPr>
        <w:tc>
          <w:tcPr>
            <w:tcW w:w="1800" w:type="dxa"/>
            <w:vMerge w:val="restart"/>
          </w:tcPr>
          <w:p w14:paraId="24E49E99"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Garlic</w:t>
            </w:r>
          </w:p>
        </w:tc>
        <w:tc>
          <w:tcPr>
            <w:tcW w:w="1170" w:type="dxa"/>
          </w:tcPr>
          <w:p w14:paraId="71A50B6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63B3549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71C2284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-102.08000</w:t>
            </w:r>
            <w:r w:rsidRPr="00987D02">
              <w:rPr>
                <w:rFonts w:cs="Times New Roman"/>
                <w:vertAlign w:val="superscript"/>
                <w:lang w:val="en-US"/>
              </w:rPr>
              <w:t>*</w:t>
            </w:r>
          </w:p>
        </w:tc>
        <w:tc>
          <w:tcPr>
            <w:tcW w:w="1323" w:type="dxa"/>
          </w:tcPr>
          <w:p w14:paraId="409142A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10.41158</w:t>
            </w:r>
          </w:p>
        </w:tc>
        <w:tc>
          <w:tcPr>
            <w:tcW w:w="856" w:type="dxa"/>
          </w:tcPr>
          <w:p w14:paraId="1FB6E67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46B56A3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-126.5411</w:t>
            </w:r>
          </w:p>
        </w:tc>
        <w:tc>
          <w:tcPr>
            <w:tcW w:w="1350" w:type="dxa"/>
          </w:tcPr>
          <w:p w14:paraId="38B8457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-77.6189</w:t>
            </w:r>
          </w:p>
        </w:tc>
      </w:tr>
      <w:tr w:rsidR="00987D02" w:rsidRPr="00987D02" w14:paraId="575CBB5D" w14:textId="77777777" w:rsidTr="00985BB7">
        <w:trPr>
          <w:trHeight w:val="148"/>
        </w:trPr>
        <w:tc>
          <w:tcPr>
            <w:tcW w:w="1800" w:type="dxa"/>
            <w:vMerge/>
          </w:tcPr>
          <w:p w14:paraId="7C4D9BDE"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4861886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60BA17C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5E300B8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-21.84000</w:t>
            </w:r>
          </w:p>
        </w:tc>
        <w:tc>
          <w:tcPr>
            <w:tcW w:w="1323" w:type="dxa"/>
          </w:tcPr>
          <w:p w14:paraId="7436539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10.41158</w:t>
            </w:r>
          </w:p>
        </w:tc>
        <w:tc>
          <w:tcPr>
            <w:tcW w:w="856" w:type="dxa"/>
          </w:tcPr>
          <w:p w14:paraId="6332A29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.084</w:t>
            </w:r>
          </w:p>
        </w:tc>
        <w:tc>
          <w:tcPr>
            <w:tcW w:w="1255" w:type="dxa"/>
          </w:tcPr>
          <w:p w14:paraId="28959FE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-46.3011</w:t>
            </w:r>
          </w:p>
        </w:tc>
        <w:tc>
          <w:tcPr>
            <w:tcW w:w="1350" w:type="dxa"/>
          </w:tcPr>
          <w:p w14:paraId="0F2346B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2.6211</w:t>
            </w:r>
          </w:p>
        </w:tc>
      </w:tr>
      <w:tr w:rsidR="00987D02" w:rsidRPr="00987D02" w14:paraId="5BFAAB37" w14:textId="77777777" w:rsidTr="00985BB7">
        <w:trPr>
          <w:trHeight w:val="328"/>
        </w:trPr>
        <w:tc>
          <w:tcPr>
            <w:tcW w:w="1800" w:type="dxa"/>
            <w:vMerge w:val="restart"/>
          </w:tcPr>
          <w:p w14:paraId="1B8CB34F"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Onion</w:t>
            </w:r>
          </w:p>
        </w:tc>
        <w:tc>
          <w:tcPr>
            <w:tcW w:w="1170" w:type="dxa"/>
          </w:tcPr>
          <w:p w14:paraId="7FC78CF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2578444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11DF987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-53.68000</w:t>
            </w:r>
            <w:r w:rsidRPr="00987D02">
              <w:rPr>
                <w:rFonts w:cs="Times New Roman"/>
                <w:vertAlign w:val="superscript"/>
                <w:lang w:val="en-US"/>
              </w:rPr>
              <w:t>*</w:t>
            </w:r>
          </w:p>
        </w:tc>
        <w:tc>
          <w:tcPr>
            <w:tcW w:w="1323" w:type="dxa"/>
          </w:tcPr>
          <w:p w14:paraId="49E96DD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11.54109</w:t>
            </w:r>
          </w:p>
        </w:tc>
        <w:tc>
          <w:tcPr>
            <w:tcW w:w="856" w:type="dxa"/>
          </w:tcPr>
          <w:p w14:paraId="1B28A68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018A655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-80.7947</w:t>
            </w:r>
          </w:p>
        </w:tc>
        <w:tc>
          <w:tcPr>
            <w:tcW w:w="1350" w:type="dxa"/>
          </w:tcPr>
          <w:p w14:paraId="355D6BB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-26.5653</w:t>
            </w:r>
          </w:p>
        </w:tc>
      </w:tr>
      <w:tr w:rsidR="00987D02" w:rsidRPr="00987D02" w14:paraId="105F769C" w14:textId="77777777" w:rsidTr="00985BB7">
        <w:trPr>
          <w:trHeight w:val="148"/>
        </w:trPr>
        <w:tc>
          <w:tcPr>
            <w:tcW w:w="1800" w:type="dxa"/>
            <w:vMerge/>
          </w:tcPr>
          <w:p w14:paraId="3A8750DC"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7435CB0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4EBBCEB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15F5713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-.40000</w:t>
            </w:r>
          </w:p>
        </w:tc>
        <w:tc>
          <w:tcPr>
            <w:tcW w:w="1323" w:type="dxa"/>
          </w:tcPr>
          <w:p w14:paraId="0403EED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11.54109</w:t>
            </w:r>
          </w:p>
        </w:tc>
        <w:tc>
          <w:tcPr>
            <w:tcW w:w="856" w:type="dxa"/>
          </w:tcPr>
          <w:p w14:paraId="25EE94F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.999</w:t>
            </w:r>
          </w:p>
        </w:tc>
        <w:tc>
          <w:tcPr>
            <w:tcW w:w="1255" w:type="dxa"/>
          </w:tcPr>
          <w:p w14:paraId="4CD64A1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-27.5147</w:t>
            </w:r>
          </w:p>
        </w:tc>
        <w:tc>
          <w:tcPr>
            <w:tcW w:w="1350" w:type="dxa"/>
          </w:tcPr>
          <w:p w14:paraId="53E4ECD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26.7147</w:t>
            </w:r>
          </w:p>
        </w:tc>
      </w:tr>
      <w:tr w:rsidR="00987D02" w:rsidRPr="00987D02" w14:paraId="754585FC" w14:textId="77777777" w:rsidTr="00985BB7">
        <w:trPr>
          <w:trHeight w:val="328"/>
        </w:trPr>
        <w:tc>
          <w:tcPr>
            <w:tcW w:w="1800" w:type="dxa"/>
            <w:vMerge w:val="restart"/>
          </w:tcPr>
          <w:p w14:paraId="39560B79"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Cabbage</w:t>
            </w:r>
          </w:p>
        </w:tc>
        <w:tc>
          <w:tcPr>
            <w:tcW w:w="1170" w:type="dxa"/>
          </w:tcPr>
          <w:p w14:paraId="350301C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4F6789C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521C8AE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-123.92000</w:t>
            </w:r>
            <w:r w:rsidRPr="00987D02">
              <w:rPr>
                <w:rFonts w:cs="Times New Roman"/>
                <w:vertAlign w:val="superscript"/>
                <w:lang w:val="en-US"/>
              </w:rPr>
              <w:t>*</w:t>
            </w:r>
          </w:p>
        </w:tc>
        <w:tc>
          <w:tcPr>
            <w:tcW w:w="1323" w:type="dxa"/>
          </w:tcPr>
          <w:p w14:paraId="2C08A47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11.79568</w:t>
            </w:r>
          </w:p>
        </w:tc>
        <w:tc>
          <w:tcPr>
            <w:tcW w:w="856" w:type="dxa"/>
          </w:tcPr>
          <w:p w14:paraId="6299608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311A422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-151.6329</w:t>
            </w:r>
          </w:p>
        </w:tc>
        <w:tc>
          <w:tcPr>
            <w:tcW w:w="1350" w:type="dxa"/>
          </w:tcPr>
          <w:p w14:paraId="5769148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-96.2071</w:t>
            </w:r>
          </w:p>
        </w:tc>
      </w:tr>
      <w:tr w:rsidR="00987D02" w:rsidRPr="00987D02" w14:paraId="3DD5C13A" w14:textId="77777777" w:rsidTr="00985BB7">
        <w:trPr>
          <w:trHeight w:val="148"/>
        </w:trPr>
        <w:tc>
          <w:tcPr>
            <w:tcW w:w="1800" w:type="dxa"/>
            <w:vMerge/>
          </w:tcPr>
          <w:p w14:paraId="073219EC"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2819328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69B3221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182F415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-42.32000</w:t>
            </w:r>
            <w:r w:rsidRPr="00987D02">
              <w:rPr>
                <w:rFonts w:cs="Times New Roman"/>
                <w:vertAlign w:val="superscript"/>
                <w:lang w:val="en-US"/>
              </w:rPr>
              <w:t>*</w:t>
            </w:r>
          </w:p>
        </w:tc>
        <w:tc>
          <w:tcPr>
            <w:tcW w:w="1323" w:type="dxa"/>
          </w:tcPr>
          <w:p w14:paraId="67EA8BE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11.79568</w:t>
            </w:r>
          </w:p>
        </w:tc>
        <w:tc>
          <w:tcPr>
            <w:tcW w:w="856" w:type="dxa"/>
          </w:tcPr>
          <w:p w14:paraId="2C06334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.003</w:t>
            </w:r>
          </w:p>
        </w:tc>
        <w:tc>
          <w:tcPr>
            <w:tcW w:w="1255" w:type="dxa"/>
          </w:tcPr>
          <w:p w14:paraId="04EAD9A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-70.0329</w:t>
            </w:r>
          </w:p>
        </w:tc>
        <w:tc>
          <w:tcPr>
            <w:tcW w:w="1350" w:type="dxa"/>
          </w:tcPr>
          <w:p w14:paraId="40ACBCD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-14.6071</w:t>
            </w:r>
          </w:p>
        </w:tc>
      </w:tr>
      <w:tr w:rsidR="00987D02" w:rsidRPr="00987D02" w14:paraId="510278AB" w14:textId="77777777" w:rsidTr="00985BB7">
        <w:trPr>
          <w:trHeight w:val="310"/>
        </w:trPr>
        <w:tc>
          <w:tcPr>
            <w:tcW w:w="1800" w:type="dxa"/>
            <w:vMerge w:val="restart"/>
          </w:tcPr>
          <w:p w14:paraId="4C62933B"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Carrot</w:t>
            </w:r>
          </w:p>
        </w:tc>
        <w:tc>
          <w:tcPr>
            <w:tcW w:w="1170" w:type="dxa"/>
          </w:tcPr>
          <w:p w14:paraId="7CB70B0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152E3DF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2A0D134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-78.88000</w:t>
            </w:r>
            <w:r w:rsidRPr="00987D02">
              <w:rPr>
                <w:rFonts w:cs="Times New Roman"/>
                <w:vertAlign w:val="superscript"/>
                <w:lang w:val="en-US"/>
              </w:rPr>
              <w:t>*</w:t>
            </w:r>
          </w:p>
        </w:tc>
        <w:tc>
          <w:tcPr>
            <w:tcW w:w="1323" w:type="dxa"/>
          </w:tcPr>
          <w:p w14:paraId="52A8D0F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10.91758</w:t>
            </w:r>
          </w:p>
        </w:tc>
        <w:tc>
          <w:tcPr>
            <w:tcW w:w="856" w:type="dxa"/>
          </w:tcPr>
          <w:p w14:paraId="3164CB6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02DCE39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-104.5299</w:t>
            </w:r>
          </w:p>
        </w:tc>
        <w:tc>
          <w:tcPr>
            <w:tcW w:w="1350" w:type="dxa"/>
          </w:tcPr>
          <w:p w14:paraId="6F13431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-53.2301</w:t>
            </w:r>
          </w:p>
        </w:tc>
      </w:tr>
      <w:tr w:rsidR="00987D02" w:rsidRPr="00987D02" w14:paraId="2059C445" w14:textId="77777777" w:rsidTr="00985BB7">
        <w:trPr>
          <w:trHeight w:val="148"/>
        </w:trPr>
        <w:tc>
          <w:tcPr>
            <w:tcW w:w="1800" w:type="dxa"/>
            <w:vMerge/>
          </w:tcPr>
          <w:p w14:paraId="66DC0D76"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22FD63C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6DEA739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5660F93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-15.60000</w:t>
            </w:r>
          </w:p>
        </w:tc>
        <w:tc>
          <w:tcPr>
            <w:tcW w:w="1323" w:type="dxa"/>
          </w:tcPr>
          <w:p w14:paraId="6146786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10.91758</w:t>
            </w:r>
          </w:p>
        </w:tc>
        <w:tc>
          <w:tcPr>
            <w:tcW w:w="856" w:type="dxa"/>
          </w:tcPr>
          <w:p w14:paraId="67858F5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.279</w:t>
            </w:r>
          </w:p>
        </w:tc>
        <w:tc>
          <w:tcPr>
            <w:tcW w:w="1255" w:type="dxa"/>
          </w:tcPr>
          <w:p w14:paraId="09D9A00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-41.2499</w:t>
            </w:r>
          </w:p>
        </w:tc>
        <w:tc>
          <w:tcPr>
            <w:tcW w:w="1350" w:type="dxa"/>
          </w:tcPr>
          <w:p w14:paraId="7CDC093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10.0499</w:t>
            </w:r>
          </w:p>
        </w:tc>
      </w:tr>
      <w:tr w:rsidR="00987D02" w:rsidRPr="00987D02" w14:paraId="66270513" w14:textId="77777777" w:rsidTr="00985BB7">
        <w:trPr>
          <w:trHeight w:val="328"/>
        </w:trPr>
        <w:tc>
          <w:tcPr>
            <w:tcW w:w="1800" w:type="dxa"/>
            <w:vMerge w:val="restart"/>
          </w:tcPr>
          <w:p w14:paraId="2ECB3D58"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Tomato</w:t>
            </w:r>
          </w:p>
        </w:tc>
        <w:tc>
          <w:tcPr>
            <w:tcW w:w="1170" w:type="dxa"/>
          </w:tcPr>
          <w:p w14:paraId="45FD2E3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1CE3A8C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64CE091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-83.60000</w:t>
            </w:r>
            <w:r w:rsidRPr="00987D02">
              <w:rPr>
                <w:rFonts w:cs="Times New Roman"/>
                <w:vertAlign w:val="superscript"/>
                <w:lang w:val="en-US"/>
              </w:rPr>
              <w:t>*</w:t>
            </w:r>
          </w:p>
        </w:tc>
        <w:tc>
          <w:tcPr>
            <w:tcW w:w="1323" w:type="dxa"/>
          </w:tcPr>
          <w:p w14:paraId="4F3ED54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14.17393</w:t>
            </w:r>
          </w:p>
        </w:tc>
        <w:tc>
          <w:tcPr>
            <w:tcW w:w="856" w:type="dxa"/>
          </w:tcPr>
          <w:p w14:paraId="3888C13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7168115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-116.9003</w:t>
            </w:r>
          </w:p>
        </w:tc>
        <w:tc>
          <w:tcPr>
            <w:tcW w:w="1350" w:type="dxa"/>
          </w:tcPr>
          <w:p w14:paraId="406E650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-50.2997</w:t>
            </w:r>
          </w:p>
        </w:tc>
      </w:tr>
      <w:tr w:rsidR="00987D02" w:rsidRPr="00987D02" w14:paraId="6DA0EAAD" w14:textId="77777777" w:rsidTr="00985BB7">
        <w:trPr>
          <w:trHeight w:val="148"/>
        </w:trPr>
        <w:tc>
          <w:tcPr>
            <w:tcW w:w="1800" w:type="dxa"/>
            <w:vMerge/>
          </w:tcPr>
          <w:p w14:paraId="01FA9EF2"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06B052C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3563695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41CE0EE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-15.84000</w:t>
            </w:r>
          </w:p>
        </w:tc>
        <w:tc>
          <w:tcPr>
            <w:tcW w:w="1323" w:type="dxa"/>
          </w:tcPr>
          <w:p w14:paraId="191ECE0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14.17393</w:t>
            </w:r>
          </w:p>
        </w:tc>
        <w:tc>
          <w:tcPr>
            <w:tcW w:w="856" w:type="dxa"/>
          </w:tcPr>
          <w:p w14:paraId="4DD36E3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.440</w:t>
            </w:r>
          </w:p>
        </w:tc>
        <w:tc>
          <w:tcPr>
            <w:tcW w:w="1255" w:type="dxa"/>
          </w:tcPr>
          <w:p w14:paraId="4336FA6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-49.1403</w:t>
            </w:r>
          </w:p>
        </w:tc>
        <w:tc>
          <w:tcPr>
            <w:tcW w:w="1350" w:type="dxa"/>
          </w:tcPr>
          <w:p w14:paraId="2F305E5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17.4603</w:t>
            </w:r>
          </w:p>
        </w:tc>
      </w:tr>
      <w:tr w:rsidR="00987D02" w:rsidRPr="00987D02" w14:paraId="292F9E6D" w14:textId="77777777" w:rsidTr="00985BB7">
        <w:trPr>
          <w:trHeight w:val="328"/>
        </w:trPr>
        <w:tc>
          <w:tcPr>
            <w:tcW w:w="1800" w:type="dxa"/>
            <w:vMerge w:val="restart"/>
          </w:tcPr>
          <w:p w14:paraId="5157E755" w14:textId="131DB269"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Sweet</w:t>
            </w:r>
            <w:r w:rsidR="00310ADF">
              <w:rPr>
                <w:rFonts w:cs="Times New Roman"/>
                <w:lang w:val="en-US"/>
              </w:rPr>
              <w:t xml:space="preserve"> </w:t>
            </w:r>
            <w:r w:rsidRPr="00987D02">
              <w:rPr>
                <w:rFonts w:cs="Times New Roman"/>
                <w:lang w:val="en-US"/>
              </w:rPr>
              <w:t>Pepper</w:t>
            </w:r>
          </w:p>
        </w:tc>
        <w:tc>
          <w:tcPr>
            <w:tcW w:w="1170" w:type="dxa"/>
          </w:tcPr>
          <w:p w14:paraId="345284B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5CBA3C5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6FA9C9F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-103.92000</w:t>
            </w:r>
            <w:r w:rsidRPr="00987D02">
              <w:rPr>
                <w:rFonts w:cs="Times New Roman"/>
                <w:vertAlign w:val="superscript"/>
                <w:lang w:val="en-US"/>
              </w:rPr>
              <w:t>*</w:t>
            </w:r>
          </w:p>
        </w:tc>
        <w:tc>
          <w:tcPr>
            <w:tcW w:w="1323" w:type="dxa"/>
          </w:tcPr>
          <w:p w14:paraId="5FB60C4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9.80215</w:t>
            </w:r>
          </w:p>
        </w:tc>
        <w:tc>
          <w:tcPr>
            <w:tcW w:w="856" w:type="dxa"/>
          </w:tcPr>
          <w:p w14:paraId="6602E4A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180BA09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-126.9492</w:t>
            </w:r>
          </w:p>
        </w:tc>
        <w:tc>
          <w:tcPr>
            <w:tcW w:w="1350" w:type="dxa"/>
          </w:tcPr>
          <w:p w14:paraId="111D396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-80.8908</w:t>
            </w:r>
          </w:p>
        </w:tc>
      </w:tr>
      <w:tr w:rsidR="00987D02" w:rsidRPr="00987D02" w14:paraId="72BAF6B8" w14:textId="77777777" w:rsidTr="00985BB7">
        <w:trPr>
          <w:trHeight w:val="148"/>
        </w:trPr>
        <w:tc>
          <w:tcPr>
            <w:tcW w:w="1800" w:type="dxa"/>
            <w:vMerge/>
          </w:tcPr>
          <w:p w14:paraId="22DD810F"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26ACDE8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50E20F8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0B7B6FA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-54.56000</w:t>
            </w:r>
            <w:r w:rsidRPr="00987D02">
              <w:rPr>
                <w:rFonts w:cs="Times New Roman"/>
                <w:vertAlign w:val="superscript"/>
                <w:lang w:val="en-US"/>
              </w:rPr>
              <w:t>*</w:t>
            </w:r>
          </w:p>
        </w:tc>
        <w:tc>
          <w:tcPr>
            <w:tcW w:w="1323" w:type="dxa"/>
          </w:tcPr>
          <w:p w14:paraId="19768AC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9.80215</w:t>
            </w:r>
          </w:p>
        </w:tc>
        <w:tc>
          <w:tcPr>
            <w:tcW w:w="856" w:type="dxa"/>
          </w:tcPr>
          <w:p w14:paraId="73B6772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3A05762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-77.5892</w:t>
            </w:r>
          </w:p>
        </w:tc>
        <w:tc>
          <w:tcPr>
            <w:tcW w:w="1350" w:type="dxa"/>
          </w:tcPr>
          <w:p w14:paraId="7E93449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-31.5308</w:t>
            </w:r>
          </w:p>
        </w:tc>
      </w:tr>
      <w:tr w:rsidR="00987D02" w:rsidRPr="00987D02" w14:paraId="291B9720" w14:textId="77777777" w:rsidTr="00985BB7">
        <w:trPr>
          <w:trHeight w:val="328"/>
        </w:trPr>
        <w:tc>
          <w:tcPr>
            <w:tcW w:w="1800" w:type="dxa"/>
            <w:vMerge w:val="restart"/>
          </w:tcPr>
          <w:p w14:paraId="0997F4F2"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Cucumber</w:t>
            </w:r>
          </w:p>
        </w:tc>
        <w:tc>
          <w:tcPr>
            <w:tcW w:w="1170" w:type="dxa"/>
          </w:tcPr>
          <w:p w14:paraId="259CA46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055B0D7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1121054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-104.56000</w:t>
            </w:r>
            <w:r w:rsidRPr="00987D02">
              <w:rPr>
                <w:rFonts w:cs="Times New Roman"/>
                <w:vertAlign w:val="superscript"/>
                <w:lang w:val="en-US"/>
              </w:rPr>
              <w:t>*</w:t>
            </w:r>
          </w:p>
        </w:tc>
        <w:tc>
          <w:tcPr>
            <w:tcW w:w="1323" w:type="dxa"/>
          </w:tcPr>
          <w:p w14:paraId="3AD3FCE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8.62938</w:t>
            </w:r>
          </w:p>
        </w:tc>
        <w:tc>
          <w:tcPr>
            <w:tcW w:w="856" w:type="dxa"/>
          </w:tcPr>
          <w:p w14:paraId="71995B9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235C9D5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-124.8339</w:t>
            </w:r>
          </w:p>
        </w:tc>
        <w:tc>
          <w:tcPr>
            <w:tcW w:w="1350" w:type="dxa"/>
          </w:tcPr>
          <w:p w14:paraId="330D87B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-84.2861</w:t>
            </w:r>
          </w:p>
        </w:tc>
      </w:tr>
      <w:tr w:rsidR="00987D02" w:rsidRPr="00987D02" w14:paraId="3AA8E052" w14:textId="77777777" w:rsidTr="00985BB7">
        <w:trPr>
          <w:trHeight w:val="148"/>
        </w:trPr>
        <w:tc>
          <w:tcPr>
            <w:tcW w:w="1800" w:type="dxa"/>
            <w:vMerge/>
          </w:tcPr>
          <w:p w14:paraId="228169D6"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59C60DF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1E125A5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412018B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-39.52000</w:t>
            </w:r>
            <w:r w:rsidRPr="00987D02">
              <w:rPr>
                <w:rFonts w:cs="Times New Roman"/>
                <w:vertAlign w:val="superscript"/>
                <w:lang w:val="en-US"/>
              </w:rPr>
              <w:t>*</w:t>
            </w:r>
          </w:p>
        </w:tc>
        <w:tc>
          <w:tcPr>
            <w:tcW w:w="1323" w:type="dxa"/>
          </w:tcPr>
          <w:p w14:paraId="075FFF6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8.62938</w:t>
            </w:r>
          </w:p>
        </w:tc>
        <w:tc>
          <w:tcPr>
            <w:tcW w:w="856" w:type="dxa"/>
          </w:tcPr>
          <w:p w14:paraId="08D6596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2231953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-59.7939</w:t>
            </w:r>
          </w:p>
        </w:tc>
        <w:tc>
          <w:tcPr>
            <w:tcW w:w="1350" w:type="dxa"/>
          </w:tcPr>
          <w:p w14:paraId="6336716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-19.2461</w:t>
            </w:r>
          </w:p>
        </w:tc>
      </w:tr>
      <w:tr w:rsidR="00987D02" w:rsidRPr="00987D02" w14:paraId="7B507EF6" w14:textId="77777777" w:rsidTr="00985BB7">
        <w:trPr>
          <w:trHeight w:val="328"/>
        </w:trPr>
        <w:tc>
          <w:tcPr>
            <w:tcW w:w="1800" w:type="dxa"/>
            <w:vMerge w:val="restart"/>
          </w:tcPr>
          <w:p w14:paraId="7BB27F34"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Lettuce</w:t>
            </w:r>
          </w:p>
        </w:tc>
        <w:tc>
          <w:tcPr>
            <w:tcW w:w="1170" w:type="dxa"/>
          </w:tcPr>
          <w:p w14:paraId="09C6F0C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30105BD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7E9EF9A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-95.76000</w:t>
            </w:r>
            <w:r w:rsidRPr="00987D02">
              <w:rPr>
                <w:rFonts w:cs="Times New Roman"/>
                <w:vertAlign w:val="superscript"/>
                <w:lang w:val="en-US"/>
              </w:rPr>
              <w:t>*</w:t>
            </w:r>
          </w:p>
        </w:tc>
        <w:tc>
          <w:tcPr>
            <w:tcW w:w="1323" w:type="dxa"/>
          </w:tcPr>
          <w:p w14:paraId="33DC534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9.29522</w:t>
            </w:r>
          </w:p>
        </w:tc>
        <w:tc>
          <w:tcPr>
            <w:tcW w:w="856" w:type="dxa"/>
          </w:tcPr>
          <w:p w14:paraId="2672F1D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22B5211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-117.5983</w:t>
            </w:r>
          </w:p>
        </w:tc>
        <w:tc>
          <w:tcPr>
            <w:tcW w:w="1350" w:type="dxa"/>
          </w:tcPr>
          <w:p w14:paraId="19C37AF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-73.9217</w:t>
            </w:r>
          </w:p>
        </w:tc>
      </w:tr>
      <w:tr w:rsidR="00987D02" w:rsidRPr="00987D02" w14:paraId="666BB93C" w14:textId="77777777" w:rsidTr="00985BB7">
        <w:trPr>
          <w:trHeight w:val="148"/>
        </w:trPr>
        <w:tc>
          <w:tcPr>
            <w:tcW w:w="1800" w:type="dxa"/>
            <w:vMerge/>
          </w:tcPr>
          <w:p w14:paraId="5A239688"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2252C04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5BA7AB6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4A67641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-21.52000</w:t>
            </w:r>
          </w:p>
        </w:tc>
        <w:tc>
          <w:tcPr>
            <w:tcW w:w="1323" w:type="dxa"/>
          </w:tcPr>
          <w:p w14:paraId="7B7684E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9.29522</w:t>
            </w:r>
          </w:p>
        </w:tc>
        <w:tc>
          <w:tcPr>
            <w:tcW w:w="856" w:type="dxa"/>
          </w:tcPr>
          <w:p w14:paraId="0CD4F8D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.054</w:t>
            </w:r>
          </w:p>
        </w:tc>
        <w:tc>
          <w:tcPr>
            <w:tcW w:w="1255" w:type="dxa"/>
          </w:tcPr>
          <w:p w14:paraId="615A499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-43.3583</w:t>
            </w:r>
          </w:p>
        </w:tc>
        <w:tc>
          <w:tcPr>
            <w:tcW w:w="1350" w:type="dxa"/>
          </w:tcPr>
          <w:p w14:paraId="5FC6BDC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.3183</w:t>
            </w:r>
          </w:p>
        </w:tc>
      </w:tr>
      <w:tr w:rsidR="00987D02" w:rsidRPr="00987D02" w14:paraId="221C316E" w14:textId="77777777" w:rsidTr="00985BB7">
        <w:trPr>
          <w:trHeight w:val="310"/>
        </w:trPr>
        <w:tc>
          <w:tcPr>
            <w:tcW w:w="1800" w:type="dxa"/>
            <w:vMerge w:val="restart"/>
          </w:tcPr>
          <w:p w14:paraId="4DAE1E3E" w14:textId="3139D7EF"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Green</w:t>
            </w:r>
            <w:r w:rsidR="00310ADF">
              <w:rPr>
                <w:rFonts w:cs="Times New Roman"/>
                <w:lang w:val="en-US"/>
              </w:rPr>
              <w:t xml:space="preserve"> </w:t>
            </w:r>
            <w:r w:rsidRPr="00987D02">
              <w:rPr>
                <w:rFonts w:cs="Times New Roman"/>
                <w:lang w:val="en-US"/>
              </w:rPr>
              <w:t>Beans</w:t>
            </w:r>
          </w:p>
        </w:tc>
        <w:tc>
          <w:tcPr>
            <w:tcW w:w="1170" w:type="dxa"/>
          </w:tcPr>
          <w:p w14:paraId="2BCB1C7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2A11042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69D9726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-108.08000</w:t>
            </w:r>
            <w:r w:rsidRPr="00987D02">
              <w:rPr>
                <w:rFonts w:cs="Times New Roman"/>
                <w:vertAlign w:val="superscript"/>
                <w:lang w:val="en-US"/>
              </w:rPr>
              <w:t>*</w:t>
            </w:r>
          </w:p>
        </w:tc>
        <w:tc>
          <w:tcPr>
            <w:tcW w:w="1323" w:type="dxa"/>
          </w:tcPr>
          <w:p w14:paraId="5607E87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11.25491</w:t>
            </w:r>
          </w:p>
        </w:tc>
        <w:tc>
          <w:tcPr>
            <w:tcW w:w="856" w:type="dxa"/>
          </w:tcPr>
          <w:p w14:paraId="086EC6E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1CD2187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-134.5224</w:t>
            </w:r>
          </w:p>
        </w:tc>
        <w:tc>
          <w:tcPr>
            <w:tcW w:w="1350" w:type="dxa"/>
          </w:tcPr>
          <w:p w14:paraId="430140B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-81.6376</w:t>
            </w:r>
          </w:p>
        </w:tc>
      </w:tr>
      <w:tr w:rsidR="00987D02" w:rsidRPr="00987D02" w14:paraId="1F70FDFD" w14:textId="77777777" w:rsidTr="00985BB7">
        <w:trPr>
          <w:trHeight w:val="148"/>
        </w:trPr>
        <w:tc>
          <w:tcPr>
            <w:tcW w:w="1800" w:type="dxa"/>
            <w:vMerge/>
          </w:tcPr>
          <w:p w14:paraId="2EA0FBFD"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70EFE72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3E82F57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410FC8A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-31.68000</w:t>
            </w:r>
            <w:r w:rsidRPr="00987D02">
              <w:rPr>
                <w:rFonts w:cs="Times New Roman"/>
                <w:vertAlign w:val="superscript"/>
                <w:lang w:val="en-US"/>
              </w:rPr>
              <w:t>*</w:t>
            </w:r>
          </w:p>
        </w:tc>
        <w:tc>
          <w:tcPr>
            <w:tcW w:w="1323" w:type="dxa"/>
          </w:tcPr>
          <w:p w14:paraId="159149C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11.25491</w:t>
            </w:r>
          </w:p>
        </w:tc>
        <w:tc>
          <w:tcPr>
            <w:tcW w:w="856" w:type="dxa"/>
          </w:tcPr>
          <w:p w14:paraId="01C8C12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.018</w:t>
            </w:r>
          </w:p>
        </w:tc>
        <w:tc>
          <w:tcPr>
            <w:tcW w:w="1255" w:type="dxa"/>
          </w:tcPr>
          <w:p w14:paraId="0DA67E7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-58.1224</w:t>
            </w:r>
          </w:p>
        </w:tc>
        <w:tc>
          <w:tcPr>
            <w:tcW w:w="1350" w:type="dxa"/>
          </w:tcPr>
          <w:p w14:paraId="474E3C6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-5.2376</w:t>
            </w:r>
          </w:p>
        </w:tc>
      </w:tr>
      <w:tr w:rsidR="00987D02" w:rsidRPr="00987D02" w14:paraId="3294C29A" w14:textId="77777777" w:rsidTr="00985BB7">
        <w:trPr>
          <w:trHeight w:val="328"/>
        </w:trPr>
        <w:tc>
          <w:tcPr>
            <w:tcW w:w="1800" w:type="dxa"/>
            <w:vMerge w:val="restart"/>
          </w:tcPr>
          <w:p w14:paraId="4CCC84F6" w14:textId="57429ACF" w:rsidR="00985BB7" w:rsidRPr="00987D02" w:rsidRDefault="00310ADF" w:rsidP="001648FA">
            <w:pPr>
              <w:autoSpaceDE w:val="0"/>
              <w:autoSpaceDN w:val="0"/>
              <w:adjustRightInd w:val="0"/>
              <w:spacing w:before="0" w:beforeAutospacing="0" w:afterAutospacing="0"/>
              <w:ind w:left="60" w:right="60"/>
              <w:rPr>
                <w:rFonts w:cs="Times New Roman"/>
                <w:lang w:val="en-US"/>
              </w:rPr>
            </w:pPr>
            <w:r>
              <w:rPr>
                <w:rFonts w:cs="Times New Roman"/>
                <w:lang w:val="en-US"/>
              </w:rPr>
              <w:t xml:space="preserve">Vegetable  </w:t>
            </w:r>
            <w:r w:rsidR="00985BB7" w:rsidRPr="00987D02">
              <w:rPr>
                <w:rFonts w:cs="Times New Roman"/>
                <w:lang w:val="en-US"/>
              </w:rPr>
              <w:t>Salad</w:t>
            </w:r>
          </w:p>
        </w:tc>
        <w:tc>
          <w:tcPr>
            <w:tcW w:w="1170" w:type="dxa"/>
          </w:tcPr>
          <w:p w14:paraId="5D15B81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Boiled</w:t>
            </w:r>
          </w:p>
        </w:tc>
        <w:tc>
          <w:tcPr>
            <w:tcW w:w="1100" w:type="dxa"/>
          </w:tcPr>
          <w:p w14:paraId="25444BA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48183FA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-101.44000</w:t>
            </w:r>
            <w:r w:rsidRPr="00987D02">
              <w:rPr>
                <w:rFonts w:cs="Times New Roman"/>
                <w:vertAlign w:val="superscript"/>
                <w:lang w:val="en-US"/>
              </w:rPr>
              <w:t>*</w:t>
            </w:r>
          </w:p>
        </w:tc>
        <w:tc>
          <w:tcPr>
            <w:tcW w:w="1323" w:type="dxa"/>
          </w:tcPr>
          <w:p w14:paraId="654FDE8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13.07659</w:t>
            </w:r>
          </w:p>
        </w:tc>
        <w:tc>
          <w:tcPr>
            <w:tcW w:w="856" w:type="dxa"/>
          </w:tcPr>
          <w:p w14:paraId="44181B6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255" w:type="dxa"/>
          </w:tcPr>
          <w:p w14:paraId="6BE154F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-132.1623</w:t>
            </w:r>
          </w:p>
        </w:tc>
        <w:tc>
          <w:tcPr>
            <w:tcW w:w="1350" w:type="dxa"/>
          </w:tcPr>
          <w:p w14:paraId="3E85EAF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-70.7177</w:t>
            </w:r>
          </w:p>
        </w:tc>
      </w:tr>
      <w:tr w:rsidR="00987D02" w:rsidRPr="00987D02" w14:paraId="5C997E63" w14:textId="77777777" w:rsidTr="00985BB7">
        <w:trPr>
          <w:trHeight w:val="148"/>
        </w:trPr>
        <w:tc>
          <w:tcPr>
            <w:tcW w:w="1800" w:type="dxa"/>
            <w:vMerge/>
          </w:tcPr>
          <w:p w14:paraId="0FFA6DDB"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1555313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Fried</w:t>
            </w:r>
          </w:p>
        </w:tc>
        <w:tc>
          <w:tcPr>
            <w:tcW w:w="1100" w:type="dxa"/>
          </w:tcPr>
          <w:p w14:paraId="004DEFD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766" w:type="dxa"/>
          </w:tcPr>
          <w:p w14:paraId="48F6AAF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-32.00000</w:t>
            </w:r>
            <w:r w:rsidRPr="00987D02">
              <w:rPr>
                <w:rFonts w:cs="Times New Roman"/>
                <w:vertAlign w:val="superscript"/>
                <w:lang w:val="en-US"/>
              </w:rPr>
              <w:t>*</w:t>
            </w:r>
          </w:p>
        </w:tc>
        <w:tc>
          <w:tcPr>
            <w:tcW w:w="1323" w:type="dxa"/>
          </w:tcPr>
          <w:p w14:paraId="3A090DB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13.07659</w:t>
            </w:r>
          </w:p>
        </w:tc>
        <w:tc>
          <w:tcPr>
            <w:tcW w:w="856" w:type="dxa"/>
          </w:tcPr>
          <w:p w14:paraId="085EDFE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.041</w:t>
            </w:r>
          </w:p>
        </w:tc>
        <w:tc>
          <w:tcPr>
            <w:tcW w:w="1255" w:type="dxa"/>
          </w:tcPr>
          <w:p w14:paraId="3AC02E8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-62.7223</w:t>
            </w:r>
          </w:p>
        </w:tc>
        <w:tc>
          <w:tcPr>
            <w:tcW w:w="1350" w:type="dxa"/>
          </w:tcPr>
          <w:p w14:paraId="79C6D9AB"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-1.2777</w:t>
            </w:r>
          </w:p>
        </w:tc>
      </w:tr>
      <w:tr w:rsidR="00987D02" w:rsidRPr="00987D02" w14:paraId="796A8BBA" w14:textId="77777777" w:rsidTr="00985BB7">
        <w:trPr>
          <w:trHeight w:val="148"/>
        </w:trPr>
        <w:tc>
          <w:tcPr>
            <w:tcW w:w="1800" w:type="dxa"/>
            <w:vMerge w:val="restart"/>
          </w:tcPr>
          <w:p w14:paraId="0792932E" w14:textId="443F787A" w:rsidR="00985BB7" w:rsidRPr="00987D02" w:rsidRDefault="00985BB7" w:rsidP="001648FA">
            <w:pPr>
              <w:autoSpaceDE w:val="0"/>
              <w:autoSpaceDN w:val="0"/>
              <w:adjustRightInd w:val="0"/>
              <w:spacing w:before="0" w:beforeAutospacing="0" w:afterAutospacing="0"/>
              <w:rPr>
                <w:rFonts w:cs="Times New Roman"/>
                <w:lang w:val="en-US"/>
              </w:rPr>
            </w:pPr>
            <w:r w:rsidRPr="00987D02">
              <w:rPr>
                <w:rFonts w:cs="Times New Roman"/>
                <w:lang w:val="en-US"/>
              </w:rPr>
              <w:t xml:space="preserve"> </w:t>
            </w:r>
            <w:r w:rsidR="00144923" w:rsidRPr="00144923">
              <w:rPr>
                <w:rFonts w:cs="Times New Roman"/>
                <w:i/>
                <w:lang w:val="en-US"/>
              </w:rPr>
              <w:t>Ayoyo</w:t>
            </w:r>
          </w:p>
        </w:tc>
        <w:tc>
          <w:tcPr>
            <w:tcW w:w="1170" w:type="dxa"/>
          </w:tcPr>
          <w:p w14:paraId="1D24FED1" w14:textId="77777777" w:rsidR="00985BB7" w:rsidRPr="00987D02" w:rsidRDefault="00985BB7" w:rsidP="001648FA">
            <w:pPr>
              <w:spacing w:before="0" w:beforeAutospacing="0" w:afterAutospacing="0"/>
              <w:jc w:val="center"/>
              <w:rPr>
                <w:rFonts w:cs="Times New Roman"/>
              </w:rPr>
            </w:pPr>
            <w:r w:rsidRPr="00987D02">
              <w:rPr>
                <w:rFonts w:cs="Times New Roman"/>
              </w:rPr>
              <w:t>Boil</w:t>
            </w:r>
          </w:p>
        </w:tc>
        <w:tc>
          <w:tcPr>
            <w:tcW w:w="1100" w:type="dxa"/>
          </w:tcPr>
          <w:p w14:paraId="2F5046C2"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766" w:type="dxa"/>
          </w:tcPr>
          <w:p w14:paraId="35B7481C" w14:textId="77777777" w:rsidR="00985BB7" w:rsidRPr="00987D02" w:rsidRDefault="00985BB7" w:rsidP="001648FA">
            <w:pPr>
              <w:spacing w:before="0" w:beforeAutospacing="0" w:afterAutospacing="0"/>
              <w:jc w:val="center"/>
              <w:rPr>
                <w:rFonts w:cs="Times New Roman"/>
              </w:rPr>
            </w:pPr>
            <w:r w:rsidRPr="00987D02">
              <w:rPr>
                <w:rFonts w:cs="Times New Roman"/>
              </w:rPr>
              <w:t>-105.12000</w:t>
            </w:r>
          </w:p>
        </w:tc>
        <w:tc>
          <w:tcPr>
            <w:tcW w:w="1323" w:type="dxa"/>
          </w:tcPr>
          <w:p w14:paraId="53562686" w14:textId="77777777" w:rsidR="00985BB7" w:rsidRPr="00987D02" w:rsidRDefault="00985BB7" w:rsidP="001648FA">
            <w:pPr>
              <w:spacing w:before="0" w:beforeAutospacing="0" w:afterAutospacing="0"/>
              <w:jc w:val="center"/>
              <w:rPr>
                <w:rFonts w:cs="Times New Roman"/>
              </w:rPr>
            </w:pPr>
            <w:r w:rsidRPr="00987D02">
              <w:rPr>
                <w:rFonts w:cs="Times New Roman"/>
              </w:rPr>
              <w:t>15.45831</w:t>
            </w:r>
          </w:p>
        </w:tc>
        <w:tc>
          <w:tcPr>
            <w:tcW w:w="856" w:type="dxa"/>
          </w:tcPr>
          <w:p w14:paraId="2B10C00B" w14:textId="77777777" w:rsidR="00985BB7" w:rsidRPr="00987D02" w:rsidRDefault="00985BB7" w:rsidP="001648FA">
            <w:pPr>
              <w:spacing w:before="0" w:beforeAutospacing="0" w:afterAutospacing="0"/>
              <w:jc w:val="center"/>
              <w:rPr>
                <w:rFonts w:cs="Times New Roman"/>
              </w:rPr>
            </w:pPr>
            <w:r w:rsidRPr="00987D02">
              <w:rPr>
                <w:rFonts w:cs="Times New Roman"/>
              </w:rPr>
              <w:t>.000</w:t>
            </w:r>
          </w:p>
        </w:tc>
        <w:tc>
          <w:tcPr>
            <w:tcW w:w="1255" w:type="dxa"/>
          </w:tcPr>
          <w:p w14:paraId="3CA425E9" w14:textId="77777777" w:rsidR="00985BB7" w:rsidRPr="00987D02" w:rsidRDefault="00985BB7" w:rsidP="001648FA">
            <w:pPr>
              <w:spacing w:before="0" w:beforeAutospacing="0" w:afterAutospacing="0"/>
              <w:jc w:val="center"/>
              <w:rPr>
                <w:rFonts w:cs="Times New Roman"/>
              </w:rPr>
            </w:pPr>
            <w:r w:rsidRPr="00987D02">
              <w:rPr>
                <w:rFonts w:cs="Times New Roman"/>
              </w:rPr>
              <w:t>-142.8258</w:t>
            </w:r>
          </w:p>
        </w:tc>
        <w:tc>
          <w:tcPr>
            <w:tcW w:w="1350" w:type="dxa"/>
          </w:tcPr>
          <w:p w14:paraId="004F332A" w14:textId="77777777" w:rsidR="00985BB7" w:rsidRPr="00987D02" w:rsidRDefault="00985BB7" w:rsidP="001648FA">
            <w:pPr>
              <w:spacing w:before="0" w:beforeAutospacing="0" w:afterAutospacing="0"/>
              <w:jc w:val="center"/>
              <w:rPr>
                <w:rFonts w:cs="Times New Roman"/>
              </w:rPr>
            </w:pPr>
            <w:r w:rsidRPr="00987D02">
              <w:rPr>
                <w:rFonts w:cs="Times New Roman"/>
              </w:rPr>
              <w:t>-67.4142</w:t>
            </w:r>
          </w:p>
        </w:tc>
      </w:tr>
      <w:tr w:rsidR="00987D02" w:rsidRPr="00987D02" w14:paraId="13930725" w14:textId="77777777" w:rsidTr="00985BB7">
        <w:trPr>
          <w:trHeight w:val="148"/>
        </w:trPr>
        <w:tc>
          <w:tcPr>
            <w:tcW w:w="1800" w:type="dxa"/>
            <w:vMerge/>
          </w:tcPr>
          <w:p w14:paraId="077F44A1"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170" w:type="dxa"/>
          </w:tcPr>
          <w:p w14:paraId="38787F20" w14:textId="77777777" w:rsidR="00985BB7" w:rsidRPr="00987D02" w:rsidRDefault="00985BB7" w:rsidP="001648FA">
            <w:pPr>
              <w:spacing w:before="0" w:beforeAutospacing="0" w:afterAutospacing="0"/>
              <w:jc w:val="center"/>
              <w:rPr>
                <w:rFonts w:cs="Times New Roman"/>
              </w:rPr>
            </w:pPr>
            <w:r w:rsidRPr="00987D02">
              <w:rPr>
                <w:rFonts w:cs="Times New Roman"/>
              </w:rPr>
              <w:t>Fried</w:t>
            </w:r>
          </w:p>
        </w:tc>
        <w:tc>
          <w:tcPr>
            <w:tcW w:w="1100" w:type="dxa"/>
          </w:tcPr>
          <w:p w14:paraId="01B1AFAB"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766" w:type="dxa"/>
          </w:tcPr>
          <w:p w14:paraId="18ACD9B6" w14:textId="77777777" w:rsidR="00985BB7" w:rsidRPr="00987D02" w:rsidRDefault="00985BB7" w:rsidP="001648FA">
            <w:pPr>
              <w:spacing w:before="0" w:beforeAutospacing="0" w:afterAutospacing="0"/>
              <w:jc w:val="center"/>
              <w:rPr>
                <w:rFonts w:cs="Times New Roman"/>
              </w:rPr>
            </w:pPr>
            <w:r w:rsidRPr="00987D02">
              <w:rPr>
                <w:rFonts w:cs="Times New Roman"/>
              </w:rPr>
              <w:t>-37.32000</w:t>
            </w:r>
          </w:p>
        </w:tc>
        <w:tc>
          <w:tcPr>
            <w:tcW w:w="1323" w:type="dxa"/>
          </w:tcPr>
          <w:p w14:paraId="3A28E380" w14:textId="77777777" w:rsidR="00985BB7" w:rsidRPr="00987D02" w:rsidRDefault="00985BB7" w:rsidP="001648FA">
            <w:pPr>
              <w:spacing w:before="0" w:beforeAutospacing="0" w:afterAutospacing="0"/>
              <w:jc w:val="center"/>
              <w:rPr>
                <w:rFonts w:cs="Times New Roman"/>
              </w:rPr>
            </w:pPr>
            <w:r w:rsidRPr="00987D02">
              <w:rPr>
                <w:rFonts w:cs="Times New Roman"/>
              </w:rPr>
              <w:t>15.45831</w:t>
            </w:r>
          </w:p>
        </w:tc>
        <w:tc>
          <w:tcPr>
            <w:tcW w:w="856" w:type="dxa"/>
          </w:tcPr>
          <w:p w14:paraId="4DAC81D0" w14:textId="77777777" w:rsidR="00985BB7" w:rsidRPr="00987D02" w:rsidRDefault="00985BB7" w:rsidP="001648FA">
            <w:pPr>
              <w:spacing w:before="0" w:beforeAutospacing="0" w:afterAutospacing="0"/>
              <w:jc w:val="center"/>
              <w:rPr>
                <w:rFonts w:cs="Times New Roman"/>
              </w:rPr>
            </w:pPr>
            <w:r w:rsidRPr="00987D02">
              <w:rPr>
                <w:rFonts w:cs="Times New Roman"/>
              </w:rPr>
              <w:t>.052</w:t>
            </w:r>
          </w:p>
        </w:tc>
        <w:tc>
          <w:tcPr>
            <w:tcW w:w="1255" w:type="dxa"/>
          </w:tcPr>
          <w:p w14:paraId="6DFCDA02" w14:textId="77777777" w:rsidR="00985BB7" w:rsidRPr="00987D02" w:rsidRDefault="00985BB7" w:rsidP="001648FA">
            <w:pPr>
              <w:spacing w:before="0" w:beforeAutospacing="0" w:afterAutospacing="0"/>
              <w:jc w:val="center"/>
              <w:rPr>
                <w:rFonts w:cs="Times New Roman"/>
              </w:rPr>
            </w:pPr>
            <w:r w:rsidRPr="00987D02">
              <w:rPr>
                <w:rFonts w:cs="Times New Roman"/>
              </w:rPr>
              <w:t>-75.0258</w:t>
            </w:r>
          </w:p>
        </w:tc>
        <w:tc>
          <w:tcPr>
            <w:tcW w:w="1350" w:type="dxa"/>
          </w:tcPr>
          <w:p w14:paraId="18446994" w14:textId="77777777" w:rsidR="00985BB7" w:rsidRPr="00987D02" w:rsidRDefault="00985BB7" w:rsidP="001648FA">
            <w:pPr>
              <w:spacing w:before="0" w:beforeAutospacing="0" w:afterAutospacing="0"/>
              <w:jc w:val="center"/>
              <w:rPr>
                <w:rFonts w:cs="Times New Roman"/>
              </w:rPr>
            </w:pPr>
            <w:r w:rsidRPr="00987D02">
              <w:rPr>
                <w:rFonts w:cs="Times New Roman"/>
              </w:rPr>
              <w:t>.3858</w:t>
            </w:r>
          </w:p>
        </w:tc>
      </w:tr>
      <w:tr w:rsidR="00987D02" w:rsidRPr="00987D02" w14:paraId="496F303E" w14:textId="77777777" w:rsidTr="00985BB7">
        <w:trPr>
          <w:trHeight w:val="310"/>
        </w:trPr>
        <w:tc>
          <w:tcPr>
            <w:tcW w:w="10620" w:type="dxa"/>
            <w:gridSpan w:val="8"/>
          </w:tcPr>
          <w:p w14:paraId="0A85C8A6"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 The mean difference is significant at the 0.05 level.</w:t>
            </w:r>
          </w:p>
        </w:tc>
      </w:tr>
      <w:tr w:rsidR="008610DD" w:rsidRPr="00987D02" w14:paraId="492971BE" w14:textId="77777777" w:rsidTr="00985BB7">
        <w:trPr>
          <w:trHeight w:val="77"/>
        </w:trPr>
        <w:tc>
          <w:tcPr>
            <w:tcW w:w="10620" w:type="dxa"/>
            <w:gridSpan w:val="8"/>
          </w:tcPr>
          <w:p w14:paraId="499A8D3E"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a. Dunnett t-tests treat one group as a control, and compare all other groups against it.</w:t>
            </w:r>
          </w:p>
        </w:tc>
      </w:tr>
    </w:tbl>
    <w:p w14:paraId="65A8ED91" w14:textId="77777777" w:rsidR="00094485" w:rsidRPr="00987D02" w:rsidRDefault="00094485" w:rsidP="001648FA">
      <w:pPr>
        <w:tabs>
          <w:tab w:val="left" w:pos="1890"/>
          <w:tab w:val="left" w:pos="2520"/>
        </w:tabs>
        <w:spacing w:before="0" w:beforeAutospacing="0" w:after="0" w:afterAutospacing="0" w:line="240" w:lineRule="auto"/>
        <w:rPr>
          <w:rFonts w:cs="Times New Roman"/>
          <w:b/>
          <w:szCs w:val="24"/>
        </w:rPr>
      </w:pPr>
    </w:p>
    <w:tbl>
      <w:tblPr>
        <w:tblStyle w:val="TableGrid"/>
        <w:tblpPr w:leftFromText="180" w:rightFromText="180" w:vertAnchor="text" w:horzAnchor="margin" w:tblpY="631"/>
        <w:tblW w:w="10371" w:type="dxa"/>
        <w:tblLayout w:type="fixed"/>
        <w:tblLook w:val="0000" w:firstRow="0" w:lastRow="0" w:firstColumn="0" w:lastColumn="0" w:noHBand="0" w:noVBand="0"/>
      </w:tblPr>
      <w:tblGrid>
        <w:gridCol w:w="1458"/>
        <w:gridCol w:w="1350"/>
        <w:gridCol w:w="1350"/>
        <w:gridCol w:w="1350"/>
        <w:gridCol w:w="1170"/>
        <w:gridCol w:w="877"/>
        <w:gridCol w:w="1408"/>
        <w:gridCol w:w="1408"/>
      </w:tblGrid>
      <w:tr w:rsidR="00987D02" w:rsidRPr="00987D02" w14:paraId="5015E057" w14:textId="77777777" w:rsidTr="00985BB7">
        <w:tc>
          <w:tcPr>
            <w:tcW w:w="1458" w:type="dxa"/>
            <w:vMerge w:val="restart"/>
          </w:tcPr>
          <w:p w14:paraId="1CAEC6FE" w14:textId="77777777" w:rsidR="008C3567" w:rsidRPr="00987D02" w:rsidRDefault="008C3567" w:rsidP="001648FA">
            <w:pPr>
              <w:autoSpaceDE w:val="0"/>
              <w:autoSpaceDN w:val="0"/>
              <w:adjustRightInd w:val="0"/>
              <w:spacing w:before="0" w:beforeAutospacing="0" w:afterAutospacing="0"/>
              <w:ind w:left="60" w:right="60"/>
              <w:jc w:val="center"/>
              <w:rPr>
                <w:rFonts w:cs="Times New Roman"/>
                <w:b/>
                <w:bCs/>
                <w:lang w:val="en-US"/>
              </w:rPr>
            </w:pPr>
          </w:p>
        </w:tc>
        <w:tc>
          <w:tcPr>
            <w:tcW w:w="8913" w:type="dxa"/>
            <w:gridSpan w:val="7"/>
          </w:tcPr>
          <w:p w14:paraId="7814C6A7" w14:textId="77777777" w:rsidR="008C3567" w:rsidRPr="00987D02" w:rsidRDefault="008C356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b/>
                <w:bCs/>
                <w:lang w:val="en-US"/>
              </w:rPr>
              <w:t>Multiple Comparisons</w:t>
            </w:r>
          </w:p>
        </w:tc>
      </w:tr>
      <w:tr w:rsidR="00987D02" w:rsidRPr="00987D02" w14:paraId="3C4ECE4A" w14:textId="77777777" w:rsidTr="00985BB7">
        <w:tc>
          <w:tcPr>
            <w:tcW w:w="1458" w:type="dxa"/>
            <w:vMerge/>
          </w:tcPr>
          <w:p w14:paraId="724C4431" w14:textId="77777777" w:rsidR="008C3567" w:rsidRPr="00987D02" w:rsidRDefault="008C3567" w:rsidP="001648FA">
            <w:pPr>
              <w:autoSpaceDE w:val="0"/>
              <w:autoSpaceDN w:val="0"/>
              <w:adjustRightInd w:val="0"/>
              <w:spacing w:before="0" w:beforeAutospacing="0" w:afterAutospacing="0"/>
              <w:rPr>
                <w:rFonts w:cs="Times New Roman"/>
                <w:shd w:val="clear" w:color="auto" w:fill="FFFFFF"/>
                <w:lang w:val="en-US"/>
              </w:rPr>
            </w:pPr>
          </w:p>
        </w:tc>
        <w:tc>
          <w:tcPr>
            <w:tcW w:w="8913" w:type="dxa"/>
            <w:gridSpan w:val="7"/>
          </w:tcPr>
          <w:p w14:paraId="72E0FCCA" w14:textId="77777777" w:rsidR="008C3567" w:rsidRPr="00987D02" w:rsidRDefault="008C3567" w:rsidP="001648FA">
            <w:pPr>
              <w:autoSpaceDE w:val="0"/>
              <w:autoSpaceDN w:val="0"/>
              <w:adjustRightInd w:val="0"/>
              <w:spacing w:before="0" w:beforeAutospacing="0" w:afterAutospacing="0"/>
              <w:rPr>
                <w:rFonts w:cs="Times New Roman"/>
                <w:lang w:val="en-US"/>
              </w:rPr>
            </w:pPr>
            <w:r w:rsidRPr="00987D02">
              <w:rPr>
                <w:rFonts w:cs="Times New Roman"/>
                <w:shd w:val="clear" w:color="auto" w:fill="FFFFFF"/>
                <w:lang w:val="en-US"/>
              </w:rPr>
              <w:t>Dunnett t (2-sided)</w:t>
            </w:r>
            <w:r w:rsidRPr="00987D02">
              <w:rPr>
                <w:rFonts w:cs="Times New Roman"/>
                <w:shd w:val="clear" w:color="auto" w:fill="FFFFFF"/>
                <w:vertAlign w:val="superscript"/>
                <w:lang w:val="en-US"/>
              </w:rPr>
              <w:t>a</w:t>
            </w:r>
            <w:r w:rsidRPr="00987D02">
              <w:rPr>
                <w:rFonts w:cs="Times New Roman"/>
                <w:shd w:val="clear" w:color="auto" w:fill="FFFFFF"/>
                <w:lang w:val="en-US"/>
              </w:rPr>
              <w:t xml:space="preserve">  </w:t>
            </w:r>
          </w:p>
        </w:tc>
      </w:tr>
      <w:tr w:rsidR="00987D02" w:rsidRPr="00987D02" w14:paraId="00D938C1" w14:textId="77777777" w:rsidTr="00985BB7">
        <w:tc>
          <w:tcPr>
            <w:tcW w:w="1458" w:type="dxa"/>
            <w:vMerge w:val="restart"/>
          </w:tcPr>
          <w:p w14:paraId="364CBEEE"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vMerge w:val="restart"/>
          </w:tcPr>
          <w:p w14:paraId="39458654"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(I) DATASET</w:t>
            </w:r>
          </w:p>
        </w:tc>
        <w:tc>
          <w:tcPr>
            <w:tcW w:w="1350" w:type="dxa"/>
            <w:vMerge w:val="restart"/>
          </w:tcPr>
          <w:p w14:paraId="3B3F248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(J) DATASET</w:t>
            </w:r>
          </w:p>
        </w:tc>
        <w:tc>
          <w:tcPr>
            <w:tcW w:w="1350" w:type="dxa"/>
            <w:vMerge w:val="restart"/>
          </w:tcPr>
          <w:p w14:paraId="0068102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Mean Difference (I-J)</w:t>
            </w:r>
          </w:p>
        </w:tc>
        <w:tc>
          <w:tcPr>
            <w:tcW w:w="1170" w:type="dxa"/>
            <w:vMerge w:val="restart"/>
          </w:tcPr>
          <w:p w14:paraId="333F7C5C"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Std. Error</w:t>
            </w:r>
          </w:p>
        </w:tc>
        <w:tc>
          <w:tcPr>
            <w:tcW w:w="877" w:type="dxa"/>
            <w:vMerge w:val="restart"/>
          </w:tcPr>
          <w:p w14:paraId="25929C0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Sig.</w:t>
            </w:r>
          </w:p>
        </w:tc>
        <w:tc>
          <w:tcPr>
            <w:tcW w:w="2816" w:type="dxa"/>
            <w:gridSpan w:val="2"/>
          </w:tcPr>
          <w:p w14:paraId="0477BEA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95% Confidence Interval</w:t>
            </w:r>
          </w:p>
        </w:tc>
      </w:tr>
      <w:tr w:rsidR="00987D02" w:rsidRPr="00987D02" w14:paraId="19F06BBF" w14:textId="77777777" w:rsidTr="00985BB7">
        <w:tc>
          <w:tcPr>
            <w:tcW w:w="1458" w:type="dxa"/>
            <w:vMerge/>
          </w:tcPr>
          <w:p w14:paraId="2862E6CF" w14:textId="77777777" w:rsidR="00985BB7" w:rsidRPr="00987D02" w:rsidRDefault="00985BB7" w:rsidP="001648FA">
            <w:pPr>
              <w:autoSpaceDE w:val="0"/>
              <w:autoSpaceDN w:val="0"/>
              <w:adjustRightInd w:val="0"/>
              <w:spacing w:before="0" w:beforeAutospacing="0" w:afterAutospacing="0"/>
              <w:rPr>
                <w:rFonts w:cs="Times New Roman"/>
                <w:lang w:val="en-US"/>
              </w:rPr>
            </w:pPr>
          </w:p>
        </w:tc>
        <w:tc>
          <w:tcPr>
            <w:tcW w:w="1350" w:type="dxa"/>
            <w:vMerge/>
          </w:tcPr>
          <w:p w14:paraId="753D4A7F"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350" w:type="dxa"/>
            <w:vMerge/>
          </w:tcPr>
          <w:p w14:paraId="4B5FD16D"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350" w:type="dxa"/>
            <w:vMerge/>
          </w:tcPr>
          <w:p w14:paraId="35F21864"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170" w:type="dxa"/>
            <w:vMerge/>
          </w:tcPr>
          <w:p w14:paraId="239E8D58"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877" w:type="dxa"/>
            <w:vMerge/>
          </w:tcPr>
          <w:p w14:paraId="14A13AB8" w14:textId="77777777" w:rsidR="00985BB7" w:rsidRPr="00987D02" w:rsidRDefault="00985BB7" w:rsidP="001648FA">
            <w:pPr>
              <w:autoSpaceDE w:val="0"/>
              <w:autoSpaceDN w:val="0"/>
              <w:adjustRightInd w:val="0"/>
              <w:spacing w:before="0" w:beforeAutospacing="0" w:afterAutospacing="0"/>
              <w:jc w:val="center"/>
              <w:rPr>
                <w:rFonts w:cs="Times New Roman"/>
                <w:lang w:val="en-US"/>
              </w:rPr>
            </w:pPr>
          </w:p>
        </w:tc>
        <w:tc>
          <w:tcPr>
            <w:tcW w:w="1408" w:type="dxa"/>
          </w:tcPr>
          <w:p w14:paraId="08565ED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Lower Bound</w:t>
            </w:r>
          </w:p>
        </w:tc>
        <w:tc>
          <w:tcPr>
            <w:tcW w:w="1408" w:type="dxa"/>
          </w:tcPr>
          <w:p w14:paraId="7481283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Upper Bound</w:t>
            </w:r>
          </w:p>
        </w:tc>
      </w:tr>
      <w:tr w:rsidR="00987D02" w:rsidRPr="00987D02" w14:paraId="37DEA388" w14:textId="77777777" w:rsidTr="00985BB7">
        <w:tc>
          <w:tcPr>
            <w:tcW w:w="1458" w:type="dxa"/>
            <w:vMerge w:val="restart"/>
          </w:tcPr>
          <w:p w14:paraId="376246D8" w14:textId="4003A74F" w:rsidR="00985BB7" w:rsidRPr="00987D02" w:rsidRDefault="00144923" w:rsidP="001648FA">
            <w:pPr>
              <w:autoSpaceDE w:val="0"/>
              <w:autoSpaceDN w:val="0"/>
              <w:adjustRightInd w:val="0"/>
              <w:spacing w:before="0" w:beforeAutospacing="0" w:afterAutospacing="0"/>
              <w:ind w:left="60" w:right="60"/>
              <w:rPr>
                <w:rFonts w:cs="Times New Roman"/>
                <w:lang w:val="en-US"/>
              </w:rPr>
            </w:pPr>
            <w:r w:rsidRPr="00144923">
              <w:rPr>
                <w:rFonts w:cs="Times New Roman"/>
                <w:i/>
                <w:lang w:val="en-US"/>
              </w:rPr>
              <w:t>Kontomire</w:t>
            </w:r>
          </w:p>
        </w:tc>
        <w:tc>
          <w:tcPr>
            <w:tcW w:w="1350" w:type="dxa"/>
          </w:tcPr>
          <w:p w14:paraId="504498B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350" w:type="dxa"/>
          </w:tcPr>
          <w:p w14:paraId="72A4ADC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Soup</w:t>
            </w:r>
          </w:p>
        </w:tc>
        <w:tc>
          <w:tcPr>
            <w:tcW w:w="1350" w:type="dxa"/>
          </w:tcPr>
          <w:p w14:paraId="32AB95B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126.48000</w:t>
            </w:r>
            <w:r w:rsidRPr="00987D02">
              <w:rPr>
                <w:rFonts w:cs="Times New Roman"/>
                <w:vertAlign w:val="superscript"/>
                <w:lang w:val="en-US"/>
              </w:rPr>
              <w:t>*</w:t>
            </w:r>
          </w:p>
        </w:tc>
        <w:tc>
          <w:tcPr>
            <w:tcW w:w="1170" w:type="dxa"/>
          </w:tcPr>
          <w:p w14:paraId="7B9A7E7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5.55511</w:t>
            </w:r>
          </w:p>
        </w:tc>
        <w:tc>
          <w:tcPr>
            <w:tcW w:w="877" w:type="dxa"/>
          </w:tcPr>
          <w:p w14:paraId="70F1986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408" w:type="dxa"/>
          </w:tcPr>
          <w:p w14:paraId="7F70A239"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112.7834</w:t>
            </w:r>
          </w:p>
        </w:tc>
        <w:tc>
          <w:tcPr>
            <w:tcW w:w="1408" w:type="dxa"/>
          </w:tcPr>
          <w:p w14:paraId="1F0C59D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140.1766</w:t>
            </w:r>
          </w:p>
        </w:tc>
      </w:tr>
      <w:tr w:rsidR="00987D02" w:rsidRPr="00987D02" w14:paraId="27A7C50F" w14:textId="77777777" w:rsidTr="00985BB7">
        <w:tc>
          <w:tcPr>
            <w:tcW w:w="1458" w:type="dxa"/>
            <w:vMerge/>
          </w:tcPr>
          <w:p w14:paraId="733474DD"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3E74480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Stew</w:t>
            </w:r>
          </w:p>
        </w:tc>
        <w:tc>
          <w:tcPr>
            <w:tcW w:w="1350" w:type="dxa"/>
          </w:tcPr>
          <w:p w14:paraId="0DFC3D9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Soup</w:t>
            </w:r>
          </w:p>
        </w:tc>
        <w:tc>
          <w:tcPr>
            <w:tcW w:w="1350" w:type="dxa"/>
          </w:tcPr>
          <w:p w14:paraId="20D385C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.72000</w:t>
            </w:r>
          </w:p>
        </w:tc>
        <w:tc>
          <w:tcPr>
            <w:tcW w:w="1170" w:type="dxa"/>
          </w:tcPr>
          <w:p w14:paraId="6DC0C8EF"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5.55511</w:t>
            </w:r>
          </w:p>
        </w:tc>
        <w:tc>
          <w:tcPr>
            <w:tcW w:w="877" w:type="dxa"/>
          </w:tcPr>
          <w:p w14:paraId="17E9734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.998</w:t>
            </w:r>
          </w:p>
        </w:tc>
        <w:tc>
          <w:tcPr>
            <w:tcW w:w="1408" w:type="dxa"/>
          </w:tcPr>
          <w:p w14:paraId="71F77D5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-12.9766</w:t>
            </w:r>
          </w:p>
        </w:tc>
        <w:tc>
          <w:tcPr>
            <w:tcW w:w="1408" w:type="dxa"/>
          </w:tcPr>
          <w:p w14:paraId="3E8FA488"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14.4166</w:t>
            </w:r>
          </w:p>
        </w:tc>
      </w:tr>
      <w:tr w:rsidR="00987D02" w:rsidRPr="00987D02" w14:paraId="05E4EE31" w14:textId="77777777" w:rsidTr="00985BB7">
        <w:tc>
          <w:tcPr>
            <w:tcW w:w="1458" w:type="dxa"/>
            <w:vMerge/>
          </w:tcPr>
          <w:p w14:paraId="6A3F8725"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22308736" w14:textId="23E48612" w:rsidR="00985BB7" w:rsidRPr="00987D02" w:rsidRDefault="00144923" w:rsidP="001648FA">
            <w:pPr>
              <w:autoSpaceDE w:val="0"/>
              <w:autoSpaceDN w:val="0"/>
              <w:adjustRightInd w:val="0"/>
              <w:spacing w:before="0" w:beforeAutospacing="0" w:afterAutospacing="0"/>
              <w:ind w:left="60" w:right="60"/>
              <w:jc w:val="center"/>
              <w:rPr>
                <w:rFonts w:cs="Times New Roman"/>
                <w:lang w:val="en-US"/>
              </w:rPr>
            </w:pPr>
            <w:r w:rsidRPr="00144923">
              <w:rPr>
                <w:rFonts w:cs="Times New Roman"/>
                <w:i/>
                <w:lang w:val="en-US"/>
              </w:rPr>
              <w:t>Abom</w:t>
            </w:r>
          </w:p>
        </w:tc>
        <w:tc>
          <w:tcPr>
            <w:tcW w:w="1350" w:type="dxa"/>
          </w:tcPr>
          <w:p w14:paraId="3ABFE441"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Soup</w:t>
            </w:r>
          </w:p>
        </w:tc>
        <w:tc>
          <w:tcPr>
            <w:tcW w:w="1350" w:type="dxa"/>
          </w:tcPr>
          <w:p w14:paraId="6EA46FF2"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-4.72000</w:t>
            </w:r>
          </w:p>
        </w:tc>
        <w:tc>
          <w:tcPr>
            <w:tcW w:w="1170" w:type="dxa"/>
          </w:tcPr>
          <w:p w14:paraId="35678B0E"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5.55511</w:t>
            </w:r>
          </w:p>
        </w:tc>
        <w:tc>
          <w:tcPr>
            <w:tcW w:w="877" w:type="dxa"/>
          </w:tcPr>
          <w:p w14:paraId="604E608A"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.731</w:t>
            </w:r>
          </w:p>
        </w:tc>
        <w:tc>
          <w:tcPr>
            <w:tcW w:w="1408" w:type="dxa"/>
          </w:tcPr>
          <w:p w14:paraId="39DA80C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-18.4166</w:t>
            </w:r>
          </w:p>
        </w:tc>
        <w:tc>
          <w:tcPr>
            <w:tcW w:w="1408" w:type="dxa"/>
          </w:tcPr>
          <w:p w14:paraId="0E8B0253"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8.9766</w:t>
            </w:r>
          </w:p>
        </w:tc>
      </w:tr>
      <w:tr w:rsidR="00987D02" w:rsidRPr="00987D02" w14:paraId="7EE0A95A" w14:textId="77777777" w:rsidTr="00985BB7">
        <w:tc>
          <w:tcPr>
            <w:tcW w:w="1458" w:type="dxa"/>
            <w:vMerge/>
          </w:tcPr>
          <w:p w14:paraId="3A927E94"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210ED71F"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350" w:type="dxa"/>
          </w:tcPr>
          <w:p w14:paraId="515F948E" w14:textId="18AEA8EC"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5AD2F2B0" w14:textId="77777777" w:rsidR="00985BB7" w:rsidRPr="00987D02" w:rsidRDefault="00985BB7" w:rsidP="001648FA">
            <w:pPr>
              <w:spacing w:before="0" w:beforeAutospacing="0" w:afterAutospacing="0"/>
              <w:jc w:val="center"/>
              <w:rPr>
                <w:rFonts w:cs="Times New Roman"/>
              </w:rPr>
            </w:pPr>
            <w:r w:rsidRPr="00987D02">
              <w:rPr>
                <w:rFonts w:cs="Times New Roman"/>
              </w:rPr>
              <w:t>131.20000</w:t>
            </w:r>
          </w:p>
        </w:tc>
        <w:tc>
          <w:tcPr>
            <w:tcW w:w="1170" w:type="dxa"/>
          </w:tcPr>
          <w:p w14:paraId="69B52160" w14:textId="77777777" w:rsidR="00985BB7" w:rsidRPr="00987D02" w:rsidRDefault="00985BB7" w:rsidP="001648FA">
            <w:pPr>
              <w:spacing w:before="0" w:beforeAutospacing="0" w:afterAutospacing="0"/>
              <w:jc w:val="center"/>
              <w:rPr>
                <w:rFonts w:cs="Times New Roman"/>
              </w:rPr>
            </w:pPr>
            <w:r w:rsidRPr="00987D02">
              <w:rPr>
                <w:rFonts w:cs="Times New Roman"/>
              </w:rPr>
              <w:t>5.55511</w:t>
            </w:r>
          </w:p>
        </w:tc>
        <w:tc>
          <w:tcPr>
            <w:tcW w:w="877" w:type="dxa"/>
          </w:tcPr>
          <w:p w14:paraId="64CE5F1A" w14:textId="77777777" w:rsidR="00985BB7" w:rsidRPr="00987D02" w:rsidRDefault="00985BB7" w:rsidP="001648FA">
            <w:pPr>
              <w:spacing w:before="0" w:beforeAutospacing="0" w:afterAutospacing="0"/>
              <w:jc w:val="center"/>
              <w:rPr>
                <w:rFonts w:cs="Times New Roman"/>
              </w:rPr>
            </w:pPr>
            <w:r w:rsidRPr="00987D02">
              <w:rPr>
                <w:rFonts w:cs="Times New Roman"/>
              </w:rPr>
              <w:t>.000</w:t>
            </w:r>
          </w:p>
        </w:tc>
        <w:tc>
          <w:tcPr>
            <w:tcW w:w="1408" w:type="dxa"/>
          </w:tcPr>
          <w:p w14:paraId="5C23529E" w14:textId="77777777" w:rsidR="00985BB7" w:rsidRPr="00987D02" w:rsidRDefault="00985BB7" w:rsidP="001648FA">
            <w:pPr>
              <w:spacing w:before="0" w:beforeAutospacing="0" w:afterAutospacing="0"/>
              <w:jc w:val="center"/>
              <w:rPr>
                <w:rFonts w:cs="Times New Roman"/>
              </w:rPr>
            </w:pPr>
            <w:r w:rsidRPr="00987D02">
              <w:rPr>
                <w:rFonts w:cs="Times New Roman"/>
              </w:rPr>
              <w:t>117.5034</w:t>
            </w:r>
          </w:p>
        </w:tc>
        <w:tc>
          <w:tcPr>
            <w:tcW w:w="1408" w:type="dxa"/>
          </w:tcPr>
          <w:p w14:paraId="52255FFF" w14:textId="77777777" w:rsidR="00985BB7" w:rsidRPr="00987D02" w:rsidRDefault="00985BB7" w:rsidP="001648FA">
            <w:pPr>
              <w:spacing w:before="0" w:beforeAutospacing="0" w:afterAutospacing="0"/>
              <w:jc w:val="center"/>
              <w:rPr>
                <w:rFonts w:cs="Times New Roman"/>
              </w:rPr>
            </w:pPr>
            <w:r w:rsidRPr="00987D02">
              <w:rPr>
                <w:rFonts w:cs="Times New Roman"/>
              </w:rPr>
              <w:t>144.8966</w:t>
            </w:r>
          </w:p>
        </w:tc>
      </w:tr>
      <w:tr w:rsidR="00987D02" w:rsidRPr="00987D02" w14:paraId="22B5E1BA" w14:textId="77777777" w:rsidTr="00985BB7">
        <w:tc>
          <w:tcPr>
            <w:tcW w:w="1458" w:type="dxa"/>
            <w:vMerge/>
          </w:tcPr>
          <w:p w14:paraId="0BCDDB3C"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736031E2" w14:textId="77777777" w:rsidR="00985BB7" w:rsidRPr="00987D02" w:rsidRDefault="00985BB7" w:rsidP="001648FA">
            <w:pPr>
              <w:spacing w:before="0" w:beforeAutospacing="0" w:afterAutospacing="0"/>
              <w:jc w:val="center"/>
              <w:rPr>
                <w:rFonts w:cs="Times New Roman"/>
              </w:rPr>
            </w:pPr>
            <w:r w:rsidRPr="00987D02">
              <w:rPr>
                <w:rFonts w:cs="Times New Roman"/>
              </w:rPr>
              <w:t>Stew</w:t>
            </w:r>
          </w:p>
        </w:tc>
        <w:tc>
          <w:tcPr>
            <w:tcW w:w="1350" w:type="dxa"/>
          </w:tcPr>
          <w:p w14:paraId="4C66A7EF" w14:textId="4843C969"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194546FB" w14:textId="77777777" w:rsidR="00985BB7" w:rsidRPr="00987D02" w:rsidRDefault="00985BB7" w:rsidP="001648FA">
            <w:pPr>
              <w:spacing w:before="0" w:beforeAutospacing="0" w:afterAutospacing="0"/>
              <w:jc w:val="center"/>
              <w:rPr>
                <w:rFonts w:cs="Times New Roman"/>
              </w:rPr>
            </w:pPr>
            <w:r w:rsidRPr="00987D02">
              <w:rPr>
                <w:rFonts w:cs="Times New Roman"/>
              </w:rPr>
              <w:t>5.44000</w:t>
            </w:r>
          </w:p>
        </w:tc>
        <w:tc>
          <w:tcPr>
            <w:tcW w:w="1170" w:type="dxa"/>
          </w:tcPr>
          <w:p w14:paraId="11C0C5C8" w14:textId="77777777" w:rsidR="00985BB7" w:rsidRPr="00987D02" w:rsidRDefault="00985BB7" w:rsidP="001648FA">
            <w:pPr>
              <w:spacing w:before="0" w:beforeAutospacing="0" w:afterAutospacing="0"/>
              <w:jc w:val="center"/>
              <w:rPr>
                <w:rFonts w:cs="Times New Roman"/>
              </w:rPr>
            </w:pPr>
            <w:r w:rsidRPr="00987D02">
              <w:rPr>
                <w:rFonts w:cs="Times New Roman"/>
              </w:rPr>
              <w:t>5.55511</w:t>
            </w:r>
          </w:p>
        </w:tc>
        <w:tc>
          <w:tcPr>
            <w:tcW w:w="877" w:type="dxa"/>
          </w:tcPr>
          <w:p w14:paraId="2B703EC8" w14:textId="77777777" w:rsidR="00985BB7" w:rsidRPr="00987D02" w:rsidRDefault="00985BB7" w:rsidP="001648FA">
            <w:pPr>
              <w:spacing w:before="0" w:beforeAutospacing="0" w:afterAutospacing="0"/>
              <w:jc w:val="center"/>
              <w:rPr>
                <w:rFonts w:cs="Times New Roman"/>
              </w:rPr>
            </w:pPr>
            <w:r w:rsidRPr="00987D02">
              <w:rPr>
                <w:rFonts w:cs="Times New Roman"/>
              </w:rPr>
              <w:t>.644</w:t>
            </w:r>
          </w:p>
        </w:tc>
        <w:tc>
          <w:tcPr>
            <w:tcW w:w="1408" w:type="dxa"/>
          </w:tcPr>
          <w:p w14:paraId="0C25502F" w14:textId="77777777" w:rsidR="00985BB7" w:rsidRPr="00987D02" w:rsidRDefault="00985BB7" w:rsidP="001648FA">
            <w:pPr>
              <w:spacing w:before="0" w:beforeAutospacing="0" w:afterAutospacing="0"/>
              <w:jc w:val="center"/>
              <w:rPr>
                <w:rFonts w:cs="Times New Roman"/>
              </w:rPr>
            </w:pPr>
            <w:r w:rsidRPr="00987D02">
              <w:rPr>
                <w:rFonts w:cs="Times New Roman"/>
              </w:rPr>
              <w:t>-8.2566</w:t>
            </w:r>
          </w:p>
        </w:tc>
        <w:tc>
          <w:tcPr>
            <w:tcW w:w="1408" w:type="dxa"/>
          </w:tcPr>
          <w:p w14:paraId="0E81C02B" w14:textId="77777777" w:rsidR="00985BB7" w:rsidRPr="00987D02" w:rsidRDefault="00985BB7" w:rsidP="001648FA">
            <w:pPr>
              <w:spacing w:before="0" w:beforeAutospacing="0" w:afterAutospacing="0"/>
              <w:jc w:val="center"/>
              <w:rPr>
                <w:rFonts w:cs="Times New Roman"/>
              </w:rPr>
            </w:pPr>
            <w:r w:rsidRPr="00987D02">
              <w:rPr>
                <w:rFonts w:cs="Times New Roman"/>
              </w:rPr>
              <w:t>19.1366</w:t>
            </w:r>
          </w:p>
        </w:tc>
      </w:tr>
      <w:tr w:rsidR="00987D02" w:rsidRPr="00987D02" w14:paraId="0F26187E" w14:textId="77777777" w:rsidTr="00985BB7">
        <w:tc>
          <w:tcPr>
            <w:tcW w:w="1458" w:type="dxa"/>
            <w:vMerge/>
          </w:tcPr>
          <w:p w14:paraId="36A16793"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690F456C"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09E723F8" w14:textId="739DF837"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035B8B82" w14:textId="77777777" w:rsidR="00985BB7" w:rsidRPr="00987D02" w:rsidRDefault="00985BB7" w:rsidP="001648FA">
            <w:pPr>
              <w:spacing w:before="0" w:beforeAutospacing="0" w:afterAutospacing="0"/>
              <w:jc w:val="center"/>
              <w:rPr>
                <w:rFonts w:cs="Times New Roman"/>
              </w:rPr>
            </w:pPr>
            <w:r w:rsidRPr="00987D02">
              <w:rPr>
                <w:rFonts w:cs="Times New Roman"/>
              </w:rPr>
              <w:t>4.72000</w:t>
            </w:r>
          </w:p>
        </w:tc>
        <w:tc>
          <w:tcPr>
            <w:tcW w:w="1170" w:type="dxa"/>
          </w:tcPr>
          <w:p w14:paraId="6A03A65B" w14:textId="77777777" w:rsidR="00985BB7" w:rsidRPr="00987D02" w:rsidRDefault="00985BB7" w:rsidP="001648FA">
            <w:pPr>
              <w:spacing w:before="0" w:beforeAutospacing="0" w:afterAutospacing="0"/>
              <w:jc w:val="center"/>
              <w:rPr>
                <w:rFonts w:cs="Times New Roman"/>
              </w:rPr>
            </w:pPr>
            <w:r w:rsidRPr="00987D02">
              <w:rPr>
                <w:rFonts w:cs="Times New Roman"/>
              </w:rPr>
              <w:t>5.55511</w:t>
            </w:r>
          </w:p>
        </w:tc>
        <w:tc>
          <w:tcPr>
            <w:tcW w:w="877" w:type="dxa"/>
          </w:tcPr>
          <w:p w14:paraId="2911F0BD" w14:textId="77777777" w:rsidR="00985BB7" w:rsidRPr="00987D02" w:rsidRDefault="00985BB7" w:rsidP="001648FA">
            <w:pPr>
              <w:spacing w:before="0" w:beforeAutospacing="0" w:afterAutospacing="0"/>
              <w:jc w:val="center"/>
              <w:rPr>
                <w:rFonts w:cs="Times New Roman"/>
              </w:rPr>
            </w:pPr>
            <w:r w:rsidRPr="00987D02">
              <w:rPr>
                <w:rFonts w:cs="Times New Roman"/>
              </w:rPr>
              <w:t>.731</w:t>
            </w:r>
          </w:p>
        </w:tc>
        <w:tc>
          <w:tcPr>
            <w:tcW w:w="1408" w:type="dxa"/>
          </w:tcPr>
          <w:p w14:paraId="304D49EB" w14:textId="77777777" w:rsidR="00985BB7" w:rsidRPr="00987D02" w:rsidRDefault="00985BB7" w:rsidP="001648FA">
            <w:pPr>
              <w:spacing w:before="0" w:beforeAutospacing="0" w:afterAutospacing="0"/>
              <w:jc w:val="center"/>
              <w:rPr>
                <w:rFonts w:cs="Times New Roman"/>
              </w:rPr>
            </w:pPr>
            <w:r w:rsidRPr="00987D02">
              <w:rPr>
                <w:rFonts w:cs="Times New Roman"/>
              </w:rPr>
              <w:t>-8.9766</w:t>
            </w:r>
          </w:p>
        </w:tc>
        <w:tc>
          <w:tcPr>
            <w:tcW w:w="1408" w:type="dxa"/>
          </w:tcPr>
          <w:p w14:paraId="20198C3F" w14:textId="77777777" w:rsidR="00985BB7" w:rsidRPr="00987D02" w:rsidRDefault="00985BB7" w:rsidP="001648FA">
            <w:pPr>
              <w:spacing w:before="0" w:beforeAutospacing="0" w:afterAutospacing="0"/>
              <w:jc w:val="center"/>
              <w:rPr>
                <w:rFonts w:cs="Times New Roman"/>
              </w:rPr>
            </w:pPr>
            <w:r w:rsidRPr="00987D02">
              <w:rPr>
                <w:rFonts w:cs="Times New Roman"/>
              </w:rPr>
              <w:t>18.4166</w:t>
            </w:r>
          </w:p>
        </w:tc>
      </w:tr>
      <w:tr w:rsidR="00987D02" w:rsidRPr="00987D02" w14:paraId="3D19EB2B" w14:textId="77777777" w:rsidTr="00985BB7">
        <w:tc>
          <w:tcPr>
            <w:tcW w:w="1458" w:type="dxa"/>
            <w:vMerge/>
          </w:tcPr>
          <w:p w14:paraId="438657D0"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13E3AFB1" w14:textId="77777777" w:rsidR="00985BB7" w:rsidRPr="00987D02" w:rsidRDefault="00985BB7" w:rsidP="001648FA">
            <w:pPr>
              <w:spacing w:before="0" w:beforeAutospacing="0" w:afterAutospacing="0"/>
              <w:jc w:val="center"/>
              <w:rPr>
                <w:rFonts w:cs="Times New Roman"/>
              </w:rPr>
            </w:pPr>
          </w:p>
        </w:tc>
        <w:tc>
          <w:tcPr>
            <w:tcW w:w="1350" w:type="dxa"/>
          </w:tcPr>
          <w:p w14:paraId="20D7C6B6" w14:textId="77777777" w:rsidR="00985BB7" w:rsidRPr="00987D02" w:rsidRDefault="00985BB7" w:rsidP="001648FA">
            <w:pPr>
              <w:spacing w:before="0" w:beforeAutospacing="0" w:afterAutospacing="0"/>
              <w:jc w:val="center"/>
              <w:rPr>
                <w:rFonts w:cs="Times New Roman"/>
              </w:rPr>
            </w:pPr>
          </w:p>
        </w:tc>
        <w:tc>
          <w:tcPr>
            <w:tcW w:w="1350" w:type="dxa"/>
          </w:tcPr>
          <w:p w14:paraId="10EEEA72" w14:textId="77777777" w:rsidR="00985BB7" w:rsidRPr="00987D02" w:rsidRDefault="00985BB7" w:rsidP="001648FA">
            <w:pPr>
              <w:spacing w:before="0" w:beforeAutospacing="0" w:afterAutospacing="0"/>
              <w:jc w:val="center"/>
              <w:rPr>
                <w:rFonts w:cs="Times New Roman"/>
              </w:rPr>
            </w:pPr>
          </w:p>
        </w:tc>
        <w:tc>
          <w:tcPr>
            <w:tcW w:w="1170" w:type="dxa"/>
          </w:tcPr>
          <w:p w14:paraId="38A4BEFA" w14:textId="77777777" w:rsidR="00985BB7" w:rsidRPr="00987D02" w:rsidRDefault="00985BB7" w:rsidP="001648FA">
            <w:pPr>
              <w:spacing w:before="0" w:beforeAutospacing="0" w:afterAutospacing="0"/>
              <w:jc w:val="center"/>
              <w:rPr>
                <w:rFonts w:cs="Times New Roman"/>
              </w:rPr>
            </w:pPr>
          </w:p>
        </w:tc>
        <w:tc>
          <w:tcPr>
            <w:tcW w:w="877" w:type="dxa"/>
          </w:tcPr>
          <w:p w14:paraId="233F5311" w14:textId="77777777" w:rsidR="00985BB7" w:rsidRPr="00987D02" w:rsidRDefault="00985BB7" w:rsidP="001648FA">
            <w:pPr>
              <w:spacing w:before="0" w:beforeAutospacing="0" w:afterAutospacing="0"/>
              <w:jc w:val="center"/>
              <w:rPr>
                <w:rFonts w:cs="Times New Roman"/>
              </w:rPr>
            </w:pPr>
          </w:p>
        </w:tc>
        <w:tc>
          <w:tcPr>
            <w:tcW w:w="1408" w:type="dxa"/>
          </w:tcPr>
          <w:p w14:paraId="4F626946" w14:textId="77777777" w:rsidR="00985BB7" w:rsidRPr="00987D02" w:rsidRDefault="00985BB7" w:rsidP="001648FA">
            <w:pPr>
              <w:spacing w:before="0" w:beforeAutospacing="0" w:afterAutospacing="0"/>
              <w:jc w:val="center"/>
              <w:rPr>
                <w:rFonts w:cs="Times New Roman"/>
              </w:rPr>
            </w:pPr>
          </w:p>
        </w:tc>
        <w:tc>
          <w:tcPr>
            <w:tcW w:w="1408" w:type="dxa"/>
          </w:tcPr>
          <w:p w14:paraId="0D6D81D1" w14:textId="77777777" w:rsidR="00985BB7" w:rsidRPr="00987D02" w:rsidRDefault="00985BB7" w:rsidP="001648FA">
            <w:pPr>
              <w:spacing w:before="0" w:beforeAutospacing="0" w:afterAutospacing="0"/>
              <w:jc w:val="center"/>
              <w:rPr>
                <w:rFonts w:cs="Times New Roman"/>
              </w:rPr>
            </w:pPr>
          </w:p>
        </w:tc>
      </w:tr>
      <w:tr w:rsidR="00987D02" w:rsidRPr="00987D02" w14:paraId="3C507C98" w14:textId="77777777" w:rsidTr="00985BB7">
        <w:tc>
          <w:tcPr>
            <w:tcW w:w="1458" w:type="dxa"/>
            <w:vMerge w:val="restart"/>
          </w:tcPr>
          <w:p w14:paraId="265FABF6"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Garden egg</w:t>
            </w:r>
          </w:p>
        </w:tc>
        <w:tc>
          <w:tcPr>
            <w:tcW w:w="1350" w:type="dxa"/>
          </w:tcPr>
          <w:p w14:paraId="3F54BFF4"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350" w:type="dxa"/>
          </w:tcPr>
          <w:p w14:paraId="3154C756" w14:textId="05677A1F"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1C7003F6" w14:textId="77777777" w:rsidR="00985BB7" w:rsidRPr="00987D02" w:rsidRDefault="00985BB7" w:rsidP="001648FA">
            <w:pPr>
              <w:spacing w:before="0" w:beforeAutospacing="0" w:afterAutospacing="0"/>
              <w:rPr>
                <w:rFonts w:cs="Times New Roman"/>
              </w:rPr>
            </w:pPr>
            <w:r w:rsidRPr="00987D02">
              <w:rPr>
                <w:rFonts w:cs="Times New Roman"/>
              </w:rPr>
              <w:t>86.40000</w:t>
            </w:r>
          </w:p>
        </w:tc>
        <w:tc>
          <w:tcPr>
            <w:tcW w:w="1170" w:type="dxa"/>
          </w:tcPr>
          <w:p w14:paraId="1054C66B" w14:textId="77777777" w:rsidR="00985BB7" w:rsidRPr="00987D02" w:rsidRDefault="00985BB7" w:rsidP="001648FA">
            <w:pPr>
              <w:spacing w:before="0" w:beforeAutospacing="0" w:afterAutospacing="0"/>
              <w:rPr>
                <w:rFonts w:cs="Times New Roman"/>
              </w:rPr>
            </w:pPr>
            <w:r w:rsidRPr="00987D02">
              <w:rPr>
                <w:rFonts w:cs="Times New Roman"/>
              </w:rPr>
              <w:t>4.23169</w:t>
            </w:r>
          </w:p>
        </w:tc>
        <w:tc>
          <w:tcPr>
            <w:tcW w:w="877" w:type="dxa"/>
          </w:tcPr>
          <w:p w14:paraId="1F4CA661" w14:textId="77777777" w:rsidR="00985BB7" w:rsidRPr="00987D02" w:rsidRDefault="00985BB7" w:rsidP="001648FA">
            <w:pPr>
              <w:spacing w:before="0" w:beforeAutospacing="0" w:afterAutospacing="0"/>
              <w:rPr>
                <w:rFonts w:cs="Times New Roman"/>
              </w:rPr>
            </w:pPr>
            <w:r w:rsidRPr="00987D02">
              <w:rPr>
                <w:rFonts w:cs="Times New Roman"/>
              </w:rPr>
              <w:t>.000</w:t>
            </w:r>
          </w:p>
        </w:tc>
        <w:tc>
          <w:tcPr>
            <w:tcW w:w="1408" w:type="dxa"/>
          </w:tcPr>
          <w:p w14:paraId="5A9790DB" w14:textId="77777777" w:rsidR="00985BB7" w:rsidRPr="00987D02" w:rsidRDefault="00985BB7" w:rsidP="001648FA">
            <w:pPr>
              <w:spacing w:before="0" w:beforeAutospacing="0" w:afterAutospacing="0"/>
              <w:rPr>
                <w:rFonts w:cs="Times New Roman"/>
              </w:rPr>
            </w:pPr>
            <w:r w:rsidRPr="00987D02">
              <w:rPr>
                <w:rFonts w:cs="Times New Roman"/>
              </w:rPr>
              <w:t>76.4580</w:t>
            </w:r>
          </w:p>
        </w:tc>
        <w:tc>
          <w:tcPr>
            <w:tcW w:w="1408" w:type="dxa"/>
          </w:tcPr>
          <w:p w14:paraId="039D158D" w14:textId="77777777" w:rsidR="00985BB7" w:rsidRPr="00987D02" w:rsidRDefault="00985BB7" w:rsidP="001648FA">
            <w:pPr>
              <w:spacing w:before="0" w:beforeAutospacing="0" w:afterAutospacing="0"/>
              <w:rPr>
                <w:rFonts w:cs="Times New Roman"/>
              </w:rPr>
            </w:pPr>
            <w:r w:rsidRPr="00987D02">
              <w:rPr>
                <w:rFonts w:cs="Times New Roman"/>
              </w:rPr>
              <w:t>96.3420</w:t>
            </w:r>
          </w:p>
        </w:tc>
      </w:tr>
      <w:tr w:rsidR="00987D02" w:rsidRPr="00987D02" w14:paraId="789F60E9" w14:textId="77777777" w:rsidTr="00985BB7">
        <w:tc>
          <w:tcPr>
            <w:tcW w:w="1458" w:type="dxa"/>
            <w:vMerge/>
          </w:tcPr>
          <w:p w14:paraId="76C899CC"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08C12B5D" w14:textId="77777777" w:rsidR="00985BB7" w:rsidRPr="00987D02" w:rsidRDefault="00985BB7" w:rsidP="001648FA">
            <w:pPr>
              <w:spacing w:before="0" w:beforeAutospacing="0" w:afterAutospacing="0"/>
              <w:jc w:val="center"/>
              <w:rPr>
                <w:rFonts w:cs="Times New Roman"/>
              </w:rPr>
            </w:pPr>
            <w:r w:rsidRPr="00987D02">
              <w:rPr>
                <w:rFonts w:cs="Times New Roman"/>
              </w:rPr>
              <w:t>Stew</w:t>
            </w:r>
          </w:p>
        </w:tc>
        <w:tc>
          <w:tcPr>
            <w:tcW w:w="1350" w:type="dxa"/>
          </w:tcPr>
          <w:p w14:paraId="75A932D3" w14:textId="2DCB3B57"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770FB0A6" w14:textId="77777777" w:rsidR="00985BB7" w:rsidRPr="00987D02" w:rsidRDefault="00985BB7" w:rsidP="001648FA">
            <w:pPr>
              <w:spacing w:before="0" w:beforeAutospacing="0" w:afterAutospacing="0"/>
              <w:rPr>
                <w:rFonts w:cs="Times New Roman"/>
              </w:rPr>
            </w:pPr>
            <w:r w:rsidRPr="00987D02">
              <w:rPr>
                <w:rFonts w:cs="Times New Roman"/>
              </w:rPr>
              <w:t>-2.88000</w:t>
            </w:r>
          </w:p>
        </w:tc>
        <w:tc>
          <w:tcPr>
            <w:tcW w:w="1170" w:type="dxa"/>
          </w:tcPr>
          <w:p w14:paraId="2FF8D501" w14:textId="77777777" w:rsidR="00985BB7" w:rsidRPr="00987D02" w:rsidRDefault="00985BB7" w:rsidP="001648FA">
            <w:pPr>
              <w:spacing w:before="0" w:beforeAutospacing="0" w:afterAutospacing="0"/>
              <w:rPr>
                <w:rFonts w:cs="Times New Roman"/>
              </w:rPr>
            </w:pPr>
            <w:r w:rsidRPr="00987D02">
              <w:rPr>
                <w:rFonts w:cs="Times New Roman"/>
              </w:rPr>
              <w:t>4.23169</w:t>
            </w:r>
          </w:p>
        </w:tc>
        <w:tc>
          <w:tcPr>
            <w:tcW w:w="877" w:type="dxa"/>
          </w:tcPr>
          <w:p w14:paraId="78105536" w14:textId="77777777" w:rsidR="00985BB7" w:rsidRPr="00987D02" w:rsidRDefault="00985BB7" w:rsidP="001648FA">
            <w:pPr>
              <w:spacing w:before="0" w:beforeAutospacing="0" w:afterAutospacing="0"/>
              <w:rPr>
                <w:rFonts w:cs="Times New Roman"/>
              </w:rPr>
            </w:pPr>
            <w:r w:rsidRPr="00987D02">
              <w:rPr>
                <w:rFonts w:cs="Times New Roman"/>
              </w:rPr>
              <w:t>.723</w:t>
            </w:r>
          </w:p>
        </w:tc>
        <w:tc>
          <w:tcPr>
            <w:tcW w:w="1408" w:type="dxa"/>
          </w:tcPr>
          <w:p w14:paraId="25A1EE42" w14:textId="77777777" w:rsidR="00985BB7" w:rsidRPr="00987D02" w:rsidRDefault="00985BB7" w:rsidP="001648FA">
            <w:pPr>
              <w:spacing w:before="0" w:beforeAutospacing="0" w:afterAutospacing="0"/>
              <w:rPr>
                <w:rFonts w:cs="Times New Roman"/>
              </w:rPr>
            </w:pPr>
            <w:r w:rsidRPr="00987D02">
              <w:rPr>
                <w:rFonts w:cs="Times New Roman"/>
              </w:rPr>
              <w:t>-12.8220</w:t>
            </w:r>
          </w:p>
        </w:tc>
        <w:tc>
          <w:tcPr>
            <w:tcW w:w="1408" w:type="dxa"/>
          </w:tcPr>
          <w:p w14:paraId="503E1458" w14:textId="77777777" w:rsidR="00985BB7" w:rsidRPr="00987D02" w:rsidRDefault="00985BB7" w:rsidP="001648FA">
            <w:pPr>
              <w:spacing w:before="0" w:beforeAutospacing="0" w:afterAutospacing="0"/>
              <w:rPr>
                <w:rFonts w:cs="Times New Roman"/>
              </w:rPr>
            </w:pPr>
            <w:r w:rsidRPr="00987D02">
              <w:rPr>
                <w:rFonts w:cs="Times New Roman"/>
              </w:rPr>
              <w:t>7.0620</w:t>
            </w:r>
          </w:p>
        </w:tc>
      </w:tr>
      <w:tr w:rsidR="00987D02" w:rsidRPr="00987D02" w14:paraId="773F94E6" w14:textId="77777777" w:rsidTr="00985BB7">
        <w:tc>
          <w:tcPr>
            <w:tcW w:w="1458" w:type="dxa"/>
            <w:vMerge/>
          </w:tcPr>
          <w:p w14:paraId="1555CEE5"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17EEF199" w14:textId="77777777" w:rsidR="00985BB7" w:rsidRPr="00987D02" w:rsidRDefault="00985BB7" w:rsidP="001648FA">
            <w:pPr>
              <w:spacing w:before="0" w:beforeAutospacing="0" w:afterAutospacing="0"/>
              <w:jc w:val="center"/>
              <w:rPr>
                <w:rFonts w:cs="Times New Roman"/>
              </w:rPr>
            </w:pPr>
          </w:p>
        </w:tc>
        <w:tc>
          <w:tcPr>
            <w:tcW w:w="1350" w:type="dxa"/>
          </w:tcPr>
          <w:p w14:paraId="44B73C38" w14:textId="77777777" w:rsidR="00985BB7" w:rsidRPr="00987D02" w:rsidRDefault="00985BB7" w:rsidP="001648FA">
            <w:pPr>
              <w:spacing w:before="0" w:beforeAutospacing="0" w:afterAutospacing="0"/>
              <w:jc w:val="center"/>
              <w:rPr>
                <w:rFonts w:cs="Times New Roman"/>
              </w:rPr>
            </w:pPr>
          </w:p>
        </w:tc>
        <w:tc>
          <w:tcPr>
            <w:tcW w:w="1350" w:type="dxa"/>
          </w:tcPr>
          <w:p w14:paraId="448E0EAE" w14:textId="77777777" w:rsidR="00985BB7" w:rsidRPr="00987D02" w:rsidRDefault="00985BB7" w:rsidP="001648FA">
            <w:pPr>
              <w:spacing w:before="0" w:beforeAutospacing="0" w:afterAutospacing="0"/>
              <w:rPr>
                <w:rFonts w:cs="Times New Roman"/>
              </w:rPr>
            </w:pPr>
          </w:p>
        </w:tc>
        <w:tc>
          <w:tcPr>
            <w:tcW w:w="1170" w:type="dxa"/>
          </w:tcPr>
          <w:p w14:paraId="18D5F6FD" w14:textId="77777777" w:rsidR="00985BB7" w:rsidRPr="00987D02" w:rsidRDefault="00985BB7" w:rsidP="001648FA">
            <w:pPr>
              <w:spacing w:before="0" w:beforeAutospacing="0" w:afterAutospacing="0"/>
              <w:rPr>
                <w:rFonts w:cs="Times New Roman"/>
              </w:rPr>
            </w:pPr>
          </w:p>
        </w:tc>
        <w:tc>
          <w:tcPr>
            <w:tcW w:w="877" w:type="dxa"/>
          </w:tcPr>
          <w:p w14:paraId="63711037" w14:textId="77777777" w:rsidR="00985BB7" w:rsidRPr="00987D02" w:rsidRDefault="00985BB7" w:rsidP="001648FA">
            <w:pPr>
              <w:spacing w:before="0" w:beforeAutospacing="0" w:afterAutospacing="0"/>
              <w:rPr>
                <w:rFonts w:cs="Times New Roman"/>
              </w:rPr>
            </w:pPr>
          </w:p>
        </w:tc>
        <w:tc>
          <w:tcPr>
            <w:tcW w:w="1408" w:type="dxa"/>
          </w:tcPr>
          <w:p w14:paraId="0387F2B0" w14:textId="77777777" w:rsidR="00985BB7" w:rsidRPr="00987D02" w:rsidRDefault="00985BB7" w:rsidP="001648FA">
            <w:pPr>
              <w:spacing w:before="0" w:beforeAutospacing="0" w:afterAutospacing="0"/>
              <w:rPr>
                <w:rFonts w:cs="Times New Roman"/>
              </w:rPr>
            </w:pPr>
          </w:p>
        </w:tc>
        <w:tc>
          <w:tcPr>
            <w:tcW w:w="1408" w:type="dxa"/>
          </w:tcPr>
          <w:p w14:paraId="11760236" w14:textId="77777777" w:rsidR="00985BB7" w:rsidRPr="00987D02" w:rsidRDefault="00985BB7" w:rsidP="001648FA">
            <w:pPr>
              <w:spacing w:before="0" w:beforeAutospacing="0" w:afterAutospacing="0"/>
              <w:rPr>
                <w:rFonts w:cs="Times New Roman"/>
              </w:rPr>
            </w:pPr>
          </w:p>
        </w:tc>
      </w:tr>
      <w:tr w:rsidR="00987D02" w:rsidRPr="00987D02" w14:paraId="5A69C6A1" w14:textId="77777777" w:rsidTr="00985BB7">
        <w:tc>
          <w:tcPr>
            <w:tcW w:w="1458" w:type="dxa"/>
            <w:vMerge w:val="restart"/>
          </w:tcPr>
          <w:p w14:paraId="5D40401A" w14:textId="77777777" w:rsidR="00985BB7" w:rsidRPr="00987D02" w:rsidRDefault="001241B5"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Okro</w:t>
            </w:r>
          </w:p>
        </w:tc>
        <w:tc>
          <w:tcPr>
            <w:tcW w:w="1350" w:type="dxa"/>
          </w:tcPr>
          <w:p w14:paraId="04E80BBA"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350" w:type="dxa"/>
          </w:tcPr>
          <w:p w14:paraId="55168FB9"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5D948C0A" w14:textId="77777777" w:rsidR="00985BB7" w:rsidRPr="00987D02" w:rsidRDefault="00985BB7" w:rsidP="001648FA">
            <w:pPr>
              <w:spacing w:before="0" w:beforeAutospacing="0" w:afterAutospacing="0"/>
              <w:jc w:val="center"/>
              <w:rPr>
                <w:rFonts w:cs="Times New Roman"/>
              </w:rPr>
            </w:pPr>
            <w:r w:rsidRPr="00987D02">
              <w:rPr>
                <w:rFonts w:cs="Times New Roman"/>
              </w:rPr>
              <w:t>102.72000</w:t>
            </w:r>
          </w:p>
        </w:tc>
        <w:tc>
          <w:tcPr>
            <w:tcW w:w="1170" w:type="dxa"/>
          </w:tcPr>
          <w:p w14:paraId="26CD41B0" w14:textId="77777777" w:rsidR="00985BB7" w:rsidRPr="00987D02" w:rsidRDefault="00985BB7" w:rsidP="001648FA">
            <w:pPr>
              <w:spacing w:before="0" w:beforeAutospacing="0" w:afterAutospacing="0"/>
              <w:jc w:val="center"/>
              <w:rPr>
                <w:rFonts w:cs="Times New Roman"/>
              </w:rPr>
            </w:pPr>
            <w:r w:rsidRPr="00987D02">
              <w:rPr>
                <w:rFonts w:cs="Times New Roman"/>
              </w:rPr>
              <w:t>5.10132</w:t>
            </w:r>
          </w:p>
        </w:tc>
        <w:tc>
          <w:tcPr>
            <w:tcW w:w="877" w:type="dxa"/>
          </w:tcPr>
          <w:p w14:paraId="2B5DBF8D" w14:textId="77777777" w:rsidR="00985BB7" w:rsidRPr="00987D02" w:rsidRDefault="00985BB7" w:rsidP="001648FA">
            <w:pPr>
              <w:spacing w:before="0" w:beforeAutospacing="0" w:afterAutospacing="0"/>
              <w:jc w:val="center"/>
              <w:rPr>
                <w:rFonts w:cs="Times New Roman"/>
              </w:rPr>
            </w:pPr>
            <w:r w:rsidRPr="00987D02">
              <w:rPr>
                <w:rFonts w:cs="Times New Roman"/>
              </w:rPr>
              <w:t>.000</w:t>
            </w:r>
          </w:p>
        </w:tc>
        <w:tc>
          <w:tcPr>
            <w:tcW w:w="1408" w:type="dxa"/>
          </w:tcPr>
          <w:p w14:paraId="468A4A0E" w14:textId="77777777" w:rsidR="00985BB7" w:rsidRPr="00987D02" w:rsidRDefault="00985BB7" w:rsidP="001648FA">
            <w:pPr>
              <w:spacing w:before="0" w:beforeAutospacing="0" w:afterAutospacing="0"/>
              <w:jc w:val="center"/>
              <w:rPr>
                <w:rFonts w:cs="Times New Roman"/>
              </w:rPr>
            </w:pPr>
            <w:r w:rsidRPr="00987D02">
              <w:rPr>
                <w:rFonts w:cs="Times New Roman"/>
              </w:rPr>
              <w:t>90.7349</w:t>
            </w:r>
          </w:p>
        </w:tc>
        <w:tc>
          <w:tcPr>
            <w:tcW w:w="1408" w:type="dxa"/>
          </w:tcPr>
          <w:p w14:paraId="4247E004" w14:textId="77777777" w:rsidR="00985BB7" w:rsidRPr="00987D02" w:rsidRDefault="00985BB7" w:rsidP="001648FA">
            <w:pPr>
              <w:spacing w:before="0" w:beforeAutospacing="0" w:afterAutospacing="0"/>
              <w:rPr>
                <w:rFonts w:cs="Times New Roman"/>
              </w:rPr>
            </w:pPr>
            <w:r w:rsidRPr="00987D02">
              <w:rPr>
                <w:rFonts w:cs="Times New Roman"/>
              </w:rPr>
              <w:t>114.7051</w:t>
            </w:r>
          </w:p>
        </w:tc>
      </w:tr>
      <w:tr w:rsidR="00987D02" w:rsidRPr="00987D02" w14:paraId="3C9E0BF4" w14:textId="77777777" w:rsidTr="00985BB7">
        <w:tc>
          <w:tcPr>
            <w:tcW w:w="1458" w:type="dxa"/>
            <w:vMerge/>
          </w:tcPr>
          <w:p w14:paraId="26F5EBC7"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4362EA3D" w14:textId="77777777" w:rsidR="00985BB7" w:rsidRPr="00987D02" w:rsidRDefault="00985BB7" w:rsidP="001648FA">
            <w:pPr>
              <w:spacing w:before="0" w:beforeAutospacing="0" w:afterAutospacing="0"/>
              <w:jc w:val="center"/>
              <w:rPr>
                <w:rFonts w:cs="Times New Roman"/>
              </w:rPr>
            </w:pPr>
            <w:r w:rsidRPr="00987D02">
              <w:rPr>
                <w:rFonts w:cs="Times New Roman"/>
              </w:rPr>
              <w:t>stew</w:t>
            </w:r>
          </w:p>
        </w:tc>
        <w:tc>
          <w:tcPr>
            <w:tcW w:w="1350" w:type="dxa"/>
          </w:tcPr>
          <w:p w14:paraId="44C101CC"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3B6ECE92" w14:textId="77777777" w:rsidR="00985BB7" w:rsidRPr="00987D02" w:rsidRDefault="00985BB7" w:rsidP="001648FA">
            <w:pPr>
              <w:spacing w:before="0" w:beforeAutospacing="0" w:afterAutospacing="0"/>
              <w:jc w:val="center"/>
              <w:rPr>
                <w:rFonts w:cs="Times New Roman"/>
              </w:rPr>
            </w:pPr>
            <w:r w:rsidRPr="00987D02">
              <w:rPr>
                <w:rFonts w:cs="Times New Roman"/>
              </w:rPr>
              <w:t>1.60000</w:t>
            </w:r>
          </w:p>
        </w:tc>
        <w:tc>
          <w:tcPr>
            <w:tcW w:w="1170" w:type="dxa"/>
          </w:tcPr>
          <w:p w14:paraId="24F77A40" w14:textId="77777777" w:rsidR="00985BB7" w:rsidRPr="00987D02" w:rsidRDefault="00985BB7" w:rsidP="001648FA">
            <w:pPr>
              <w:spacing w:before="0" w:beforeAutospacing="0" w:afterAutospacing="0"/>
              <w:jc w:val="center"/>
              <w:rPr>
                <w:rFonts w:cs="Times New Roman"/>
              </w:rPr>
            </w:pPr>
            <w:r w:rsidRPr="00987D02">
              <w:rPr>
                <w:rFonts w:cs="Times New Roman"/>
              </w:rPr>
              <w:t>5.10132</w:t>
            </w:r>
          </w:p>
        </w:tc>
        <w:tc>
          <w:tcPr>
            <w:tcW w:w="877" w:type="dxa"/>
          </w:tcPr>
          <w:p w14:paraId="4519C077" w14:textId="77777777" w:rsidR="00985BB7" w:rsidRPr="00987D02" w:rsidRDefault="00985BB7" w:rsidP="001648FA">
            <w:pPr>
              <w:spacing w:before="0" w:beforeAutospacing="0" w:afterAutospacing="0"/>
              <w:jc w:val="center"/>
              <w:rPr>
                <w:rFonts w:cs="Times New Roman"/>
              </w:rPr>
            </w:pPr>
            <w:r w:rsidRPr="00987D02">
              <w:rPr>
                <w:rFonts w:cs="Times New Roman"/>
              </w:rPr>
              <w:t>.931</w:t>
            </w:r>
          </w:p>
        </w:tc>
        <w:tc>
          <w:tcPr>
            <w:tcW w:w="1408" w:type="dxa"/>
          </w:tcPr>
          <w:p w14:paraId="07F97F8F" w14:textId="77777777" w:rsidR="00985BB7" w:rsidRPr="00987D02" w:rsidRDefault="00985BB7" w:rsidP="001648FA">
            <w:pPr>
              <w:spacing w:before="0" w:beforeAutospacing="0" w:afterAutospacing="0"/>
              <w:jc w:val="center"/>
              <w:rPr>
                <w:rFonts w:cs="Times New Roman"/>
              </w:rPr>
            </w:pPr>
            <w:r w:rsidRPr="00987D02">
              <w:rPr>
                <w:rFonts w:cs="Times New Roman"/>
              </w:rPr>
              <w:t>-10.3851</w:t>
            </w:r>
          </w:p>
        </w:tc>
        <w:tc>
          <w:tcPr>
            <w:tcW w:w="1408" w:type="dxa"/>
          </w:tcPr>
          <w:p w14:paraId="099F3AC3" w14:textId="77777777" w:rsidR="00985BB7" w:rsidRPr="00987D02" w:rsidRDefault="00985BB7" w:rsidP="001648FA">
            <w:pPr>
              <w:spacing w:before="0" w:beforeAutospacing="0" w:afterAutospacing="0"/>
              <w:rPr>
                <w:rFonts w:cs="Times New Roman"/>
              </w:rPr>
            </w:pPr>
            <w:r w:rsidRPr="00987D02">
              <w:rPr>
                <w:rFonts w:cs="Times New Roman"/>
              </w:rPr>
              <w:t>13.5851</w:t>
            </w:r>
          </w:p>
        </w:tc>
      </w:tr>
      <w:tr w:rsidR="00987D02" w:rsidRPr="00987D02" w14:paraId="47C1F8C0" w14:textId="77777777" w:rsidTr="00985BB7">
        <w:tc>
          <w:tcPr>
            <w:tcW w:w="1458" w:type="dxa"/>
            <w:vMerge/>
          </w:tcPr>
          <w:p w14:paraId="163D6390"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4C214F92" w14:textId="77777777" w:rsidR="00985BB7" w:rsidRPr="00987D02" w:rsidRDefault="00985BB7" w:rsidP="001648FA">
            <w:pPr>
              <w:spacing w:before="0" w:beforeAutospacing="0" w:afterAutospacing="0"/>
              <w:jc w:val="center"/>
              <w:rPr>
                <w:rFonts w:cs="Times New Roman"/>
              </w:rPr>
            </w:pPr>
          </w:p>
        </w:tc>
        <w:tc>
          <w:tcPr>
            <w:tcW w:w="1350" w:type="dxa"/>
          </w:tcPr>
          <w:p w14:paraId="34F68016" w14:textId="77777777" w:rsidR="00985BB7" w:rsidRPr="00987D02" w:rsidRDefault="00985BB7" w:rsidP="001648FA">
            <w:pPr>
              <w:spacing w:before="0" w:beforeAutospacing="0" w:afterAutospacing="0"/>
              <w:jc w:val="center"/>
              <w:rPr>
                <w:rFonts w:cs="Times New Roman"/>
              </w:rPr>
            </w:pPr>
          </w:p>
        </w:tc>
        <w:tc>
          <w:tcPr>
            <w:tcW w:w="1350" w:type="dxa"/>
          </w:tcPr>
          <w:p w14:paraId="6F9CA2FB" w14:textId="77777777" w:rsidR="00985BB7" w:rsidRPr="00987D02" w:rsidRDefault="00985BB7" w:rsidP="001648FA">
            <w:pPr>
              <w:spacing w:before="0" w:beforeAutospacing="0" w:afterAutospacing="0"/>
              <w:jc w:val="center"/>
              <w:rPr>
                <w:rFonts w:cs="Times New Roman"/>
              </w:rPr>
            </w:pPr>
          </w:p>
        </w:tc>
        <w:tc>
          <w:tcPr>
            <w:tcW w:w="1170" w:type="dxa"/>
          </w:tcPr>
          <w:p w14:paraId="672572F7" w14:textId="77777777" w:rsidR="00985BB7" w:rsidRPr="00987D02" w:rsidRDefault="00985BB7" w:rsidP="001648FA">
            <w:pPr>
              <w:spacing w:before="0" w:beforeAutospacing="0" w:afterAutospacing="0"/>
              <w:jc w:val="center"/>
              <w:rPr>
                <w:rFonts w:cs="Times New Roman"/>
              </w:rPr>
            </w:pPr>
          </w:p>
        </w:tc>
        <w:tc>
          <w:tcPr>
            <w:tcW w:w="877" w:type="dxa"/>
          </w:tcPr>
          <w:p w14:paraId="22B84A45" w14:textId="77777777" w:rsidR="00985BB7" w:rsidRPr="00987D02" w:rsidRDefault="00985BB7" w:rsidP="001648FA">
            <w:pPr>
              <w:spacing w:before="0" w:beforeAutospacing="0" w:afterAutospacing="0"/>
              <w:jc w:val="center"/>
              <w:rPr>
                <w:rFonts w:cs="Times New Roman"/>
              </w:rPr>
            </w:pPr>
          </w:p>
        </w:tc>
        <w:tc>
          <w:tcPr>
            <w:tcW w:w="1408" w:type="dxa"/>
          </w:tcPr>
          <w:p w14:paraId="1305F90F" w14:textId="77777777" w:rsidR="00985BB7" w:rsidRPr="00987D02" w:rsidRDefault="00985BB7" w:rsidP="001648FA">
            <w:pPr>
              <w:spacing w:before="0" w:beforeAutospacing="0" w:afterAutospacing="0"/>
              <w:jc w:val="center"/>
              <w:rPr>
                <w:rFonts w:cs="Times New Roman"/>
              </w:rPr>
            </w:pPr>
          </w:p>
        </w:tc>
        <w:tc>
          <w:tcPr>
            <w:tcW w:w="1408" w:type="dxa"/>
          </w:tcPr>
          <w:p w14:paraId="67306C92" w14:textId="77777777" w:rsidR="00985BB7" w:rsidRPr="00987D02" w:rsidRDefault="00985BB7" w:rsidP="001648FA">
            <w:pPr>
              <w:spacing w:before="0" w:beforeAutospacing="0" w:afterAutospacing="0"/>
              <w:rPr>
                <w:rFonts w:cs="Times New Roman"/>
              </w:rPr>
            </w:pPr>
          </w:p>
        </w:tc>
      </w:tr>
      <w:tr w:rsidR="00987D02" w:rsidRPr="00987D02" w14:paraId="3674F0E2" w14:textId="77777777" w:rsidTr="00985BB7">
        <w:tc>
          <w:tcPr>
            <w:tcW w:w="1458" w:type="dxa"/>
            <w:vMerge w:val="restart"/>
          </w:tcPr>
          <w:p w14:paraId="7770C42D"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Tomato</w:t>
            </w:r>
          </w:p>
        </w:tc>
        <w:tc>
          <w:tcPr>
            <w:tcW w:w="1350" w:type="dxa"/>
          </w:tcPr>
          <w:p w14:paraId="3C22D7CD"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350" w:type="dxa"/>
          </w:tcPr>
          <w:p w14:paraId="1FBDAB37" w14:textId="77777777" w:rsidR="00985BB7" w:rsidRPr="00987D02" w:rsidRDefault="00985BB7" w:rsidP="001648FA">
            <w:pPr>
              <w:spacing w:before="0" w:beforeAutospacing="0" w:afterAutospacing="0"/>
              <w:jc w:val="center"/>
              <w:rPr>
                <w:rFonts w:cs="Times New Roman"/>
              </w:rPr>
            </w:pPr>
            <w:r w:rsidRPr="00987D02">
              <w:rPr>
                <w:rFonts w:cs="Times New Roman"/>
              </w:rPr>
              <w:t>vstew</w:t>
            </w:r>
          </w:p>
        </w:tc>
        <w:tc>
          <w:tcPr>
            <w:tcW w:w="1350" w:type="dxa"/>
          </w:tcPr>
          <w:p w14:paraId="4A5E2B5B" w14:textId="77777777" w:rsidR="00985BB7" w:rsidRPr="00987D02" w:rsidRDefault="00985BB7" w:rsidP="001648FA">
            <w:pPr>
              <w:spacing w:before="0" w:beforeAutospacing="0" w:afterAutospacing="0"/>
              <w:jc w:val="center"/>
              <w:rPr>
                <w:rFonts w:cs="Times New Roman"/>
              </w:rPr>
            </w:pPr>
            <w:r w:rsidRPr="00987D02">
              <w:rPr>
                <w:rFonts w:cs="Times New Roman"/>
              </w:rPr>
              <w:t>85.92000</w:t>
            </w:r>
          </w:p>
        </w:tc>
        <w:tc>
          <w:tcPr>
            <w:tcW w:w="1170" w:type="dxa"/>
          </w:tcPr>
          <w:p w14:paraId="19B21BC0"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60DF587C" w14:textId="77777777" w:rsidR="00985BB7" w:rsidRPr="00987D02" w:rsidRDefault="00985BB7" w:rsidP="001648FA">
            <w:pPr>
              <w:spacing w:before="0" w:beforeAutospacing="0" w:afterAutospacing="0"/>
              <w:jc w:val="center"/>
              <w:rPr>
                <w:rFonts w:cs="Times New Roman"/>
              </w:rPr>
            </w:pPr>
            <w:r w:rsidRPr="00987D02">
              <w:rPr>
                <w:rFonts w:cs="Times New Roman"/>
              </w:rPr>
              <w:t>.000</w:t>
            </w:r>
          </w:p>
        </w:tc>
        <w:tc>
          <w:tcPr>
            <w:tcW w:w="1408" w:type="dxa"/>
          </w:tcPr>
          <w:p w14:paraId="73526EAD" w14:textId="77777777" w:rsidR="00985BB7" w:rsidRPr="00987D02" w:rsidRDefault="00985BB7" w:rsidP="001648FA">
            <w:pPr>
              <w:spacing w:before="0" w:beforeAutospacing="0" w:afterAutospacing="0"/>
              <w:jc w:val="center"/>
              <w:rPr>
                <w:rFonts w:cs="Times New Roman"/>
              </w:rPr>
            </w:pPr>
            <w:r w:rsidRPr="00987D02">
              <w:rPr>
                <w:rFonts w:cs="Times New Roman"/>
              </w:rPr>
              <w:t>67.1673</w:t>
            </w:r>
          </w:p>
        </w:tc>
        <w:tc>
          <w:tcPr>
            <w:tcW w:w="1408" w:type="dxa"/>
          </w:tcPr>
          <w:p w14:paraId="3C6CD6B0" w14:textId="77777777" w:rsidR="00985BB7" w:rsidRPr="00987D02" w:rsidRDefault="00985BB7" w:rsidP="001648FA">
            <w:pPr>
              <w:spacing w:before="0" w:beforeAutospacing="0" w:afterAutospacing="0"/>
              <w:rPr>
                <w:rFonts w:cs="Times New Roman"/>
              </w:rPr>
            </w:pPr>
            <w:r w:rsidRPr="00987D02">
              <w:rPr>
                <w:rFonts w:cs="Times New Roman"/>
              </w:rPr>
              <w:t>104.6727</w:t>
            </w:r>
          </w:p>
        </w:tc>
      </w:tr>
      <w:tr w:rsidR="00987D02" w:rsidRPr="00987D02" w14:paraId="1F28FD1C" w14:textId="77777777" w:rsidTr="00985BB7">
        <w:tc>
          <w:tcPr>
            <w:tcW w:w="1458" w:type="dxa"/>
            <w:vMerge/>
          </w:tcPr>
          <w:p w14:paraId="3F49EADD"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11C3F52F" w14:textId="77777777" w:rsidR="00985BB7" w:rsidRPr="00987D02" w:rsidRDefault="00985BB7" w:rsidP="001648FA">
            <w:pPr>
              <w:spacing w:before="0" w:beforeAutospacing="0" w:afterAutospacing="0"/>
              <w:jc w:val="center"/>
              <w:rPr>
                <w:rFonts w:cs="Times New Roman"/>
              </w:rPr>
            </w:pPr>
            <w:r w:rsidRPr="00987D02">
              <w:rPr>
                <w:rFonts w:cs="Times New Roman"/>
              </w:rPr>
              <w:t>stew</w:t>
            </w:r>
          </w:p>
        </w:tc>
        <w:tc>
          <w:tcPr>
            <w:tcW w:w="1350" w:type="dxa"/>
          </w:tcPr>
          <w:p w14:paraId="25A1B7D6" w14:textId="77777777" w:rsidR="00985BB7" w:rsidRPr="00987D02" w:rsidRDefault="00985BB7" w:rsidP="001648FA">
            <w:pPr>
              <w:spacing w:before="0" w:beforeAutospacing="0" w:afterAutospacing="0"/>
              <w:jc w:val="center"/>
              <w:rPr>
                <w:rFonts w:cs="Times New Roman"/>
              </w:rPr>
            </w:pPr>
            <w:r w:rsidRPr="00987D02">
              <w:rPr>
                <w:rFonts w:cs="Times New Roman"/>
              </w:rPr>
              <w:t>vstew</w:t>
            </w:r>
          </w:p>
        </w:tc>
        <w:tc>
          <w:tcPr>
            <w:tcW w:w="1350" w:type="dxa"/>
          </w:tcPr>
          <w:p w14:paraId="48164337" w14:textId="77777777" w:rsidR="00985BB7" w:rsidRPr="00987D02" w:rsidRDefault="00985BB7" w:rsidP="001648FA">
            <w:pPr>
              <w:spacing w:before="0" w:beforeAutospacing="0" w:afterAutospacing="0"/>
              <w:jc w:val="center"/>
              <w:rPr>
                <w:rFonts w:cs="Times New Roman"/>
              </w:rPr>
            </w:pPr>
            <w:r w:rsidRPr="00987D02">
              <w:rPr>
                <w:rFonts w:cs="Times New Roman"/>
              </w:rPr>
              <w:t>-5.76000</w:t>
            </w:r>
          </w:p>
        </w:tc>
        <w:tc>
          <w:tcPr>
            <w:tcW w:w="1170" w:type="dxa"/>
          </w:tcPr>
          <w:p w14:paraId="191D70D8"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197EDC79" w14:textId="77777777" w:rsidR="00985BB7" w:rsidRPr="00987D02" w:rsidRDefault="00985BB7" w:rsidP="001648FA">
            <w:pPr>
              <w:spacing w:before="0" w:beforeAutospacing="0" w:afterAutospacing="0"/>
              <w:jc w:val="center"/>
              <w:rPr>
                <w:rFonts w:cs="Times New Roman"/>
              </w:rPr>
            </w:pPr>
            <w:r w:rsidRPr="00987D02">
              <w:rPr>
                <w:rFonts w:cs="Times New Roman"/>
              </w:rPr>
              <w:t>.850</w:t>
            </w:r>
          </w:p>
        </w:tc>
        <w:tc>
          <w:tcPr>
            <w:tcW w:w="1408" w:type="dxa"/>
          </w:tcPr>
          <w:p w14:paraId="32DCC4CE" w14:textId="77777777" w:rsidR="00985BB7" w:rsidRPr="00987D02" w:rsidRDefault="00985BB7" w:rsidP="001648FA">
            <w:pPr>
              <w:spacing w:before="0" w:beforeAutospacing="0" w:afterAutospacing="0"/>
              <w:jc w:val="center"/>
              <w:rPr>
                <w:rFonts w:cs="Times New Roman"/>
              </w:rPr>
            </w:pPr>
            <w:r w:rsidRPr="00987D02">
              <w:rPr>
                <w:rFonts w:cs="Times New Roman"/>
              </w:rPr>
              <w:t>-24.5127</w:t>
            </w:r>
          </w:p>
        </w:tc>
        <w:tc>
          <w:tcPr>
            <w:tcW w:w="1408" w:type="dxa"/>
          </w:tcPr>
          <w:p w14:paraId="5A76EB2D" w14:textId="77777777" w:rsidR="00985BB7" w:rsidRPr="00987D02" w:rsidRDefault="00985BB7" w:rsidP="001648FA">
            <w:pPr>
              <w:spacing w:before="0" w:beforeAutospacing="0" w:afterAutospacing="0"/>
              <w:rPr>
                <w:rFonts w:cs="Times New Roman"/>
              </w:rPr>
            </w:pPr>
            <w:r w:rsidRPr="00987D02">
              <w:rPr>
                <w:rFonts w:cs="Times New Roman"/>
              </w:rPr>
              <w:t>12.9927</w:t>
            </w:r>
          </w:p>
        </w:tc>
      </w:tr>
      <w:tr w:rsidR="00987D02" w:rsidRPr="00987D02" w14:paraId="550AB451" w14:textId="77777777" w:rsidTr="00985BB7">
        <w:tc>
          <w:tcPr>
            <w:tcW w:w="1458" w:type="dxa"/>
            <w:vMerge/>
          </w:tcPr>
          <w:p w14:paraId="0282D3E6"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7007BEEC" w14:textId="4E88BA66"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74344F8E" w14:textId="77777777" w:rsidR="00985BB7" w:rsidRPr="00987D02" w:rsidRDefault="00985BB7" w:rsidP="001648FA">
            <w:pPr>
              <w:spacing w:before="0" w:beforeAutospacing="0" w:afterAutospacing="0"/>
              <w:jc w:val="center"/>
              <w:rPr>
                <w:rFonts w:cs="Times New Roman"/>
              </w:rPr>
            </w:pPr>
            <w:r w:rsidRPr="00987D02">
              <w:rPr>
                <w:rFonts w:cs="Times New Roman"/>
              </w:rPr>
              <w:t>vstew</w:t>
            </w:r>
          </w:p>
        </w:tc>
        <w:tc>
          <w:tcPr>
            <w:tcW w:w="1350" w:type="dxa"/>
          </w:tcPr>
          <w:p w14:paraId="15DCFA0B" w14:textId="77777777" w:rsidR="00985BB7" w:rsidRPr="00987D02" w:rsidRDefault="00985BB7" w:rsidP="001648FA">
            <w:pPr>
              <w:spacing w:before="0" w:beforeAutospacing="0" w:afterAutospacing="0"/>
              <w:jc w:val="center"/>
              <w:rPr>
                <w:rFonts w:cs="Times New Roman"/>
              </w:rPr>
            </w:pPr>
            <w:r w:rsidRPr="00987D02">
              <w:rPr>
                <w:rFonts w:cs="Times New Roman"/>
              </w:rPr>
              <w:t>-5.84000</w:t>
            </w:r>
          </w:p>
        </w:tc>
        <w:tc>
          <w:tcPr>
            <w:tcW w:w="1170" w:type="dxa"/>
          </w:tcPr>
          <w:p w14:paraId="59712A6C"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65755470" w14:textId="77777777" w:rsidR="00985BB7" w:rsidRPr="00987D02" w:rsidRDefault="00985BB7" w:rsidP="001648FA">
            <w:pPr>
              <w:spacing w:before="0" w:beforeAutospacing="0" w:afterAutospacing="0"/>
              <w:jc w:val="center"/>
              <w:rPr>
                <w:rFonts w:cs="Times New Roman"/>
              </w:rPr>
            </w:pPr>
            <w:r w:rsidRPr="00987D02">
              <w:rPr>
                <w:rFonts w:cs="Times New Roman"/>
              </w:rPr>
              <w:t>.844</w:t>
            </w:r>
          </w:p>
        </w:tc>
        <w:tc>
          <w:tcPr>
            <w:tcW w:w="1408" w:type="dxa"/>
          </w:tcPr>
          <w:p w14:paraId="61353968" w14:textId="77777777" w:rsidR="00985BB7" w:rsidRPr="00987D02" w:rsidRDefault="00985BB7" w:rsidP="001648FA">
            <w:pPr>
              <w:spacing w:before="0" w:beforeAutospacing="0" w:afterAutospacing="0"/>
              <w:jc w:val="center"/>
              <w:rPr>
                <w:rFonts w:cs="Times New Roman"/>
              </w:rPr>
            </w:pPr>
            <w:r w:rsidRPr="00987D02">
              <w:rPr>
                <w:rFonts w:cs="Times New Roman"/>
              </w:rPr>
              <w:t>-24.5927</w:t>
            </w:r>
          </w:p>
        </w:tc>
        <w:tc>
          <w:tcPr>
            <w:tcW w:w="1408" w:type="dxa"/>
          </w:tcPr>
          <w:p w14:paraId="51E83A20" w14:textId="77777777" w:rsidR="00985BB7" w:rsidRPr="00987D02" w:rsidRDefault="00985BB7" w:rsidP="001648FA">
            <w:pPr>
              <w:spacing w:before="0" w:beforeAutospacing="0" w:afterAutospacing="0"/>
              <w:rPr>
                <w:rFonts w:cs="Times New Roman"/>
              </w:rPr>
            </w:pPr>
            <w:r w:rsidRPr="00987D02">
              <w:rPr>
                <w:rFonts w:cs="Times New Roman"/>
              </w:rPr>
              <w:t>12.9127</w:t>
            </w:r>
          </w:p>
        </w:tc>
      </w:tr>
      <w:tr w:rsidR="00987D02" w:rsidRPr="00987D02" w14:paraId="2BBDECFC" w14:textId="77777777" w:rsidTr="00985BB7">
        <w:tc>
          <w:tcPr>
            <w:tcW w:w="1458" w:type="dxa"/>
            <w:vMerge/>
          </w:tcPr>
          <w:p w14:paraId="16B46756"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21ED14E7"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1F47A069" w14:textId="77777777" w:rsidR="00985BB7" w:rsidRPr="00987D02" w:rsidRDefault="00985BB7" w:rsidP="001648FA">
            <w:pPr>
              <w:spacing w:before="0" w:beforeAutospacing="0" w:afterAutospacing="0"/>
              <w:jc w:val="center"/>
              <w:rPr>
                <w:rFonts w:cs="Times New Roman"/>
              </w:rPr>
            </w:pPr>
            <w:r w:rsidRPr="00987D02">
              <w:rPr>
                <w:rFonts w:cs="Times New Roman"/>
              </w:rPr>
              <w:t>vstew</w:t>
            </w:r>
          </w:p>
        </w:tc>
        <w:tc>
          <w:tcPr>
            <w:tcW w:w="1350" w:type="dxa"/>
          </w:tcPr>
          <w:p w14:paraId="19E1A25B" w14:textId="77777777" w:rsidR="00985BB7" w:rsidRPr="00987D02" w:rsidRDefault="00985BB7" w:rsidP="001648FA">
            <w:pPr>
              <w:spacing w:before="0" w:beforeAutospacing="0" w:afterAutospacing="0"/>
              <w:jc w:val="center"/>
              <w:rPr>
                <w:rFonts w:cs="Times New Roman"/>
              </w:rPr>
            </w:pPr>
            <w:r w:rsidRPr="00987D02">
              <w:rPr>
                <w:rFonts w:cs="Times New Roman"/>
              </w:rPr>
              <w:t>-1.68000</w:t>
            </w:r>
          </w:p>
        </w:tc>
        <w:tc>
          <w:tcPr>
            <w:tcW w:w="1170" w:type="dxa"/>
          </w:tcPr>
          <w:p w14:paraId="001E381B"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225B1C62" w14:textId="77777777" w:rsidR="00985BB7" w:rsidRPr="00987D02" w:rsidRDefault="00985BB7" w:rsidP="001648FA">
            <w:pPr>
              <w:spacing w:before="0" w:beforeAutospacing="0" w:afterAutospacing="0"/>
              <w:jc w:val="center"/>
              <w:rPr>
                <w:rFonts w:cs="Times New Roman"/>
              </w:rPr>
            </w:pPr>
            <w:r w:rsidRPr="00987D02">
              <w:rPr>
                <w:rFonts w:cs="Times New Roman"/>
              </w:rPr>
              <w:t>.998</w:t>
            </w:r>
          </w:p>
        </w:tc>
        <w:tc>
          <w:tcPr>
            <w:tcW w:w="1408" w:type="dxa"/>
          </w:tcPr>
          <w:p w14:paraId="1C5C9467" w14:textId="77777777" w:rsidR="00985BB7" w:rsidRPr="00987D02" w:rsidRDefault="00985BB7" w:rsidP="001648FA">
            <w:pPr>
              <w:spacing w:before="0" w:beforeAutospacing="0" w:afterAutospacing="0"/>
              <w:jc w:val="center"/>
              <w:rPr>
                <w:rFonts w:cs="Times New Roman"/>
              </w:rPr>
            </w:pPr>
            <w:r w:rsidRPr="00987D02">
              <w:rPr>
                <w:rFonts w:cs="Times New Roman"/>
              </w:rPr>
              <w:t>-20.4327</w:t>
            </w:r>
          </w:p>
        </w:tc>
        <w:tc>
          <w:tcPr>
            <w:tcW w:w="1408" w:type="dxa"/>
          </w:tcPr>
          <w:p w14:paraId="26B5E925" w14:textId="77777777" w:rsidR="00985BB7" w:rsidRPr="00987D02" w:rsidRDefault="00985BB7" w:rsidP="001648FA">
            <w:pPr>
              <w:spacing w:before="0" w:beforeAutospacing="0" w:afterAutospacing="0"/>
              <w:rPr>
                <w:rFonts w:cs="Times New Roman"/>
              </w:rPr>
            </w:pPr>
            <w:r w:rsidRPr="00987D02">
              <w:rPr>
                <w:rFonts w:cs="Times New Roman"/>
              </w:rPr>
              <w:t>17.0727</w:t>
            </w:r>
          </w:p>
        </w:tc>
      </w:tr>
      <w:tr w:rsidR="00987D02" w:rsidRPr="00987D02" w14:paraId="4A66CBF2" w14:textId="77777777" w:rsidTr="00985BB7">
        <w:tc>
          <w:tcPr>
            <w:tcW w:w="1458" w:type="dxa"/>
            <w:vMerge/>
          </w:tcPr>
          <w:p w14:paraId="30395065"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21CE0C28" w14:textId="0087593B" w:rsidR="00985BB7" w:rsidRPr="00987D02" w:rsidRDefault="00144923" w:rsidP="001648FA">
            <w:pPr>
              <w:spacing w:before="0" w:beforeAutospacing="0" w:afterAutospacing="0"/>
              <w:jc w:val="center"/>
              <w:rPr>
                <w:rFonts w:cs="Times New Roman"/>
              </w:rPr>
            </w:pPr>
            <w:r w:rsidRPr="00144923">
              <w:rPr>
                <w:rFonts w:cs="Times New Roman"/>
                <w:i/>
              </w:rPr>
              <w:t>Abom</w:t>
            </w:r>
          </w:p>
        </w:tc>
        <w:tc>
          <w:tcPr>
            <w:tcW w:w="1350" w:type="dxa"/>
          </w:tcPr>
          <w:p w14:paraId="78B52FB9"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59F4BA33" w14:textId="77777777" w:rsidR="00985BB7" w:rsidRPr="00987D02" w:rsidRDefault="00985BB7" w:rsidP="001648FA">
            <w:pPr>
              <w:spacing w:before="0" w:beforeAutospacing="0" w:afterAutospacing="0"/>
              <w:jc w:val="center"/>
              <w:rPr>
                <w:rFonts w:cs="Times New Roman"/>
              </w:rPr>
            </w:pPr>
            <w:r w:rsidRPr="00987D02">
              <w:rPr>
                <w:rFonts w:cs="Times New Roman"/>
              </w:rPr>
              <w:t>-4.16000</w:t>
            </w:r>
          </w:p>
        </w:tc>
        <w:tc>
          <w:tcPr>
            <w:tcW w:w="1170" w:type="dxa"/>
          </w:tcPr>
          <w:p w14:paraId="1C98293F"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14730CE3" w14:textId="77777777" w:rsidR="00985BB7" w:rsidRPr="00987D02" w:rsidRDefault="00985BB7" w:rsidP="001648FA">
            <w:pPr>
              <w:spacing w:before="0" w:beforeAutospacing="0" w:afterAutospacing="0"/>
              <w:jc w:val="center"/>
              <w:rPr>
                <w:rFonts w:cs="Times New Roman"/>
              </w:rPr>
            </w:pPr>
            <w:r w:rsidRPr="00987D02">
              <w:rPr>
                <w:rFonts w:cs="Times New Roman"/>
              </w:rPr>
              <w:t>.946</w:t>
            </w:r>
          </w:p>
        </w:tc>
        <w:tc>
          <w:tcPr>
            <w:tcW w:w="1408" w:type="dxa"/>
          </w:tcPr>
          <w:p w14:paraId="1CC22062" w14:textId="77777777" w:rsidR="00985BB7" w:rsidRPr="00987D02" w:rsidRDefault="00985BB7" w:rsidP="001648FA">
            <w:pPr>
              <w:spacing w:before="0" w:beforeAutospacing="0" w:afterAutospacing="0"/>
              <w:jc w:val="center"/>
              <w:rPr>
                <w:rFonts w:cs="Times New Roman"/>
              </w:rPr>
            </w:pPr>
            <w:r w:rsidRPr="00987D02">
              <w:rPr>
                <w:rFonts w:cs="Times New Roman"/>
              </w:rPr>
              <w:t>-22.9127</w:t>
            </w:r>
          </w:p>
        </w:tc>
        <w:tc>
          <w:tcPr>
            <w:tcW w:w="1408" w:type="dxa"/>
          </w:tcPr>
          <w:p w14:paraId="5E6100C1" w14:textId="77777777" w:rsidR="00985BB7" w:rsidRPr="00987D02" w:rsidRDefault="00985BB7" w:rsidP="001648FA">
            <w:pPr>
              <w:spacing w:before="0" w:beforeAutospacing="0" w:afterAutospacing="0"/>
              <w:rPr>
                <w:rFonts w:cs="Times New Roman"/>
              </w:rPr>
            </w:pPr>
            <w:r w:rsidRPr="00987D02">
              <w:rPr>
                <w:rFonts w:cs="Times New Roman"/>
              </w:rPr>
              <w:t>14.5927</w:t>
            </w:r>
          </w:p>
        </w:tc>
      </w:tr>
      <w:tr w:rsidR="00987D02" w:rsidRPr="00987D02" w14:paraId="0901C2DA" w14:textId="77777777" w:rsidTr="00985BB7">
        <w:tc>
          <w:tcPr>
            <w:tcW w:w="1458" w:type="dxa"/>
            <w:vMerge/>
          </w:tcPr>
          <w:p w14:paraId="64AAE8F7"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0BB834B5" w14:textId="77777777" w:rsidR="00985BB7" w:rsidRPr="00987D02" w:rsidRDefault="00985BB7" w:rsidP="001648FA">
            <w:pPr>
              <w:spacing w:before="0" w:beforeAutospacing="0" w:afterAutospacing="0"/>
              <w:jc w:val="center"/>
              <w:rPr>
                <w:rFonts w:cs="Times New Roman"/>
              </w:rPr>
            </w:pPr>
            <w:r w:rsidRPr="00987D02">
              <w:rPr>
                <w:rFonts w:cs="Times New Roman"/>
              </w:rPr>
              <w:t>Stew</w:t>
            </w:r>
          </w:p>
        </w:tc>
        <w:tc>
          <w:tcPr>
            <w:tcW w:w="1350" w:type="dxa"/>
          </w:tcPr>
          <w:p w14:paraId="34CAC997"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62A4646B" w14:textId="77777777" w:rsidR="00985BB7" w:rsidRPr="00987D02" w:rsidRDefault="00985BB7" w:rsidP="001648FA">
            <w:pPr>
              <w:spacing w:before="0" w:beforeAutospacing="0" w:afterAutospacing="0"/>
              <w:jc w:val="center"/>
              <w:rPr>
                <w:rFonts w:cs="Times New Roman"/>
              </w:rPr>
            </w:pPr>
            <w:r w:rsidRPr="00987D02">
              <w:rPr>
                <w:rFonts w:cs="Times New Roman"/>
              </w:rPr>
              <w:t>-4.08000</w:t>
            </w:r>
          </w:p>
        </w:tc>
        <w:tc>
          <w:tcPr>
            <w:tcW w:w="1170" w:type="dxa"/>
          </w:tcPr>
          <w:p w14:paraId="57AD5069"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2EF2A96E" w14:textId="77777777" w:rsidR="00985BB7" w:rsidRPr="00987D02" w:rsidRDefault="00985BB7" w:rsidP="001648FA">
            <w:pPr>
              <w:spacing w:before="0" w:beforeAutospacing="0" w:afterAutospacing="0"/>
              <w:jc w:val="center"/>
              <w:rPr>
                <w:rFonts w:cs="Times New Roman"/>
              </w:rPr>
            </w:pPr>
            <w:r w:rsidRPr="00987D02">
              <w:rPr>
                <w:rFonts w:cs="Times New Roman"/>
              </w:rPr>
              <w:t>.949</w:t>
            </w:r>
          </w:p>
        </w:tc>
        <w:tc>
          <w:tcPr>
            <w:tcW w:w="1408" w:type="dxa"/>
          </w:tcPr>
          <w:p w14:paraId="2E5AC045" w14:textId="77777777" w:rsidR="00985BB7" w:rsidRPr="00987D02" w:rsidRDefault="00985BB7" w:rsidP="001648FA">
            <w:pPr>
              <w:spacing w:before="0" w:beforeAutospacing="0" w:afterAutospacing="0"/>
              <w:jc w:val="center"/>
              <w:rPr>
                <w:rFonts w:cs="Times New Roman"/>
              </w:rPr>
            </w:pPr>
            <w:r w:rsidRPr="00987D02">
              <w:rPr>
                <w:rFonts w:cs="Times New Roman"/>
              </w:rPr>
              <w:t>-22.8327</w:t>
            </w:r>
          </w:p>
        </w:tc>
        <w:tc>
          <w:tcPr>
            <w:tcW w:w="1408" w:type="dxa"/>
          </w:tcPr>
          <w:p w14:paraId="6A8EF2B4" w14:textId="77777777" w:rsidR="00985BB7" w:rsidRPr="00987D02" w:rsidRDefault="00985BB7" w:rsidP="001648FA">
            <w:pPr>
              <w:spacing w:before="0" w:beforeAutospacing="0" w:afterAutospacing="0"/>
              <w:rPr>
                <w:rFonts w:cs="Times New Roman"/>
              </w:rPr>
            </w:pPr>
            <w:r w:rsidRPr="00987D02">
              <w:rPr>
                <w:rFonts w:cs="Times New Roman"/>
              </w:rPr>
              <w:t>14.6727</w:t>
            </w:r>
          </w:p>
        </w:tc>
      </w:tr>
      <w:tr w:rsidR="00987D02" w:rsidRPr="00987D02" w14:paraId="51CCFA58" w14:textId="77777777" w:rsidTr="00985BB7">
        <w:tc>
          <w:tcPr>
            <w:tcW w:w="1458" w:type="dxa"/>
            <w:vMerge/>
          </w:tcPr>
          <w:p w14:paraId="239CE868"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558CB4FF" w14:textId="77777777" w:rsidR="00985BB7" w:rsidRPr="00987D02" w:rsidRDefault="00985BB7" w:rsidP="001648FA">
            <w:pPr>
              <w:spacing w:before="0" w:beforeAutospacing="0" w:afterAutospacing="0"/>
              <w:jc w:val="center"/>
              <w:rPr>
                <w:rFonts w:cs="Times New Roman"/>
              </w:rPr>
            </w:pPr>
            <w:r w:rsidRPr="00987D02">
              <w:rPr>
                <w:rFonts w:cs="Times New Roman"/>
              </w:rPr>
              <w:t>Raw</w:t>
            </w:r>
          </w:p>
        </w:tc>
        <w:tc>
          <w:tcPr>
            <w:tcW w:w="1350" w:type="dxa"/>
          </w:tcPr>
          <w:p w14:paraId="120884F7"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6BE1A18A" w14:textId="77777777" w:rsidR="00985BB7" w:rsidRPr="00987D02" w:rsidRDefault="00985BB7" w:rsidP="001648FA">
            <w:pPr>
              <w:spacing w:before="0" w:beforeAutospacing="0" w:afterAutospacing="0"/>
              <w:jc w:val="center"/>
              <w:rPr>
                <w:rFonts w:cs="Times New Roman"/>
              </w:rPr>
            </w:pPr>
            <w:r w:rsidRPr="00987D02">
              <w:rPr>
                <w:rFonts w:cs="Times New Roman"/>
              </w:rPr>
              <w:t>87.60000</w:t>
            </w:r>
          </w:p>
        </w:tc>
        <w:tc>
          <w:tcPr>
            <w:tcW w:w="1170" w:type="dxa"/>
          </w:tcPr>
          <w:p w14:paraId="49FF129C"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5979BEAA" w14:textId="77777777" w:rsidR="00985BB7" w:rsidRPr="00987D02" w:rsidRDefault="00985BB7" w:rsidP="001648FA">
            <w:pPr>
              <w:spacing w:before="0" w:beforeAutospacing="0" w:afterAutospacing="0"/>
              <w:jc w:val="center"/>
              <w:rPr>
                <w:rFonts w:cs="Times New Roman"/>
              </w:rPr>
            </w:pPr>
            <w:r w:rsidRPr="00987D02">
              <w:rPr>
                <w:rFonts w:cs="Times New Roman"/>
              </w:rPr>
              <w:t>.000</w:t>
            </w:r>
          </w:p>
        </w:tc>
        <w:tc>
          <w:tcPr>
            <w:tcW w:w="1408" w:type="dxa"/>
          </w:tcPr>
          <w:p w14:paraId="2E94715A" w14:textId="77777777" w:rsidR="00985BB7" w:rsidRPr="00987D02" w:rsidRDefault="00985BB7" w:rsidP="001648FA">
            <w:pPr>
              <w:spacing w:before="0" w:beforeAutospacing="0" w:afterAutospacing="0"/>
              <w:jc w:val="center"/>
              <w:rPr>
                <w:rFonts w:cs="Times New Roman"/>
              </w:rPr>
            </w:pPr>
            <w:r w:rsidRPr="00987D02">
              <w:rPr>
                <w:rFonts w:cs="Times New Roman"/>
              </w:rPr>
              <w:t>68.8473</w:t>
            </w:r>
          </w:p>
        </w:tc>
        <w:tc>
          <w:tcPr>
            <w:tcW w:w="1408" w:type="dxa"/>
          </w:tcPr>
          <w:p w14:paraId="0FCD4B43" w14:textId="77777777" w:rsidR="00985BB7" w:rsidRPr="00987D02" w:rsidRDefault="00985BB7" w:rsidP="001648FA">
            <w:pPr>
              <w:spacing w:before="0" w:beforeAutospacing="0" w:afterAutospacing="0"/>
              <w:rPr>
                <w:rFonts w:cs="Times New Roman"/>
              </w:rPr>
            </w:pPr>
            <w:r w:rsidRPr="00987D02">
              <w:rPr>
                <w:rFonts w:cs="Times New Roman"/>
              </w:rPr>
              <w:t>106.3527</w:t>
            </w:r>
          </w:p>
        </w:tc>
      </w:tr>
      <w:tr w:rsidR="00987D02" w:rsidRPr="00987D02" w14:paraId="38B7830A" w14:textId="77777777" w:rsidTr="00985BB7">
        <w:tc>
          <w:tcPr>
            <w:tcW w:w="1458" w:type="dxa"/>
            <w:vMerge/>
          </w:tcPr>
          <w:p w14:paraId="3FACD3DE"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6448B394" w14:textId="77777777" w:rsidR="00985BB7" w:rsidRPr="00987D02" w:rsidRDefault="00985BB7" w:rsidP="001648FA">
            <w:pPr>
              <w:spacing w:before="0" w:beforeAutospacing="0" w:afterAutospacing="0"/>
              <w:jc w:val="center"/>
              <w:rPr>
                <w:rFonts w:cs="Times New Roman"/>
              </w:rPr>
            </w:pPr>
            <w:r w:rsidRPr="00987D02">
              <w:rPr>
                <w:rFonts w:cs="Times New Roman"/>
              </w:rPr>
              <w:t>Vstew</w:t>
            </w:r>
          </w:p>
        </w:tc>
        <w:tc>
          <w:tcPr>
            <w:tcW w:w="1350" w:type="dxa"/>
          </w:tcPr>
          <w:p w14:paraId="541E1CFD" w14:textId="77777777" w:rsidR="00985BB7" w:rsidRPr="00987D02" w:rsidRDefault="00985BB7" w:rsidP="001648FA">
            <w:pPr>
              <w:spacing w:before="0" w:beforeAutospacing="0" w:afterAutospacing="0"/>
              <w:jc w:val="center"/>
              <w:rPr>
                <w:rFonts w:cs="Times New Roman"/>
              </w:rPr>
            </w:pPr>
            <w:r w:rsidRPr="00987D02">
              <w:rPr>
                <w:rFonts w:cs="Times New Roman"/>
              </w:rPr>
              <w:t>Soup</w:t>
            </w:r>
          </w:p>
        </w:tc>
        <w:tc>
          <w:tcPr>
            <w:tcW w:w="1350" w:type="dxa"/>
          </w:tcPr>
          <w:p w14:paraId="224B0927" w14:textId="77777777" w:rsidR="00985BB7" w:rsidRPr="00987D02" w:rsidRDefault="00985BB7" w:rsidP="001648FA">
            <w:pPr>
              <w:spacing w:before="0" w:beforeAutospacing="0" w:afterAutospacing="0"/>
              <w:jc w:val="center"/>
              <w:rPr>
                <w:rFonts w:cs="Times New Roman"/>
              </w:rPr>
            </w:pPr>
            <w:r w:rsidRPr="00987D02">
              <w:rPr>
                <w:rFonts w:cs="Times New Roman"/>
              </w:rPr>
              <w:t>1.68000</w:t>
            </w:r>
          </w:p>
        </w:tc>
        <w:tc>
          <w:tcPr>
            <w:tcW w:w="1170" w:type="dxa"/>
          </w:tcPr>
          <w:p w14:paraId="33AADE95" w14:textId="77777777" w:rsidR="00985BB7" w:rsidRPr="00987D02" w:rsidRDefault="00985BB7" w:rsidP="001648FA">
            <w:pPr>
              <w:spacing w:before="0" w:beforeAutospacing="0" w:afterAutospacing="0"/>
              <w:jc w:val="center"/>
              <w:rPr>
                <w:rFonts w:cs="Times New Roman"/>
              </w:rPr>
            </w:pPr>
            <w:r w:rsidRPr="00987D02">
              <w:rPr>
                <w:rFonts w:cs="Times New Roman"/>
              </w:rPr>
              <w:t>7.37459</w:t>
            </w:r>
          </w:p>
        </w:tc>
        <w:tc>
          <w:tcPr>
            <w:tcW w:w="877" w:type="dxa"/>
          </w:tcPr>
          <w:p w14:paraId="3D29C38F" w14:textId="77777777" w:rsidR="00985BB7" w:rsidRPr="00987D02" w:rsidRDefault="00985BB7" w:rsidP="001648FA">
            <w:pPr>
              <w:spacing w:before="0" w:beforeAutospacing="0" w:afterAutospacing="0"/>
              <w:jc w:val="center"/>
              <w:rPr>
                <w:rFonts w:cs="Times New Roman"/>
              </w:rPr>
            </w:pPr>
            <w:r w:rsidRPr="00987D02">
              <w:rPr>
                <w:rFonts w:cs="Times New Roman"/>
              </w:rPr>
              <w:t>.998</w:t>
            </w:r>
          </w:p>
        </w:tc>
        <w:tc>
          <w:tcPr>
            <w:tcW w:w="1408" w:type="dxa"/>
          </w:tcPr>
          <w:p w14:paraId="06401F18" w14:textId="77777777" w:rsidR="00985BB7" w:rsidRPr="00987D02" w:rsidRDefault="00985BB7" w:rsidP="001648FA">
            <w:pPr>
              <w:spacing w:before="0" w:beforeAutospacing="0" w:afterAutospacing="0"/>
              <w:jc w:val="center"/>
              <w:rPr>
                <w:rFonts w:cs="Times New Roman"/>
              </w:rPr>
            </w:pPr>
            <w:r w:rsidRPr="00987D02">
              <w:rPr>
                <w:rFonts w:cs="Times New Roman"/>
              </w:rPr>
              <w:t>-17.0727</w:t>
            </w:r>
          </w:p>
        </w:tc>
        <w:tc>
          <w:tcPr>
            <w:tcW w:w="1408" w:type="dxa"/>
          </w:tcPr>
          <w:p w14:paraId="64F57C89" w14:textId="77777777" w:rsidR="00985BB7" w:rsidRPr="00987D02" w:rsidRDefault="00985BB7" w:rsidP="001648FA">
            <w:pPr>
              <w:spacing w:before="0" w:beforeAutospacing="0" w:afterAutospacing="0"/>
              <w:rPr>
                <w:rFonts w:cs="Times New Roman"/>
              </w:rPr>
            </w:pPr>
            <w:r w:rsidRPr="00987D02">
              <w:rPr>
                <w:rFonts w:cs="Times New Roman"/>
              </w:rPr>
              <w:t>20.4327</w:t>
            </w:r>
          </w:p>
        </w:tc>
      </w:tr>
      <w:tr w:rsidR="00987D02" w:rsidRPr="00987D02" w14:paraId="7C420731" w14:textId="77777777" w:rsidTr="00985BB7">
        <w:tc>
          <w:tcPr>
            <w:tcW w:w="1458" w:type="dxa"/>
            <w:vMerge/>
          </w:tcPr>
          <w:p w14:paraId="732AE65B"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1350" w:type="dxa"/>
          </w:tcPr>
          <w:p w14:paraId="4FD4151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p>
        </w:tc>
        <w:tc>
          <w:tcPr>
            <w:tcW w:w="1350" w:type="dxa"/>
          </w:tcPr>
          <w:p w14:paraId="1639D9B7"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p>
        </w:tc>
        <w:tc>
          <w:tcPr>
            <w:tcW w:w="1350" w:type="dxa"/>
          </w:tcPr>
          <w:p w14:paraId="44620A76"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p>
        </w:tc>
        <w:tc>
          <w:tcPr>
            <w:tcW w:w="1170" w:type="dxa"/>
          </w:tcPr>
          <w:p w14:paraId="00382790"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p>
        </w:tc>
        <w:tc>
          <w:tcPr>
            <w:tcW w:w="877" w:type="dxa"/>
          </w:tcPr>
          <w:p w14:paraId="055278DD"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p>
        </w:tc>
        <w:tc>
          <w:tcPr>
            <w:tcW w:w="1408" w:type="dxa"/>
          </w:tcPr>
          <w:p w14:paraId="47F35695" w14:textId="77777777" w:rsidR="00985BB7" w:rsidRPr="00987D02" w:rsidRDefault="00985BB7" w:rsidP="001648FA">
            <w:pPr>
              <w:autoSpaceDE w:val="0"/>
              <w:autoSpaceDN w:val="0"/>
              <w:adjustRightInd w:val="0"/>
              <w:spacing w:before="0" w:beforeAutospacing="0" w:afterAutospacing="0"/>
              <w:ind w:left="60" w:right="60"/>
              <w:jc w:val="center"/>
              <w:rPr>
                <w:rFonts w:cs="Times New Roman"/>
                <w:lang w:val="en-US"/>
              </w:rPr>
            </w:pPr>
          </w:p>
        </w:tc>
        <w:tc>
          <w:tcPr>
            <w:tcW w:w="1408" w:type="dxa"/>
          </w:tcPr>
          <w:p w14:paraId="5D4D5EFD" w14:textId="77777777" w:rsidR="00985BB7" w:rsidRPr="00987D02" w:rsidRDefault="00985BB7" w:rsidP="001648FA">
            <w:pPr>
              <w:autoSpaceDE w:val="0"/>
              <w:autoSpaceDN w:val="0"/>
              <w:adjustRightInd w:val="0"/>
              <w:spacing w:before="0" w:beforeAutospacing="0" w:afterAutospacing="0"/>
              <w:ind w:left="60" w:right="60"/>
              <w:jc w:val="right"/>
              <w:rPr>
                <w:rFonts w:cs="Times New Roman"/>
                <w:lang w:val="en-US"/>
              </w:rPr>
            </w:pPr>
          </w:p>
        </w:tc>
      </w:tr>
      <w:tr w:rsidR="00987D02" w:rsidRPr="00987D02" w14:paraId="7B7ECBE8" w14:textId="77777777" w:rsidTr="00985BB7">
        <w:tc>
          <w:tcPr>
            <w:tcW w:w="1458" w:type="dxa"/>
          </w:tcPr>
          <w:p w14:paraId="0C1AE99A"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8913" w:type="dxa"/>
            <w:gridSpan w:val="7"/>
          </w:tcPr>
          <w:p w14:paraId="7F8063BA"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 The mean difference is significant at the 0.05 level.</w:t>
            </w:r>
          </w:p>
        </w:tc>
      </w:tr>
      <w:tr w:rsidR="00987D02" w:rsidRPr="00987D02" w14:paraId="22FA63B8" w14:textId="77777777" w:rsidTr="00985BB7">
        <w:tc>
          <w:tcPr>
            <w:tcW w:w="1458" w:type="dxa"/>
          </w:tcPr>
          <w:p w14:paraId="4A616E81"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p>
        </w:tc>
        <w:tc>
          <w:tcPr>
            <w:tcW w:w="8913" w:type="dxa"/>
            <w:gridSpan w:val="7"/>
          </w:tcPr>
          <w:p w14:paraId="16D92202" w14:textId="77777777" w:rsidR="00985BB7" w:rsidRPr="00987D02" w:rsidRDefault="00985BB7" w:rsidP="001648FA">
            <w:pPr>
              <w:autoSpaceDE w:val="0"/>
              <w:autoSpaceDN w:val="0"/>
              <w:adjustRightInd w:val="0"/>
              <w:spacing w:before="0" w:beforeAutospacing="0" w:afterAutospacing="0"/>
              <w:ind w:left="60" w:right="60"/>
              <w:rPr>
                <w:rFonts w:cs="Times New Roman"/>
                <w:lang w:val="en-US"/>
              </w:rPr>
            </w:pPr>
            <w:r w:rsidRPr="00987D02">
              <w:rPr>
                <w:rFonts w:cs="Times New Roman"/>
                <w:lang w:val="en-US"/>
              </w:rPr>
              <w:t>a. Dunnett t-tests treat one group as a control, and compare all other groups against it.</w:t>
            </w:r>
          </w:p>
        </w:tc>
      </w:tr>
      <w:tr w:rsidR="005079BF" w:rsidRPr="00987D02" w14:paraId="1AAF8EB4" w14:textId="77777777" w:rsidTr="00985BB7">
        <w:tc>
          <w:tcPr>
            <w:tcW w:w="1458" w:type="dxa"/>
          </w:tcPr>
          <w:p w14:paraId="397521CB" w14:textId="77777777" w:rsidR="005079BF" w:rsidRPr="00987D02" w:rsidRDefault="005079BF" w:rsidP="001648FA">
            <w:pPr>
              <w:autoSpaceDE w:val="0"/>
              <w:autoSpaceDN w:val="0"/>
              <w:adjustRightInd w:val="0"/>
              <w:spacing w:before="0" w:beforeAutospacing="0" w:afterAutospacing="0"/>
              <w:ind w:left="60" w:right="60"/>
              <w:rPr>
                <w:rFonts w:cs="Times New Roman"/>
                <w:lang w:val="en-US"/>
              </w:rPr>
            </w:pPr>
          </w:p>
        </w:tc>
        <w:tc>
          <w:tcPr>
            <w:tcW w:w="8913" w:type="dxa"/>
            <w:gridSpan w:val="7"/>
          </w:tcPr>
          <w:p w14:paraId="5D9E3DA3" w14:textId="15E3204F" w:rsidR="005079BF" w:rsidRPr="00987D02" w:rsidRDefault="005079BF" w:rsidP="001648FA">
            <w:pPr>
              <w:autoSpaceDE w:val="0"/>
              <w:autoSpaceDN w:val="0"/>
              <w:adjustRightInd w:val="0"/>
              <w:spacing w:before="0" w:beforeAutospacing="0" w:afterAutospacing="0"/>
              <w:ind w:left="60" w:right="60"/>
              <w:rPr>
                <w:rFonts w:cs="Times New Roman"/>
                <w:lang w:val="en-US"/>
              </w:rPr>
            </w:pPr>
            <w:r>
              <w:rPr>
                <w:rFonts w:cs="Times New Roman"/>
                <w:lang w:val="en-US"/>
              </w:rPr>
              <w:t>vstew= mixed vegetable stew</w:t>
            </w:r>
          </w:p>
        </w:tc>
      </w:tr>
    </w:tbl>
    <w:p w14:paraId="7AD05E23" w14:textId="4630B685" w:rsidR="006F3980" w:rsidRPr="00D72070" w:rsidRDefault="00F3388C" w:rsidP="001648FA">
      <w:pPr>
        <w:spacing w:before="0" w:beforeAutospacing="0" w:after="0" w:afterAutospacing="0" w:line="240" w:lineRule="auto"/>
        <w:rPr>
          <w:b/>
        </w:rPr>
      </w:pPr>
      <w:bookmarkStart w:id="142" w:name="_Toc89204571"/>
      <w:r>
        <w:rPr>
          <w:b/>
        </w:rPr>
        <w:t>4.2A</w:t>
      </w:r>
      <w:r w:rsidR="006F3980" w:rsidRPr="00D72070">
        <w:rPr>
          <w:b/>
        </w:rPr>
        <w:t xml:space="preserve"> Post hoc test for uncooked and composite vegetable foods</w:t>
      </w:r>
      <w:bookmarkEnd w:id="142"/>
    </w:p>
    <w:p w14:paraId="26B84BD1" w14:textId="77777777" w:rsidR="00985BB7" w:rsidRPr="00987D02" w:rsidRDefault="00985BB7" w:rsidP="001648FA">
      <w:pPr>
        <w:tabs>
          <w:tab w:val="left" w:pos="1890"/>
          <w:tab w:val="left" w:pos="2520"/>
        </w:tabs>
        <w:spacing w:before="0" w:beforeAutospacing="0" w:after="0" w:afterAutospacing="0" w:line="240" w:lineRule="auto"/>
        <w:rPr>
          <w:rFonts w:cs="Times New Roman"/>
          <w:b/>
          <w:szCs w:val="24"/>
        </w:rPr>
      </w:pPr>
    </w:p>
    <w:p w14:paraId="0741685F" w14:textId="77777777" w:rsidR="00985BB7" w:rsidRPr="00987D02" w:rsidRDefault="00985BB7" w:rsidP="001648FA">
      <w:pPr>
        <w:tabs>
          <w:tab w:val="left" w:pos="1890"/>
          <w:tab w:val="left" w:pos="2520"/>
        </w:tabs>
        <w:spacing w:before="0" w:beforeAutospacing="0" w:after="0" w:afterAutospacing="0" w:line="240" w:lineRule="auto"/>
        <w:rPr>
          <w:rFonts w:cs="Times New Roman"/>
          <w:b/>
          <w:szCs w:val="24"/>
        </w:rPr>
      </w:pPr>
    </w:p>
    <w:p w14:paraId="734DB703" w14:textId="77777777" w:rsidR="00985BB7" w:rsidRPr="00987D02" w:rsidRDefault="00985BB7" w:rsidP="001648FA">
      <w:pPr>
        <w:tabs>
          <w:tab w:val="left" w:pos="1890"/>
          <w:tab w:val="left" w:pos="2520"/>
        </w:tabs>
        <w:spacing w:before="0" w:beforeAutospacing="0" w:after="0" w:afterAutospacing="0" w:line="240" w:lineRule="auto"/>
        <w:rPr>
          <w:rFonts w:cs="Times New Roman"/>
          <w:b/>
          <w:szCs w:val="24"/>
        </w:rPr>
      </w:pPr>
    </w:p>
    <w:p w14:paraId="0772D844" w14:textId="77777777" w:rsidR="00985BB7" w:rsidRPr="00987D02" w:rsidRDefault="00985BB7" w:rsidP="001648FA">
      <w:pPr>
        <w:tabs>
          <w:tab w:val="left" w:pos="1890"/>
          <w:tab w:val="left" w:pos="2520"/>
        </w:tabs>
        <w:spacing w:before="0" w:beforeAutospacing="0" w:after="0" w:afterAutospacing="0" w:line="240" w:lineRule="auto"/>
        <w:rPr>
          <w:rFonts w:cs="Times New Roman"/>
          <w:b/>
          <w:szCs w:val="24"/>
        </w:rPr>
      </w:pPr>
    </w:p>
    <w:p w14:paraId="5BDF6B03" w14:textId="77777777" w:rsidR="00B44BEF" w:rsidRPr="00987D02" w:rsidRDefault="00B44BEF" w:rsidP="001648FA">
      <w:pPr>
        <w:tabs>
          <w:tab w:val="left" w:pos="1890"/>
          <w:tab w:val="left" w:pos="2520"/>
        </w:tabs>
        <w:spacing w:before="0" w:beforeAutospacing="0" w:after="0" w:afterAutospacing="0" w:line="240" w:lineRule="auto"/>
        <w:rPr>
          <w:rFonts w:cs="Times New Roman"/>
          <w:b/>
          <w:szCs w:val="24"/>
        </w:rPr>
      </w:pPr>
    </w:p>
    <w:p w14:paraId="251948C7" w14:textId="77777777" w:rsidR="00985BB7" w:rsidRDefault="00985BB7" w:rsidP="001648FA">
      <w:pPr>
        <w:tabs>
          <w:tab w:val="left" w:pos="1890"/>
          <w:tab w:val="left" w:pos="2520"/>
        </w:tabs>
        <w:spacing w:before="0" w:beforeAutospacing="0" w:after="0" w:afterAutospacing="0" w:line="240" w:lineRule="auto"/>
        <w:rPr>
          <w:rFonts w:cs="Times New Roman"/>
          <w:b/>
          <w:szCs w:val="24"/>
        </w:rPr>
      </w:pPr>
    </w:p>
    <w:p w14:paraId="55D6F97C" w14:textId="77777777" w:rsidR="00A24F1D" w:rsidRDefault="00A24F1D" w:rsidP="001648FA">
      <w:pPr>
        <w:tabs>
          <w:tab w:val="left" w:pos="1890"/>
          <w:tab w:val="left" w:pos="2520"/>
        </w:tabs>
        <w:spacing w:before="0" w:beforeAutospacing="0" w:after="0" w:afterAutospacing="0" w:line="240" w:lineRule="auto"/>
        <w:rPr>
          <w:rFonts w:cs="Times New Roman"/>
          <w:b/>
          <w:szCs w:val="24"/>
        </w:rPr>
      </w:pPr>
    </w:p>
    <w:p w14:paraId="332DFCD7" w14:textId="77777777" w:rsidR="00A24F1D" w:rsidRPr="00987D02" w:rsidRDefault="00A24F1D" w:rsidP="001648FA">
      <w:pPr>
        <w:tabs>
          <w:tab w:val="left" w:pos="1890"/>
          <w:tab w:val="left" w:pos="2520"/>
        </w:tabs>
        <w:spacing w:before="0" w:beforeAutospacing="0" w:after="0" w:afterAutospacing="0" w:line="240" w:lineRule="auto"/>
        <w:rPr>
          <w:rFonts w:cs="Times New Roman"/>
          <w:b/>
          <w:szCs w:val="24"/>
        </w:rPr>
      </w:pPr>
    </w:p>
    <w:p w14:paraId="5609C957" w14:textId="5182A686" w:rsidR="006F3980" w:rsidRPr="00D72070" w:rsidRDefault="00F3388C" w:rsidP="001648FA">
      <w:pPr>
        <w:spacing w:before="0" w:beforeAutospacing="0" w:after="0" w:afterAutospacing="0" w:line="240" w:lineRule="auto"/>
        <w:rPr>
          <w:b/>
        </w:rPr>
      </w:pPr>
      <w:bookmarkStart w:id="143" w:name="_Toc89204572"/>
      <w:r>
        <w:rPr>
          <w:b/>
        </w:rPr>
        <w:t>4.2B</w:t>
      </w:r>
      <w:r w:rsidR="006F3980" w:rsidRPr="00D72070">
        <w:rPr>
          <w:b/>
        </w:rPr>
        <w:t xml:space="preserve"> Post hoc test for uncooked and composite vegetable foods</w:t>
      </w:r>
      <w:bookmarkEnd w:id="143"/>
    </w:p>
    <w:p w14:paraId="507E00A5" w14:textId="77777777" w:rsidR="00544967" w:rsidRPr="00987D02" w:rsidRDefault="00544967" w:rsidP="001648FA">
      <w:pPr>
        <w:spacing w:before="0" w:beforeAutospacing="0" w:after="0" w:afterAutospacing="0" w:line="240" w:lineRule="auto"/>
      </w:pPr>
    </w:p>
    <w:tbl>
      <w:tblPr>
        <w:tblStyle w:val="TableGrid"/>
        <w:tblpPr w:leftFromText="180" w:rightFromText="180" w:vertAnchor="text" w:horzAnchor="margin" w:tblpX="-252" w:tblpY="50"/>
        <w:tblW w:w="10623" w:type="dxa"/>
        <w:tblLayout w:type="fixed"/>
        <w:tblLook w:val="0000" w:firstRow="0" w:lastRow="0" w:firstColumn="0" w:lastColumn="0" w:noHBand="0" w:noVBand="0"/>
      </w:tblPr>
      <w:tblGrid>
        <w:gridCol w:w="1458"/>
        <w:gridCol w:w="1424"/>
        <w:gridCol w:w="1366"/>
        <w:gridCol w:w="1465"/>
        <w:gridCol w:w="1070"/>
        <w:gridCol w:w="1024"/>
        <w:gridCol w:w="1408"/>
        <w:gridCol w:w="1408"/>
      </w:tblGrid>
      <w:tr w:rsidR="00987D02" w:rsidRPr="00987D02" w14:paraId="5D7B0752" w14:textId="77777777" w:rsidTr="00CD0AEA">
        <w:tc>
          <w:tcPr>
            <w:tcW w:w="1458" w:type="dxa"/>
            <w:vMerge w:val="restart"/>
          </w:tcPr>
          <w:p w14:paraId="0CEBA551" w14:textId="77777777" w:rsidR="008C3567" w:rsidRPr="00987D02" w:rsidRDefault="008C3567" w:rsidP="00CD0AEA">
            <w:pPr>
              <w:autoSpaceDE w:val="0"/>
              <w:autoSpaceDN w:val="0"/>
              <w:adjustRightInd w:val="0"/>
              <w:spacing w:before="0" w:beforeAutospacing="0" w:afterAutospacing="0"/>
              <w:ind w:left="60" w:right="60"/>
              <w:jc w:val="center"/>
              <w:rPr>
                <w:rFonts w:cs="Times New Roman"/>
                <w:b/>
                <w:bCs/>
                <w:lang w:val="en-US"/>
              </w:rPr>
            </w:pPr>
          </w:p>
        </w:tc>
        <w:tc>
          <w:tcPr>
            <w:tcW w:w="9165" w:type="dxa"/>
            <w:gridSpan w:val="7"/>
          </w:tcPr>
          <w:p w14:paraId="4731D311" w14:textId="77777777" w:rsidR="008C3567" w:rsidRPr="00987D02" w:rsidRDefault="008C3567"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b/>
                <w:bCs/>
                <w:lang w:val="en-US"/>
              </w:rPr>
              <w:t>Multiple Comparisons</w:t>
            </w:r>
          </w:p>
        </w:tc>
      </w:tr>
      <w:tr w:rsidR="00987D02" w:rsidRPr="00987D02" w14:paraId="3B63CD45" w14:textId="77777777" w:rsidTr="00CD0AEA">
        <w:tc>
          <w:tcPr>
            <w:tcW w:w="1458" w:type="dxa"/>
            <w:vMerge/>
          </w:tcPr>
          <w:p w14:paraId="53D4ADF4" w14:textId="77777777" w:rsidR="008C3567" w:rsidRPr="00987D02" w:rsidRDefault="008C3567" w:rsidP="00CD0AEA">
            <w:pPr>
              <w:autoSpaceDE w:val="0"/>
              <w:autoSpaceDN w:val="0"/>
              <w:adjustRightInd w:val="0"/>
              <w:spacing w:before="0" w:beforeAutospacing="0" w:afterAutospacing="0"/>
              <w:rPr>
                <w:rFonts w:cs="Times New Roman"/>
                <w:shd w:val="clear" w:color="auto" w:fill="FFFFFF"/>
                <w:lang w:val="en-US"/>
              </w:rPr>
            </w:pPr>
          </w:p>
        </w:tc>
        <w:tc>
          <w:tcPr>
            <w:tcW w:w="9165" w:type="dxa"/>
            <w:gridSpan w:val="7"/>
          </w:tcPr>
          <w:p w14:paraId="21224954" w14:textId="77777777" w:rsidR="008C3567" w:rsidRPr="00987D02" w:rsidRDefault="008C3567" w:rsidP="00CD0AEA">
            <w:pPr>
              <w:autoSpaceDE w:val="0"/>
              <w:autoSpaceDN w:val="0"/>
              <w:adjustRightInd w:val="0"/>
              <w:spacing w:before="0" w:beforeAutospacing="0" w:afterAutospacing="0"/>
              <w:rPr>
                <w:rFonts w:cs="Times New Roman"/>
                <w:lang w:val="en-US"/>
              </w:rPr>
            </w:pPr>
            <w:r w:rsidRPr="00987D02">
              <w:rPr>
                <w:rFonts w:cs="Times New Roman"/>
                <w:shd w:val="clear" w:color="auto" w:fill="FFFFFF"/>
                <w:lang w:val="en-US"/>
              </w:rPr>
              <w:t>Dunnett t (2-sided)</w:t>
            </w:r>
            <w:r w:rsidRPr="00987D02">
              <w:rPr>
                <w:rFonts w:cs="Times New Roman"/>
                <w:shd w:val="clear" w:color="auto" w:fill="FFFFFF"/>
                <w:vertAlign w:val="superscript"/>
                <w:lang w:val="en-US"/>
              </w:rPr>
              <w:t>a</w:t>
            </w:r>
            <w:r w:rsidRPr="00987D02">
              <w:rPr>
                <w:rFonts w:cs="Times New Roman"/>
                <w:shd w:val="clear" w:color="auto" w:fill="FFFFFF"/>
                <w:lang w:val="en-US"/>
              </w:rPr>
              <w:t xml:space="preserve">  </w:t>
            </w:r>
          </w:p>
        </w:tc>
      </w:tr>
      <w:tr w:rsidR="00987D02" w:rsidRPr="00987D02" w14:paraId="173822B5" w14:textId="77777777" w:rsidTr="00CD0AEA">
        <w:tc>
          <w:tcPr>
            <w:tcW w:w="1458" w:type="dxa"/>
            <w:vMerge w:val="restart"/>
          </w:tcPr>
          <w:p w14:paraId="7EC69AEB"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vMerge w:val="restart"/>
          </w:tcPr>
          <w:p w14:paraId="243214D2"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(I) DATASET</w:t>
            </w:r>
          </w:p>
        </w:tc>
        <w:tc>
          <w:tcPr>
            <w:tcW w:w="1366" w:type="dxa"/>
            <w:vMerge w:val="restart"/>
          </w:tcPr>
          <w:p w14:paraId="3055820C"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(J) DATASET</w:t>
            </w:r>
          </w:p>
        </w:tc>
        <w:tc>
          <w:tcPr>
            <w:tcW w:w="1465" w:type="dxa"/>
            <w:vMerge w:val="restart"/>
          </w:tcPr>
          <w:p w14:paraId="5B6AE451"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Mean Difference (I-J)</w:t>
            </w:r>
          </w:p>
        </w:tc>
        <w:tc>
          <w:tcPr>
            <w:tcW w:w="1070" w:type="dxa"/>
            <w:vMerge w:val="restart"/>
          </w:tcPr>
          <w:p w14:paraId="2EC5EF16"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Std. Error</w:t>
            </w:r>
          </w:p>
        </w:tc>
        <w:tc>
          <w:tcPr>
            <w:tcW w:w="1024" w:type="dxa"/>
            <w:vMerge w:val="restart"/>
          </w:tcPr>
          <w:p w14:paraId="7A71FBE6"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Sig.</w:t>
            </w:r>
          </w:p>
        </w:tc>
        <w:tc>
          <w:tcPr>
            <w:tcW w:w="2816" w:type="dxa"/>
            <w:gridSpan w:val="2"/>
          </w:tcPr>
          <w:p w14:paraId="01D9AFC1"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95% Confidence Interval</w:t>
            </w:r>
          </w:p>
        </w:tc>
      </w:tr>
      <w:tr w:rsidR="00987D02" w:rsidRPr="00987D02" w14:paraId="3982FDEB" w14:textId="77777777" w:rsidTr="00CD0AEA">
        <w:tc>
          <w:tcPr>
            <w:tcW w:w="1458" w:type="dxa"/>
            <w:vMerge/>
          </w:tcPr>
          <w:p w14:paraId="5F9837F2" w14:textId="77777777" w:rsidR="00B44BEF" w:rsidRPr="00987D02" w:rsidRDefault="00B44BEF" w:rsidP="00CD0AEA">
            <w:pPr>
              <w:autoSpaceDE w:val="0"/>
              <w:autoSpaceDN w:val="0"/>
              <w:adjustRightInd w:val="0"/>
              <w:spacing w:before="0" w:beforeAutospacing="0" w:afterAutospacing="0"/>
              <w:rPr>
                <w:rFonts w:cs="Times New Roman"/>
                <w:lang w:val="en-US"/>
              </w:rPr>
            </w:pPr>
          </w:p>
        </w:tc>
        <w:tc>
          <w:tcPr>
            <w:tcW w:w="1424" w:type="dxa"/>
            <w:vMerge/>
          </w:tcPr>
          <w:p w14:paraId="6DA7269D" w14:textId="77777777" w:rsidR="00B44BEF" w:rsidRPr="00987D02" w:rsidRDefault="00B44BEF" w:rsidP="00CD0AEA">
            <w:pPr>
              <w:autoSpaceDE w:val="0"/>
              <w:autoSpaceDN w:val="0"/>
              <w:adjustRightInd w:val="0"/>
              <w:spacing w:before="0" w:beforeAutospacing="0" w:afterAutospacing="0"/>
              <w:rPr>
                <w:rFonts w:cs="Times New Roman"/>
                <w:lang w:val="en-US"/>
              </w:rPr>
            </w:pPr>
          </w:p>
        </w:tc>
        <w:tc>
          <w:tcPr>
            <w:tcW w:w="1366" w:type="dxa"/>
            <w:vMerge/>
          </w:tcPr>
          <w:p w14:paraId="40813DDC" w14:textId="77777777" w:rsidR="00B44BEF" w:rsidRPr="00987D02" w:rsidRDefault="00B44BEF" w:rsidP="00CD0AEA">
            <w:pPr>
              <w:autoSpaceDE w:val="0"/>
              <w:autoSpaceDN w:val="0"/>
              <w:adjustRightInd w:val="0"/>
              <w:spacing w:before="0" w:beforeAutospacing="0" w:afterAutospacing="0"/>
              <w:rPr>
                <w:rFonts w:cs="Times New Roman"/>
                <w:lang w:val="en-US"/>
              </w:rPr>
            </w:pPr>
          </w:p>
        </w:tc>
        <w:tc>
          <w:tcPr>
            <w:tcW w:w="1465" w:type="dxa"/>
            <w:vMerge/>
          </w:tcPr>
          <w:p w14:paraId="392EFF42" w14:textId="77777777" w:rsidR="00B44BEF" w:rsidRPr="00987D02" w:rsidRDefault="00B44BEF" w:rsidP="00CD0AEA">
            <w:pPr>
              <w:autoSpaceDE w:val="0"/>
              <w:autoSpaceDN w:val="0"/>
              <w:adjustRightInd w:val="0"/>
              <w:spacing w:before="0" w:beforeAutospacing="0" w:afterAutospacing="0"/>
              <w:rPr>
                <w:rFonts w:cs="Times New Roman"/>
                <w:lang w:val="en-US"/>
              </w:rPr>
            </w:pPr>
          </w:p>
        </w:tc>
        <w:tc>
          <w:tcPr>
            <w:tcW w:w="1070" w:type="dxa"/>
            <w:vMerge/>
          </w:tcPr>
          <w:p w14:paraId="5B0354C0" w14:textId="77777777" w:rsidR="00B44BEF" w:rsidRPr="00987D02" w:rsidRDefault="00B44BEF" w:rsidP="00CD0AEA">
            <w:pPr>
              <w:autoSpaceDE w:val="0"/>
              <w:autoSpaceDN w:val="0"/>
              <w:adjustRightInd w:val="0"/>
              <w:spacing w:before="0" w:beforeAutospacing="0" w:afterAutospacing="0"/>
              <w:rPr>
                <w:rFonts w:cs="Times New Roman"/>
                <w:lang w:val="en-US"/>
              </w:rPr>
            </w:pPr>
          </w:p>
        </w:tc>
        <w:tc>
          <w:tcPr>
            <w:tcW w:w="1024" w:type="dxa"/>
            <w:vMerge/>
          </w:tcPr>
          <w:p w14:paraId="29D7386C" w14:textId="77777777" w:rsidR="00B44BEF" w:rsidRPr="00987D02" w:rsidRDefault="00B44BEF" w:rsidP="00CD0AEA">
            <w:pPr>
              <w:autoSpaceDE w:val="0"/>
              <w:autoSpaceDN w:val="0"/>
              <w:adjustRightInd w:val="0"/>
              <w:spacing w:before="0" w:beforeAutospacing="0" w:afterAutospacing="0"/>
              <w:rPr>
                <w:rFonts w:cs="Times New Roman"/>
                <w:lang w:val="en-US"/>
              </w:rPr>
            </w:pPr>
          </w:p>
        </w:tc>
        <w:tc>
          <w:tcPr>
            <w:tcW w:w="1408" w:type="dxa"/>
          </w:tcPr>
          <w:p w14:paraId="409C4593"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Lower Bound</w:t>
            </w:r>
          </w:p>
        </w:tc>
        <w:tc>
          <w:tcPr>
            <w:tcW w:w="1408" w:type="dxa"/>
          </w:tcPr>
          <w:p w14:paraId="4625F709"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Upper Bound</w:t>
            </w:r>
          </w:p>
        </w:tc>
      </w:tr>
      <w:tr w:rsidR="00987D02" w:rsidRPr="00987D02" w14:paraId="1ACAC0A9" w14:textId="77777777" w:rsidTr="00CD0AEA">
        <w:tc>
          <w:tcPr>
            <w:tcW w:w="1458" w:type="dxa"/>
            <w:vMerge w:val="restart"/>
          </w:tcPr>
          <w:p w14:paraId="7153FE8E" w14:textId="2937C7C4" w:rsidR="00B44BEF" w:rsidRPr="00987D02" w:rsidRDefault="00144923" w:rsidP="00CD0AEA">
            <w:pPr>
              <w:autoSpaceDE w:val="0"/>
              <w:autoSpaceDN w:val="0"/>
              <w:adjustRightInd w:val="0"/>
              <w:spacing w:before="0" w:beforeAutospacing="0" w:afterAutospacing="0"/>
              <w:ind w:left="60" w:right="60"/>
              <w:rPr>
                <w:rFonts w:cs="Times New Roman"/>
                <w:lang w:val="en-US"/>
              </w:rPr>
            </w:pPr>
            <w:r w:rsidRPr="00144923">
              <w:rPr>
                <w:rFonts w:cs="Times New Roman"/>
                <w:i/>
                <w:lang w:val="en-US"/>
              </w:rPr>
              <w:t>Kontomire</w:t>
            </w:r>
          </w:p>
        </w:tc>
        <w:tc>
          <w:tcPr>
            <w:tcW w:w="1424" w:type="dxa"/>
          </w:tcPr>
          <w:p w14:paraId="3E5973CA"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Stew</w:t>
            </w:r>
          </w:p>
        </w:tc>
        <w:tc>
          <w:tcPr>
            <w:tcW w:w="1366" w:type="dxa"/>
          </w:tcPr>
          <w:p w14:paraId="08BBDCEF"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465" w:type="dxa"/>
          </w:tcPr>
          <w:p w14:paraId="2A177A6B"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-125.76000</w:t>
            </w:r>
            <w:r w:rsidRPr="00987D02">
              <w:rPr>
                <w:rFonts w:cs="Times New Roman"/>
                <w:vertAlign w:val="superscript"/>
                <w:lang w:val="en-US"/>
              </w:rPr>
              <w:t>*</w:t>
            </w:r>
          </w:p>
        </w:tc>
        <w:tc>
          <w:tcPr>
            <w:tcW w:w="1070" w:type="dxa"/>
          </w:tcPr>
          <w:p w14:paraId="61C01A2F"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5.55511</w:t>
            </w:r>
          </w:p>
        </w:tc>
        <w:tc>
          <w:tcPr>
            <w:tcW w:w="1024" w:type="dxa"/>
          </w:tcPr>
          <w:p w14:paraId="21B96993"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408" w:type="dxa"/>
          </w:tcPr>
          <w:p w14:paraId="6113E07A"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-139.4566</w:t>
            </w:r>
          </w:p>
        </w:tc>
        <w:tc>
          <w:tcPr>
            <w:tcW w:w="1408" w:type="dxa"/>
          </w:tcPr>
          <w:p w14:paraId="52978B60"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-112.0634</w:t>
            </w:r>
          </w:p>
        </w:tc>
      </w:tr>
      <w:tr w:rsidR="00987D02" w:rsidRPr="00987D02" w14:paraId="756D1C8F" w14:textId="77777777" w:rsidTr="00CD0AEA">
        <w:tc>
          <w:tcPr>
            <w:tcW w:w="1458" w:type="dxa"/>
            <w:vMerge/>
          </w:tcPr>
          <w:p w14:paraId="6F4DE49D"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1A485758" w14:textId="63DD2F47" w:rsidR="00B44BEF" w:rsidRPr="00987D02" w:rsidRDefault="00144923" w:rsidP="00CD0AEA">
            <w:pPr>
              <w:autoSpaceDE w:val="0"/>
              <w:autoSpaceDN w:val="0"/>
              <w:adjustRightInd w:val="0"/>
              <w:spacing w:before="0" w:beforeAutospacing="0" w:afterAutospacing="0"/>
              <w:ind w:left="60" w:right="60"/>
              <w:jc w:val="center"/>
              <w:rPr>
                <w:rFonts w:cs="Times New Roman"/>
                <w:lang w:val="en-US"/>
              </w:rPr>
            </w:pPr>
            <w:r w:rsidRPr="00144923">
              <w:rPr>
                <w:rFonts w:cs="Times New Roman"/>
                <w:i/>
                <w:lang w:val="en-US"/>
              </w:rPr>
              <w:t>Abom</w:t>
            </w:r>
          </w:p>
        </w:tc>
        <w:tc>
          <w:tcPr>
            <w:tcW w:w="1366" w:type="dxa"/>
          </w:tcPr>
          <w:p w14:paraId="644B8BA1"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465" w:type="dxa"/>
          </w:tcPr>
          <w:p w14:paraId="41389653"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-131.20000</w:t>
            </w:r>
            <w:r w:rsidRPr="00987D02">
              <w:rPr>
                <w:rFonts w:cs="Times New Roman"/>
                <w:vertAlign w:val="superscript"/>
                <w:lang w:val="en-US"/>
              </w:rPr>
              <w:t>*</w:t>
            </w:r>
          </w:p>
        </w:tc>
        <w:tc>
          <w:tcPr>
            <w:tcW w:w="1070" w:type="dxa"/>
          </w:tcPr>
          <w:p w14:paraId="32EBCB24"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5.55511</w:t>
            </w:r>
          </w:p>
        </w:tc>
        <w:tc>
          <w:tcPr>
            <w:tcW w:w="1024" w:type="dxa"/>
          </w:tcPr>
          <w:p w14:paraId="1ADCE784"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408" w:type="dxa"/>
          </w:tcPr>
          <w:p w14:paraId="27AA78B7"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-144.8966</w:t>
            </w:r>
          </w:p>
        </w:tc>
        <w:tc>
          <w:tcPr>
            <w:tcW w:w="1408" w:type="dxa"/>
          </w:tcPr>
          <w:p w14:paraId="51E5BC14"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-117.5034</w:t>
            </w:r>
          </w:p>
        </w:tc>
      </w:tr>
      <w:tr w:rsidR="00987D02" w:rsidRPr="00987D02" w14:paraId="450E2CD1" w14:textId="77777777" w:rsidTr="00CD0AEA">
        <w:tc>
          <w:tcPr>
            <w:tcW w:w="1458" w:type="dxa"/>
            <w:vMerge/>
          </w:tcPr>
          <w:p w14:paraId="75ED9D38"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37B5768A"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Soup</w:t>
            </w:r>
          </w:p>
        </w:tc>
        <w:tc>
          <w:tcPr>
            <w:tcW w:w="1366" w:type="dxa"/>
          </w:tcPr>
          <w:p w14:paraId="47915616"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Raw</w:t>
            </w:r>
          </w:p>
        </w:tc>
        <w:tc>
          <w:tcPr>
            <w:tcW w:w="1465" w:type="dxa"/>
          </w:tcPr>
          <w:p w14:paraId="2DA06E8C"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-126.48000</w:t>
            </w:r>
            <w:r w:rsidRPr="00987D02">
              <w:rPr>
                <w:rFonts w:cs="Times New Roman"/>
                <w:vertAlign w:val="superscript"/>
                <w:lang w:val="en-US"/>
              </w:rPr>
              <w:t>*</w:t>
            </w:r>
          </w:p>
        </w:tc>
        <w:tc>
          <w:tcPr>
            <w:tcW w:w="1070" w:type="dxa"/>
          </w:tcPr>
          <w:p w14:paraId="7EBDC18E"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5.55511</w:t>
            </w:r>
          </w:p>
        </w:tc>
        <w:tc>
          <w:tcPr>
            <w:tcW w:w="1024" w:type="dxa"/>
          </w:tcPr>
          <w:p w14:paraId="50B7567A"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.000</w:t>
            </w:r>
          </w:p>
        </w:tc>
        <w:tc>
          <w:tcPr>
            <w:tcW w:w="1408" w:type="dxa"/>
          </w:tcPr>
          <w:p w14:paraId="247D63C2"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-140.1766</w:t>
            </w:r>
          </w:p>
        </w:tc>
        <w:tc>
          <w:tcPr>
            <w:tcW w:w="1408" w:type="dxa"/>
          </w:tcPr>
          <w:p w14:paraId="7968D05B" w14:textId="77777777" w:rsidR="00B44BEF" w:rsidRPr="00987D02" w:rsidRDefault="00B44BEF" w:rsidP="00CD0AEA">
            <w:pPr>
              <w:autoSpaceDE w:val="0"/>
              <w:autoSpaceDN w:val="0"/>
              <w:adjustRightInd w:val="0"/>
              <w:spacing w:before="0" w:beforeAutospacing="0" w:afterAutospacing="0"/>
              <w:ind w:left="60" w:right="60"/>
              <w:jc w:val="center"/>
              <w:rPr>
                <w:rFonts w:cs="Times New Roman"/>
                <w:lang w:val="en-US"/>
              </w:rPr>
            </w:pPr>
            <w:r w:rsidRPr="00987D02">
              <w:rPr>
                <w:rFonts w:cs="Times New Roman"/>
                <w:lang w:val="en-US"/>
              </w:rPr>
              <w:t>-112.7834</w:t>
            </w:r>
          </w:p>
        </w:tc>
      </w:tr>
      <w:tr w:rsidR="00987D02" w:rsidRPr="00987D02" w14:paraId="7F66080A" w14:textId="77777777" w:rsidTr="00CD0AEA">
        <w:tc>
          <w:tcPr>
            <w:tcW w:w="1458" w:type="dxa"/>
            <w:vMerge/>
          </w:tcPr>
          <w:p w14:paraId="4BDA2E35"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0C2B90C2" w14:textId="77777777" w:rsidR="00B44BEF" w:rsidRPr="00987D02" w:rsidRDefault="00B44BEF" w:rsidP="00CD0AEA">
            <w:pPr>
              <w:spacing w:before="0" w:beforeAutospacing="0" w:afterAutospacing="0"/>
              <w:jc w:val="center"/>
              <w:rPr>
                <w:rFonts w:cs="Times New Roman"/>
              </w:rPr>
            </w:pPr>
            <w:r w:rsidRPr="00987D02">
              <w:rPr>
                <w:rFonts w:cs="Times New Roman"/>
              </w:rPr>
              <w:t>Stew</w:t>
            </w:r>
          </w:p>
        </w:tc>
        <w:tc>
          <w:tcPr>
            <w:tcW w:w="1366" w:type="dxa"/>
          </w:tcPr>
          <w:p w14:paraId="7E5D0C5C" w14:textId="77777777" w:rsidR="00B44BEF" w:rsidRPr="00987D02" w:rsidRDefault="00B44BEF" w:rsidP="00CD0AEA">
            <w:pPr>
              <w:spacing w:before="0" w:beforeAutospacing="0" w:afterAutospacing="0"/>
              <w:jc w:val="center"/>
              <w:rPr>
                <w:rFonts w:cs="Times New Roman"/>
              </w:rPr>
            </w:pPr>
            <w:r w:rsidRPr="00987D02">
              <w:rPr>
                <w:rFonts w:cs="Times New Roman"/>
              </w:rPr>
              <w:t>Raw</w:t>
            </w:r>
          </w:p>
        </w:tc>
        <w:tc>
          <w:tcPr>
            <w:tcW w:w="1465" w:type="dxa"/>
          </w:tcPr>
          <w:p w14:paraId="52B013DE" w14:textId="77777777" w:rsidR="00B44BEF" w:rsidRPr="00987D02" w:rsidRDefault="00B44BEF" w:rsidP="00CD0AEA">
            <w:pPr>
              <w:spacing w:before="0" w:beforeAutospacing="0" w:afterAutospacing="0"/>
              <w:jc w:val="center"/>
              <w:rPr>
                <w:rFonts w:cs="Times New Roman"/>
              </w:rPr>
            </w:pPr>
            <w:r w:rsidRPr="00987D02">
              <w:rPr>
                <w:rFonts w:cs="Times New Roman"/>
              </w:rPr>
              <w:t>-125.76000</w:t>
            </w:r>
          </w:p>
        </w:tc>
        <w:tc>
          <w:tcPr>
            <w:tcW w:w="1070" w:type="dxa"/>
          </w:tcPr>
          <w:p w14:paraId="47F6FB99" w14:textId="77777777" w:rsidR="00B44BEF" w:rsidRPr="00987D02" w:rsidRDefault="00B44BEF" w:rsidP="00CD0AEA">
            <w:pPr>
              <w:spacing w:before="0" w:beforeAutospacing="0" w:afterAutospacing="0"/>
              <w:jc w:val="center"/>
              <w:rPr>
                <w:rFonts w:cs="Times New Roman"/>
              </w:rPr>
            </w:pPr>
            <w:r w:rsidRPr="00987D02">
              <w:rPr>
                <w:rFonts w:cs="Times New Roman"/>
              </w:rPr>
              <w:t>5.55511</w:t>
            </w:r>
          </w:p>
        </w:tc>
        <w:tc>
          <w:tcPr>
            <w:tcW w:w="1024" w:type="dxa"/>
          </w:tcPr>
          <w:p w14:paraId="691EEF27" w14:textId="77777777" w:rsidR="00B44BEF" w:rsidRPr="00987D02" w:rsidRDefault="00B44BEF" w:rsidP="00CD0AEA">
            <w:pPr>
              <w:spacing w:before="0" w:beforeAutospacing="0" w:afterAutospacing="0"/>
              <w:jc w:val="center"/>
              <w:rPr>
                <w:rFonts w:cs="Times New Roman"/>
              </w:rPr>
            </w:pPr>
            <w:r w:rsidRPr="00987D02">
              <w:rPr>
                <w:rFonts w:cs="Times New Roman"/>
              </w:rPr>
              <w:t>.000</w:t>
            </w:r>
          </w:p>
        </w:tc>
        <w:tc>
          <w:tcPr>
            <w:tcW w:w="1408" w:type="dxa"/>
          </w:tcPr>
          <w:p w14:paraId="62C98B73" w14:textId="77777777" w:rsidR="00B44BEF" w:rsidRPr="00987D02" w:rsidRDefault="00B44BEF" w:rsidP="00CD0AEA">
            <w:pPr>
              <w:spacing w:before="0" w:beforeAutospacing="0" w:afterAutospacing="0"/>
              <w:jc w:val="center"/>
              <w:rPr>
                <w:rFonts w:cs="Times New Roman"/>
              </w:rPr>
            </w:pPr>
            <w:r w:rsidRPr="00987D02">
              <w:rPr>
                <w:rFonts w:cs="Times New Roman"/>
              </w:rPr>
              <w:t>-139.4566</w:t>
            </w:r>
          </w:p>
        </w:tc>
        <w:tc>
          <w:tcPr>
            <w:tcW w:w="1408" w:type="dxa"/>
          </w:tcPr>
          <w:p w14:paraId="68F7A446" w14:textId="77777777" w:rsidR="00B44BEF" w:rsidRPr="00987D02" w:rsidRDefault="00B44BEF" w:rsidP="00CD0AEA">
            <w:pPr>
              <w:spacing w:before="0" w:beforeAutospacing="0" w:afterAutospacing="0"/>
              <w:jc w:val="center"/>
              <w:rPr>
                <w:rFonts w:cs="Times New Roman"/>
              </w:rPr>
            </w:pPr>
            <w:r w:rsidRPr="00987D02">
              <w:rPr>
                <w:rFonts w:cs="Times New Roman"/>
              </w:rPr>
              <w:t>-112.0634</w:t>
            </w:r>
          </w:p>
        </w:tc>
      </w:tr>
      <w:tr w:rsidR="00987D02" w:rsidRPr="00987D02" w14:paraId="331C3DC6" w14:textId="77777777" w:rsidTr="00CD0AEA">
        <w:tc>
          <w:tcPr>
            <w:tcW w:w="1458" w:type="dxa"/>
            <w:vMerge/>
          </w:tcPr>
          <w:p w14:paraId="084F5615"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66A60D36" w14:textId="77777777" w:rsidR="00B44BEF" w:rsidRPr="00987D02" w:rsidRDefault="00B44BEF" w:rsidP="00CD0AEA">
            <w:pPr>
              <w:spacing w:before="0" w:beforeAutospacing="0" w:afterAutospacing="0"/>
              <w:jc w:val="center"/>
              <w:rPr>
                <w:rFonts w:cs="Times New Roman"/>
              </w:rPr>
            </w:pPr>
            <w:r w:rsidRPr="00987D02">
              <w:rPr>
                <w:rFonts w:cs="Times New Roman"/>
              </w:rPr>
              <w:t>Soup</w:t>
            </w:r>
          </w:p>
        </w:tc>
        <w:tc>
          <w:tcPr>
            <w:tcW w:w="1366" w:type="dxa"/>
          </w:tcPr>
          <w:p w14:paraId="0B55C98E" w14:textId="77777777" w:rsidR="00B44BEF" w:rsidRPr="00987D02" w:rsidRDefault="00B44BEF" w:rsidP="00CD0AEA">
            <w:pPr>
              <w:spacing w:before="0" w:beforeAutospacing="0" w:afterAutospacing="0"/>
              <w:jc w:val="center"/>
              <w:rPr>
                <w:rFonts w:cs="Times New Roman"/>
              </w:rPr>
            </w:pPr>
            <w:r w:rsidRPr="00987D02">
              <w:rPr>
                <w:rFonts w:cs="Times New Roman"/>
              </w:rPr>
              <w:t>Raw</w:t>
            </w:r>
          </w:p>
        </w:tc>
        <w:tc>
          <w:tcPr>
            <w:tcW w:w="1465" w:type="dxa"/>
          </w:tcPr>
          <w:p w14:paraId="75220681" w14:textId="77777777" w:rsidR="00B44BEF" w:rsidRPr="00987D02" w:rsidRDefault="00B44BEF" w:rsidP="00CD0AEA">
            <w:pPr>
              <w:spacing w:before="0" w:beforeAutospacing="0" w:afterAutospacing="0"/>
              <w:jc w:val="center"/>
              <w:rPr>
                <w:rFonts w:cs="Times New Roman"/>
              </w:rPr>
            </w:pPr>
            <w:r w:rsidRPr="00987D02">
              <w:rPr>
                <w:rFonts w:cs="Times New Roman"/>
              </w:rPr>
              <w:t>-126.48000</w:t>
            </w:r>
          </w:p>
        </w:tc>
        <w:tc>
          <w:tcPr>
            <w:tcW w:w="1070" w:type="dxa"/>
          </w:tcPr>
          <w:p w14:paraId="35606C5D" w14:textId="77777777" w:rsidR="00B44BEF" w:rsidRPr="00987D02" w:rsidRDefault="00B44BEF" w:rsidP="00CD0AEA">
            <w:pPr>
              <w:spacing w:before="0" w:beforeAutospacing="0" w:afterAutospacing="0"/>
              <w:jc w:val="center"/>
              <w:rPr>
                <w:rFonts w:cs="Times New Roman"/>
              </w:rPr>
            </w:pPr>
            <w:r w:rsidRPr="00987D02">
              <w:rPr>
                <w:rFonts w:cs="Times New Roman"/>
              </w:rPr>
              <w:t>5.55511</w:t>
            </w:r>
          </w:p>
        </w:tc>
        <w:tc>
          <w:tcPr>
            <w:tcW w:w="1024" w:type="dxa"/>
          </w:tcPr>
          <w:p w14:paraId="4F29FC08" w14:textId="77777777" w:rsidR="00B44BEF" w:rsidRPr="00987D02" w:rsidRDefault="00B44BEF" w:rsidP="00CD0AEA">
            <w:pPr>
              <w:spacing w:before="0" w:beforeAutospacing="0" w:afterAutospacing="0"/>
              <w:jc w:val="center"/>
              <w:rPr>
                <w:rFonts w:cs="Times New Roman"/>
              </w:rPr>
            </w:pPr>
            <w:r w:rsidRPr="00987D02">
              <w:rPr>
                <w:rFonts w:cs="Times New Roman"/>
              </w:rPr>
              <w:t>.000</w:t>
            </w:r>
          </w:p>
        </w:tc>
        <w:tc>
          <w:tcPr>
            <w:tcW w:w="1408" w:type="dxa"/>
          </w:tcPr>
          <w:p w14:paraId="18B6AD5A" w14:textId="77777777" w:rsidR="00B44BEF" w:rsidRPr="00987D02" w:rsidRDefault="00B44BEF" w:rsidP="00CD0AEA">
            <w:pPr>
              <w:spacing w:before="0" w:beforeAutospacing="0" w:afterAutospacing="0"/>
              <w:jc w:val="center"/>
              <w:rPr>
                <w:rFonts w:cs="Times New Roman"/>
              </w:rPr>
            </w:pPr>
            <w:r w:rsidRPr="00987D02">
              <w:rPr>
                <w:rFonts w:cs="Times New Roman"/>
              </w:rPr>
              <w:t>-140.1766</w:t>
            </w:r>
          </w:p>
        </w:tc>
        <w:tc>
          <w:tcPr>
            <w:tcW w:w="1408" w:type="dxa"/>
          </w:tcPr>
          <w:p w14:paraId="3325257F" w14:textId="77777777" w:rsidR="00B44BEF" w:rsidRPr="00987D02" w:rsidRDefault="00B44BEF" w:rsidP="00CD0AEA">
            <w:pPr>
              <w:spacing w:before="0" w:beforeAutospacing="0" w:afterAutospacing="0"/>
              <w:jc w:val="center"/>
              <w:rPr>
                <w:rFonts w:cs="Times New Roman"/>
              </w:rPr>
            </w:pPr>
            <w:r w:rsidRPr="00987D02">
              <w:rPr>
                <w:rFonts w:cs="Times New Roman"/>
              </w:rPr>
              <w:t>-112.7834</w:t>
            </w:r>
          </w:p>
        </w:tc>
      </w:tr>
      <w:tr w:rsidR="00987D02" w:rsidRPr="00987D02" w14:paraId="467D1E13" w14:textId="77777777" w:rsidTr="00CD0AEA">
        <w:tc>
          <w:tcPr>
            <w:tcW w:w="1458" w:type="dxa"/>
            <w:vMerge/>
          </w:tcPr>
          <w:p w14:paraId="5D7A9717"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4303361B" w14:textId="3A274882" w:rsidR="00B44BEF" w:rsidRPr="00987D02" w:rsidRDefault="00144923" w:rsidP="00CD0AEA">
            <w:pPr>
              <w:spacing w:before="0" w:beforeAutospacing="0" w:afterAutospacing="0"/>
              <w:jc w:val="center"/>
              <w:rPr>
                <w:rFonts w:cs="Times New Roman"/>
              </w:rPr>
            </w:pPr>
            <w:r w:rsidRPr="00144923">
              <w:rPr>
                <w:rFonts w:cs="Times New Roman"/>
                <w:i/>
              </w:rPr>
              <w:t>Abom</w:t>
            </w:r>
          </w:p>
        </w:tc>
        <w:tc>
          <w:tcPr>
            <w:tcW w:w="1366" w:type="dxa"/>
          </w:tcPr>
          <w:p w14:paraId="6D3F8119" w14:textId="77777777" w:rsidR="00B44BEF" w:rsidRPr="00987D02" w:rsidRDefault="00B44BEF" w:rsidP="00CD0AEA">
            <w:pPr>
              <w:spacing w:before="0" w:beforeAutospacing="0" w:afterAutospacing="0"/>
              <w:jc w:val="center"/>
              <w:rPr>
                <w:rFonts w:cs="Times New Roman"/>
              </w:rPr>
            </w:pPr>
            <w:r w:rsidRPr="00987D02">
              <w:rPr>
                <w:rFonts w:cs="Times New Roman"/>
              </w:rPr>
              <w:t>Raw</w:t>
            </w:r>
          </w:p>
        </w:tc>
        <w:tc>
          <w:tcPr>
            <w:tcW w:w="1465" w:type="dxa"/>
          </w:tcPr>
          <w:p w14:paraId="38488D60" w14:textId="77777777" w:rsidR="00B44BEF" w:rsidRPr="00987D02" w:rsidRDefault="00B44BEF" w:rsidP="00CD0AEA">
            <w:pPr>
              <w:spacing w:before="0" w:beforeAutospacing="0" w:afterAutospacing="0"/>
              <w:jc w:val="center"/>
              <w:rPr>
                <w:rFonts w:cs="Times New Roman"/>
              </w:rPr>
            </w:pPr>
            <w:r w:rsidRPr="00987D02">
              <w:rPr>
                <w:rFonts w:cs="Times New Roman"/>
              </w:rPr>
              <w:t>-131.20000</w:t>
            </w:r>
          </w:p>
        </w:tc>
        <w:tc>
          <w:tcPr>
            <w:tcW w:w="1070" w:type="dxa"/>
          </w:tcPr>
          <w:p w14:paraId="526467ED" w14:textId="77777777" w:rsidR="00B44BEF" w:rsidRPr="00987D02" w:rsidRDefault="00B44BEF" w:rsidP="00CD0AEA">
            <w:pPr>
              <w:spacing w:before="0" w:beforeAutospacing="0" w:afterAutospacing="0"/>
              <w:jc w:val="center"/>
              <w:rPr>
                <w:rFonts w:cs="Times New Roman"/>
              </w:rPr>
            </w:pPr>
            <w:r w:rsidRPr="00987D02">
              <w:rPr>
                <w:rFonts w:cs="Times New Roman"/>
              </w:rPr>
              <w:t>5.55511</w:t>
            </w:r>
          </w:p>
        </w:tc>
        <w:tc>
          <w:tcPr>
            <w:tcW w:w="1024" w:type="dxa"/>
          </w:tcPr>
          <w:p w14:paraId="70F3D6F2" w14:textId="77777777" w:rsidR="00B44BEF" w:rsidRPr="00987D02" w:rsidRDefault="00B44BEF" w:rsidP="00CD0AEA">
            <w:pPr>
              <w:spacing w:before="0" w:beforeAutospacing="0" w:afterAutospacing="0"/>
              <w:jc w:val="center"/>
              <w:rPr>
                <w:rFonts w:cs="Times New Roman"/>
              </w:rPr>
            </w:pPr>
            <w:r w:rsidRPr="00987D02">
              <w:rPr>
                <w:rFonts w:cs="Times New Roman"/>
              </w:rPr>
              <w:t>.000</w:t>
            </w:r>
          </w:p>
        </w:tc>
        <w:tc>
          <w:tcPr>
            <w:tcW w:w="1408" w:type="dxa"/>
          </w:tcPr>
          <w:p w14:paraId="5589F8AD" w14:textId="77777777" w:rsidR="00B44BEF" w:rsidRPr="00987D02" w:rsidRDefault="00B44BEF" w:rsidP="00CD0AEA">
            <w:pPr>
              <w:spacing w:before="0" w:beforeAutospacing="0" w:afterAutospacing="0"/>
              <w:jc w:val="center"/>
              <w:rPr>
                <w:rFonts w:cs="Times New Roman"/>
              </w:rPr>
            </w:pPr>
            <w:r w:rsidRPr="00987D02">
              <w:rPr>
                <w:rFonts w:cs="Times New Roman"/>
              </w:rPr>
              <w:t>-144.8966</w:t>
            </w:r>
          </w:p>
        </w:tc>
        <w:tc>
          <w:tcPr>
            <w:tcW w:w="1408" w:type="dxa"/>
          </w:tcPr>
          <w:p w14:paraId="2915DAF1" w14:textId="77777777" w:rsidR="00B44BEF" w:rsidRPr="00987D02" w:rsidRDefault="00B44BEF" w:rsidP="00CD0AEA">
            <w:pPr>
              <w:spacing w:before="0" w:beforeAutospacing="0" w:afterAutospacing="0"/>
              <w:jc w:val="center"/>
              <w:rPr>
                <w:rFonts w:cs="Times New Roman"/>
              </w:rPr>
            </w:pPr>
            <w:r w:rsidRPr="00987D02">
              <w:rPr>
                <w:rFonts w:cs="Times New Roman"/>
              </w:rPr>
              <w:t>-117.5034</w:t>
            </w:r>
          </w:p>
        </w:tc>
      </w:tr>
      <w:tr w:rsidR="00987D02" w:rsidRPr="00987D02" w14:paraId="59754EB7" w14:textId="77777777" w:rsidTr="00CD0AEA">
        <w:tc>
          <w:tcPr>
            <w:tcW w:w="1458" w:type="dxa"/>
            <w:vMerge/>
          </w:tcPr>
          <w:p w14:paraId="48F7A687"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5FBC6AE6" w14:textId="77777777" w:rsidR="00B44BEF" w:rsidRPr="00987D02" w:rsidRDefault="00B44BEF" w:rsidP="00CD0AEA">
            <w:pPr>
              <w:spacing w:before="0" w:beforeAutospacing="0" w:afterAutospacing="0"/>
              <w:jc w:val="center"/>
              <w:rPr>
                <w:rFonts w:cs="Times New Roman"/>
              </w:rPr>
            </w:pPr>
            <w:r w:rsidRPr="00987D02">
              <w:rPr>
                <w:rFonts w:cs="Times New Roman"/>
              </w:rPr>
              <w:t>Stew</w:t>
            </w:r>
          </w:p>
        </w:tc>
        <w:tc>
          <w:tcPr>
            <w:tcW w:w="1366" w:type="dxa"/>
          </w:tcPr>
          <w:p w14:paraId="5A5DDBEF" w14:textId="77777777" w:rsidR="00B44BEF" w:rsidRPr="00987D02" w:rsidRDefault="00B44BEF" w:rsidP="00CD0AEA">
            <w:pPr>
              <w:spacing w:before="0" w:beforeAutospacing="0" w:afterAutospacing="0"/>
              <w:jc w:val="center"/>
              <w:rPr>
                <w:rFonts w:cs="Times New Roman"/>
              </w:rPr>
            </w:pPr>
            <w:r w:rsidRPr="00987D02">
              <w:rPr>
                <w:rFonts w:cs="Times New Roman"/>
              </w:rPr>
              <w:t>Raw</w:t>
            </w:r>
          </w:p>
        </w:tc>
        <w:tc>
          <w:tcPr>
            <w:tcW w:w="1465" w:type="dxa"/>
          </w:tcPr>
          <w:p w14:paraId="5DCB4C9E" w14:textId="77777777" w:rsidR="00B44BEF" w:rsidRPr="00987D02" w:rsidRDefault="00B44BEF" w:rsidP="00CD0AEA">
            <w:pPr>
              <w:spacing w:before="0" w:beforeAutospacing="0" w:afterAutospacing="0"/>
              <w:jc w:val="center"/>
              <w:rPr>
                <w:rFonts w:cs="Times New Roman"/>
              </w:rPr>
            </w:pPr>
            <w:r w:rsidRPr="00987D02">
              <w:rPr>
                <w:rFonts w:cs="Times New Roman"/>
              </w:rPr>
              <w:t>-89.28000</w:t>
            </w:r>
          </w:p>
        </w:tc>
        <w:tc>
          <w:tcPr>
            <w:tcW w:w="1070" w:type="dxa"/>
          </w:tcPr>
          <w:p w14:paraId="5B473FB5" w14:textId="77777777" w:rsidR="00B44BEF" w:rsidRPr="00987D02" w:rsidRDefault="00B44BEF" w:rsidP="00CD0AEA">
            <w:pPr>
              <w:spacing w:before="0" w:beforeAutospacing="0" w:afterAutospacing="0"/>
              <w:jc w:val="center"/>
              <w:rPr>
                <w:rFonts w:cs="Times New Roman"/>
              </w:rPr>
            </w:pPr>
            <w:r w:rsidRPr="00987D02">
              <w:rPr>
                <w:rFonts w:cs="Times New Roman"/>
              </w:rPr>
              <w:t>4.23169</w:t>
            </w:r>
          </w:p>
        </w:tc>
        <w:tc>
          <w:tcPr>
            <w:tcW w:w="1024" w:type="dxa"/>
          </w:tcPr>
          <w:p w14:paraId="5763FBB0" w14:textId="77777777" w:rsidR="00B44BEF" w:rsidRPr="00987D02" w:rsidRDefault="00B44BEF" w:rsidP="00CD0AEA">
            <w:pPr>
              <w:spacing w:before="0" w:beforeAutospacing="0" w:afterAutospacing="0"/>
              <w:jc w:val="center"/>
              <w:rPr>
                <w:rFonts w:cs="Times New Roman"/>
              </w:rPr>
            </w:pPr>
            <w:r w:rsidRPr="00987D02">
              <w:rPr>
                <w:rFonts w:cs="Times New Roman"/>
              </w:rPr>
              <w:t>.000</w:t>
            </w:r>
          </w:p>
        </w:tc>
        <w:tc>
          <w:tcPr>
            <w:tcW w:w="1408" w:type="dxa"/>
          </w:tcPr>
          <w:p w14:paraId="31BB6F39" w14:textId="77777777" w:rsidR="00B44BEF" w:rsidRPr="00987D02" w:rsidRDefault="00B44BEF" w:rsidP="00CD0AEA">
            <w:pPr>
              <w:spacing w:before="0" w:beforeAutospacing="0" w:afterAutospacing="0"/>
              <w:jc w:val="center"/>
              <w:rPr>
                <w:rFonts w:cs="Times New Roman"/>
              </w:rPr>
            </w:pPr>
            <w:r w:rsidRPr="00987D02">
              <w:rPr>
                <w:rFonts w:cs="Times New Roman"/>
              </w:rPr>
              <w:t>-99.2220</w:t>
            </w:r>
          </w:p>
        </w:tc>
        <w:tc>
          <w:tcPr>
            <w:tcW w:w="1408" w:type="dxa"/>
          </w:tcPr>
          <w:p w14:paraId="7EA6A0D7" w14:textId="77777777" w:rsidR="00B44BEF" w:rsidRPr="00987D02" w:rsidRDefault="00B44BEF" w:rsidP="00CD0AEA">
            <w:pPr>
              <w:spacing w:before="0" w:beforeAutospacing="0" w:afterAutospacing="0"/>
              <w:jc w:val="center"/>
              <w:rPr>
                <w:rFonts w:cs="Times New Roman"/>
              </w:rPr>
            </w:pPr>
            <w:r w:rsidRPr="00987D02">
              <w:rPr>
                <w:rFonts w:cs="Times New Roman"/>
              </w:rPr>
              <w:t>-79.3380</w:t>
            </w:r>
          </w:p>
        </w:tc>
      </w:tr>
      <w:tr w:rsidR="00987D02" w:rsidRPr="00987D02" w14:paraId="195B471B" w14:textId="77777777" w:rsidTr="00CD0AEA">
        <w:tc>
          <w:tcPr>
            <w:tcW w:w="1458" w:type="dxa"/>
            <w:vMerge/>
          </w:tcPr>
          <w:p w14:paraId="0459B101"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7FE823C3" w14:textId="225AB323" w:rsidR="00B44BEF" w:rsidRPr="00987D02" w:rsidRDefault="00144923" w:rsidP="00CD0AEA">
            <w:pPr>
              <w:spacing w:before="0" w:beforeAutospacing="0" w:afterAutospacing="0"/>
              <w:jc w:val="center"/>
              <w:rPr>
                <w:rFonts w:cs="Times New Roman"/>
              </w:rPr>
            </w:pPr>
            <w:r w:rsidRPr="00144923">
              <w:rPr>
                <w:rFonts w:cs="Times New Roman"/>
                <w:i/>
              </w:rPr>
              <w:t>Abom</w:t>
            </w:r>
          </w:p>
        </w:tc>
        <w:tc>
          <w:tcPr>
            <w:tcW w:w="1366" w:type="dxa"/>
          </w:tcPr>
          <w:p w14:paraId="07B0FD15" w14:textId="77777777" w:rsidR="00B44BEF" w:rsidRPr="00987D02" w:rsidRDefault="00B44BEF" w:rsidP="00CD0AEA">
            <w:pPr>
              <w:spacing w:before="0" w:beforeAutospacing="0" w:afterAutospacing="0"/>
              <w:jc w:val="center"/>
              <w:rPr>
                <w:rFonts w:cs="Times New Roman"/>
              </w:rPr>
            </w:pPr>
            <w:r w:rsidRPr="00987D02">
              <w:rPr>
                <w:rFonts w:cs="Times New Roman"/>
              </w:rPr>
              <w:t>Raw</w:t>
            </w:r>
          </w:p>
        </w:tc>
        <w:tc>
          <w:tcPr>
            <w:tcW w:w="1465" w:type="dxa"/>
          </w:tcPr>
          <w:p w14:paraId="2BE9D13E" w14:textId="77777777" w:rsidR="00B44BEF" w:rsidRPr="00987D02" w:rsidRDefault="00B44BEF" w:rsidP="00CD0AEA">
            <w:pPr>
              <w:spacing w:before="0" w:beforeAutospacing="0" w:afterAutospacing="0"/>
              <w:jc w:val="center"/>
              <w:rPr>
                <w:rFonts w:cs="Times New Roman"/>
              </w:rPr>
            </w:pPr>
            <w:r w:rsidRPr="00987D02">
              <w:rPr>
                <w:rFonts w:cs="Times New Roman"/>
              </w:rPr>
              <w:t>-86.40000</w:t>
            </w:r>
          </w:p>
        </w:tc>
        <w:tc>
          <w:tcPr>
            <w:tcW w:w="1070" w:type="dxa"/>
          </w:tcPr>
          <w:p w14:paraId="440CFD5B" w14:textId="77777777" w:rsidR="00B44BEF" w:rsidRPr="00987D02" w:rsidRDefault="00B44BEF" w:rsidP="00CD0AEA">
            <w:pPr>
              <w:spacing w:before="0" w:beforeAutospacing="0" w:afterAutospacing="0"/>
              <w:jc w:val="center"/>
              <w:rPr>
                <w:rFonts w:cs="Times New Roman"/>
              </w:rPr>
            </w:pPr>
            <w:r w:rsidRPr="00987D02">
              <w:rPr>
                <w:rFonts w:cs="Times New Roman"/>
              </w:rPr>
              <w:t>4.23169</w:t>
            </w:r>
          </w:p>
        </w:tc>
        <w:tc>
          <w:tcPr>
            <w:tcW w:w="1024" w:type="dxa"/>
          </w:tcPr>
          <w:p w14:paraId="416070FD" w14:textId="77777777" w:rsidR="00B44BEF" w:rsidRPr="00987D02" w:rsidRDefault="00B44BEF" w:rsidP="00CD0AEA">
            <w:pPr>
              <w:spacing w:before="0" w:beforeAutospacing="0" w:afterAutospacing="0"/>
              <w:jc w:val="center"/>
              <w:rPr>
                <w:rFonts w:cs="Times New Roman"/>
              </w:rPr>
            </w:pPr>
            <w:r w:rsidRPr="00987D02">
              <w:rPr>
                <w:rFonts w:cs="Times New Roman"/>
              </w:rPr>
              <w:t>.000</w:t>
            </w:r>
          </w:p>
        </w:tc>
        <w:tc>
          <w:tcPr>
            <w:tcW w:w="1408" w:type="dxa"/>
          </w:tcPr>
          <w:p w14:paraId="2BDB6716" w14:textId="77777777" w:rsidR="00B44BEF" w:rsidRPr="00987D02" w:rsidRDefault="00B44BEF" w:rsidP="00CD0AEA">
            <w:pPr>
              <w:spacing w:before="0" w:beforeAutospacing="0" w:afterAutospacing="0"/>
              <w:jc w:val="center"/>
              <w:rPr>
                <w:rFonts w:cs="Times New Roman"/>
              </w:rPr>
            </w:pPr>
            <w:r w:rsidRPr="00987D02">
              <w:rPr>
                <w:rFonts w:cs="Times New Roman"/>
              </w:rPr>
              <w:t>-96.3420</w:t>
            </w:r>
          </w:p>
        </w:tc>
        <w:tc>
          <w:tcPr>
            <w:tcW w:w="1408" w:type="dxa"/>
          </w:tcPr>
          <w:p w14:paraId="1B0E9448" w14:textId="77777777" w:rsidR="00B44BEF" w:rsidRPr="00987D02" w:rsidRDefault="00B44BEF" w:rsidP="00CD0AEA">
            <w:pPr>
              <w:spacing w:before="0" w:beforeAutospacing="0" w:afterAutospacing="0"/>
              <w:jc w:val="center"/>
              <w:rPr>
                <w:rFonts w:cs="Times New Roman"/>
              </w:rPr>
            </w:pPr>
            <w:r w:rsidRPr="00987D02">
              <w:rPr>
                <w:rFonts w:cs="Times New Roman"/>
              </w:rPr>
              <w:t>-76.4580</w:t>
            </w:r>
          </w:p>
        </w:tc>
      </w:tr>
      <w:tr w:rsidR="00987D02" w:rsidRPr="00987D02" w14:paraId="15C8DF7C" w14:textId="77777777" w:rsidTr="00CD0AEA">
        <w:tc>
          <w:tcPr>
            <w:tcW w:w="1458" w:type="dxa"/>
            <w:vMerge/>
          </w:tcPr>
          <w:p w14:paraId="5DC38C15"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31E1E117" w14:textId="77777777" w:rsidR="00B44BEF" w:rsidRPr="00987D02" w:rsidRDefault="00B44BEF" w:rsidP="00CD0AEA">
            <w:pPr>
              <w:spacing w:before="0" w:beforeAutospacing="0" w:afterAutospacing="0"/>
              <w:jc w:val="center"/>
              <w:rPr>
                <w:rFonts w:cs="Times New Roman"/>
              </w:rPr>
            </w:pPr>
          </w:p>
        </w:tc>
        <w:tc>
          <w:tcPr>
            <w:tcW w:w="1366" w:type="dxa"/>
          </w:tcPr>
          <w:p w14:paraId="4184F291" w14:textId="77777777" w:rsidR="00B44BEF" w:rsidRPr="00987D02" w:rsidRDefault="00B44BEF" w:rsidP="00CD0AEA">
            <w:pPr>
              <w:spacing w:before="0" w:beforeAutospacing="0" w:afterAutospacing="0"/>
              <w:jc w:val="center"/>
              <w:rPr>
                <w:rFonts w:cs="Times New Roman"/>
              </w:rPr>
            </w:pPr>
          </w:p>
        </w:tc>
        <w:tc>
          <w:tcPr>
            <w:tcW w:w="1465" w:type="dxa"/>
          </w:tcPr>
          <w:p w14:paraId="245A7BE5" w14:textId="77777777" w:rsidR="00B44BEF" w:rsidRPr="00987D02" w:rsidRDefault="00B44BEF" w:rsidP="00CD0AEA">
            <w:pPr>
              <w:spacing w:before="0" w:beforeAutospacing="0" w:afterAutospacing="0"/>
              <w:jc w:val="center"/>
              <w:rPr>
                <w:rFonts w:cs="Times New Roman"/>
              </w:rPr>
            </w:pPr>
          </w:p>
        </w:tc>
        <w:tc>
          <w:tcPr>
            <w:tcW w:w="1070" w:type="dxa"/>
          </w:tcPr>
          <w:p w14:paraId="3E4FC427" w14:textId="77777777" w:rsidR="00B44BEF" w:rsidRPr="00987D02" w:rsidRDefault="00B44BEF" w:rsidP="00CD0AEA">
            <w:pPr>
              <w:spacing w:before="0" w:beforeAutospacing="0" w:afterAutospacing="0"/>
              <w:jc w:val="center"/>
              <w:rPr>
                <w:rFonts w:cs="Times New Roman"/>
              </w:rPr>
            </w:pPr>
          </w:p>
        </w:tc>
        <w:tc>
          <w:tcPr>
            <w:tcW w:w="1024" w:type="dxa"/>
          </w:tcPr>
          <w:p w14:paraId="1524DC58" w14:textId="77777777" w:rsidR="00B44BEF" w:rsidRPr="00987D02" w:rsidRDefault="00B44BEF" w:rsidP="00CD0AEA">
            <w:pPr>
              <w:spacing w:before="0" w:beforeAutospacing="0" w:afterAutospacing="0"/>
              <w:jc w:val="center"/>
              <w:rPr>
                <w:rFonts w:cs="Times New Roman"/>
              </w:rPr>
            </w:pPr>
          </w:p>
        </w:tc>
        <w:tc>
          <w:tcPr>
            <w:tcW w:w="1408" w:type="dxa"/>
          </w:tcPr>
          <w:p w14:paraId="4225DD15" w14:textId="77777777" w:rsidR="00B44BEF" w:rsidRPr="00987D02" w:rsidRDefault="00B44BEF" w:rsidP="00CD0AEA">
            <w:pPr>
              <w:spacing w:before="0" w:beforeAutospacing="0" w:afterAutospacing="0"/>
              <w:jc w:val="center"/>
              <w:rPr>
                <w:rFonts w:cs="Times New Roman"/>
              </w:rPr>
            </w:pPr>
          </w:p>
        </w:tc>
        <w:tc>
          <w:tcPr>
            <w:tcW w:w="1408" w:type="dxa"/>
          </w:tcPr>
          <w:p w14:paraId="419F428C" w14:textId="77777777" w:rsidR="00B44BEF" w:rsidRPr="00987D02" w:rsidRDefault="00B44BEF" w:rsidP="00CD0AEA">
            <w:pPr>
              <w:spacing w:before="0" w:beforeAutospacing="0" w:afterAutospacing="0"/>
              <w:jc w:val="center"/>
              <w:rPr>
                <w:rFonts w:cs="Times New Roman"/>
              </w:rPr>
            </w:pPr>
          </w:p>
        </w:tc>
      </w:tr>
      <w:tr w:rsidR="00987D02" w:rsidRPr="00987D02" w14:paraId="35C214FA" w14:textId="77777777" w:rsidTr="00CD0AEA">
        <w:tc>
          <w:tcPr>
            <w:tcW w:w="1458" w:type="dxa"/>
            <w:vMerge w:val="restart"/>
          </w:tcPr>
          <w:p w14:paraId="56325DBB"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Garden</w:t>
            </w:r>
            <w:r w:rsidR="008C3567" w:rsidRPr="00987D02">
              <w:rPr>
                <w:rFonts w:cs="Times New Roman"/>
                <w:lang w:val="en-US"/>
              </w:rPr>
              <w:t xml:space="preserve"> </w:t>
            </w:r>
            <w:r w:rsidRPr="00987D02">
              <w:rPr>
                <w:rFonts w:cs="Times New Roman"/>
                <w:lang w:val="en-US"/>
              </w:rPr>
              <w:t>egg</w:t>
            </w:r>
          </w:p>
        </w:tc>
        <w:tc>
          <w:tcPr>
            <w:tcW w:w="1424" w:type="dxa"/>
          </w:tcPr>
          <w:p w14:paraId="6542A5EC" w14:textId="77777777" w:rsidR="00B44BEF" w:rsidRPr="00987D02" w:rsidRDefault="00B44BEF" w:rsidP="00CD0AEA">
            <w:pPr>
              <w:spacing w:before="0" w:beforeAutospacing="0" w:afterAutospacing="0"/>
              <w:rPr>
                <w:rFonts w:cs="Times New Roman"/>
              </w:rPr>
            </w:pPr>
            <w:r w:rsidRPr="00987D02">
              <w:rPr>
                <w:rFonts w:cs="Times New Roman"/>
              </w:rPr>
              <w:t>Stew</w:t>
            </w:r>
          </w:p>
        </w:tc>
        <w:tc>
          <w:tcPr>
            <w:tcW w:w="1366" w:type="dxa"/>
          </w:tcPr>
          <w:p w14:paraId="48E44A84"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790B867D" w14:textId="77777777" w:rsidR="00B44BEF" w:rsidRPr="00987D02" w:rsidRDefault="00B44BEF" w:rsidP="00CD0AEA">
            <w:pPr>
              <w:spacing w:before="0" w:beforeAutospacing="0" w:afterAutospacing="0"/>
              <w:rPr>
                <w:rFonts w:cs="Times New Roman"/>
              </w:rPr>
            </w:pPr>
            <w:r w:rsidRPr="00987D02">
              <w:rPr>
                <w:rFonts w:cs="Times New Roman"/>
              </w:rPr>
              <w:t>-89.28000</w:t>
            </w:r>
          </w:p>
        </w:tc>
        <w:tc>
          <w:tcPr>
            <w:tcW w:w="1070" w:type="dxa"/>
          </w:tcPr>
          <w:p w14:paraId="4A334FC3" w14:textId="77777777" w:rsidR="00B44BEF" w:rsidRPr="00987D02" w:rsidRDefault="00B44BEF" w:rsidP="00CD0AEA">
            <w:pPr>
              <w:spacing w:before="0" w:beforeAutospacing="0" w:afterAutospacing="0"/>
              <w:rPr>
                <w:rFonts w:cs="Times New Roman"/>
              </w:rPr>
            </w:pPr>
            <w:r w:rsidRPr="00987D02">
              <w:rPr>
                <w:rFonts w:cs="Times New Roman"/>
              </w:rPr>
              <w:t>4.23169</w:t>
            </w:r>
          </w:p>
        </w:tc>
        <w:tc>
          <w:tcPr>
            <w:tcW w:w="1024" w:type="dxa"/>
          </w:tcPr>
          <w:p w14:paraId="2D87CA7A"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4D6F6D9B" w14:textId="77777777" w:rsidR="00B44BEF" w:rsidRPr="00987D02" w:rsidRDefault="00B44BEF" w:rsidP="00CD0AEA">
            <w:pPr>
              <w:spacing w:before="0" w:beforeAutospacing="0" w:afterAutospacing="0"/>
              <w:rPr>
                <w:rFonts w:cs="Times New Roman"/>
              </w:rPr>
            </w:pPr>
            <w:r w:rsidRPr="00987D02">
              <w:rPr>
                <w:rFonts w:cs="Times New Roman"/>
              </w:rPr>
              <w:t>-99.2220</w:t>
            </w:r>
          </w:p>
        </w:tc>
        <w:tc>
          <w:tcPr>
            <w:tcW w:w="1408" w:type="dxa"/>
          </w:tcPr>
          <w:p w14:paraId="46CCB17E" w14:textId="77777777" w:rsidR="00B44BEF" w:rsidRPr="00987D02" w:rsidRDefault="00B44BEF" w:rsidP="00CD0AEA">
            <w:pPr>
              <w:spacing w:before="0" w:beforeAutospacing="0" w:afterAutospacing="0"/>
              <w:rPr>
                <w:rFonts w:cs="Times New Roman"/>
              </w:rPr>
            </w:pPr>
            <w:r w:rsidRPr="00987D02">
              <w:rPr>
                <w:rFonts w:cs="Times New Roman"/>
              </w:rPr>
              <w:t>-79.3380</w:t>
            </w:r>
          </w:p>
        </w:tc>
      </w:tr>
      <w:tr w:rsidR="00987D02" w:rsidRPr="00987D02" w14:paraId="0299734A" w14:textId="77777777" w:rsidTr="00CD0AEA">
        <w:tc>
          <w:tcPr>
            <w:tcW w:w="1458" w:type="dxa"/>
            <w:vMerge/>
          </w:tcPr>
          <w:p w14:paraId="71AB8B5E"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5D0E791A" w14:textId="17FF31AC" w:rsidR="00B44BEF" w:rsidRPr="00987D02" w:rsidRDefault="00144923" w:rsidP="00CD0AEA">
            <w:pPr>
              <w:spacing w:before="0" w:beforeAutospacing="0" w:afterAutospacing="0"/>
              <w:rPr>
                <w:rFonts w:cs="Times New Roman"/>
              </w:rPr>
            </w:pPr>
            <w:r w:rsidRPr="00144923">
              <w:rPr>
                <w:rFonts w:cs="Times New Roman"/>
                <w:i/>
              </w:rPr>
              <w:t>Abom</w:t>
            </w:r>
          </w:p>
        </w:tc>
        <w:tc>
          <w:tcPr>
            <w:tcW w:w="1366" w:type="dxa"/>
          </w:tcPr>
          <w:p w14:paraId="0F48C047"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7505117F" w14:textId="77777777" w:rsidR="00B44BEF" w:rsidRPr="00987D02" w:rsidRDefault="00B44BEF" w:rsidP="00CD0AEA">
            <w:pPr>
              <w:spacing w:before="0" w:beforeAutospacing="0" w:afterAutospacing="0"/>
              <w:rPr>
                <w:rFonts w:cs="Times New Roman"/>
              </w:rPr>
            </w:pPr>
            <w:r w:rsidRPr="00987D02">
              <w:rPr>
                <w:rFonts w:cs="Times New Roman"/>
              </w:rPr>
              <w:t>-86.40000</w:t>
            </w:r>
          </w:p>
        </w:tc>
        <w:tc>
          <w:tcPr>
            <w:tcW w:w="1070" w:type="dxa"/>
          </w:tcPr>
          <w:p w14:paraId="5E7D2DB2" w14:textId="77777777" w:rsidR="00B44BEF" w:rsidRPr="00987D02" w:rsidRDefault="00B44BEF" w:rsidP="00CD0AEA">
            <w:pPr>
              <w:spacing w:before="0" w:beforeAutospacing="0" w:afterAutospacing="0"/>
              <w:rPr>
                <w:rFonts w:cs="Times New Roman"/>
              </w:rPr>
            </w:pPr>
            <w:r w:rsidRPr="00987D02">
              <w:rPr>
                <w:rFonts w:cs="Times New Roman"/>
              </w:rPr>
              <w:t>4.23169</w:t>
            </w:r>
          </w:p>
        </w:tc>
        <w:tc>
          <w:tcPr>
            <w:tcW w:w="1024" w:type="dxa"/>
          </w:tcPr>
          <w:p w14:paraId="034EE98C"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05625836" w14:textId="77777777" w:rsidR="00B44BEF" w:rsidRPr="00987D02" w:rsidRDefault="00B44BEF" w:rsidP="00CD0AEA">
            <w:pPr>
              <w:spacing w:before="0" w:beforeAutospacing="0" w:afterAutospacing="0"/>
              <w:rPr>
                <w:rFonts w:cs="Times New Roman"/>
              </w:rPr>
            </w:pPr>
            <w:r w:rsidRPr="00987D02">
              <w:rPr>
                <w:rFonts w:cs="Times New Roman"/>
              </w:rPr>
              <w:t>-96.3420</w:t>
            </w:r>
          </w:p>
        </w:tc>
        <w:tc>
          <w:tcPr>
            <w:tcW w:w="1408" w:type="dxa"/>
          </w:tcPr>
          <w:p w14:paraId="28DEB383" w14:textId="77777777" w:rsidR="00B44BEF" w:rsidRPr="00987D02" w:rsidRDefault="00B44BEF" w:rsidP="00CD0AEA">
            <w:pPr>
              <w:spacing w:before="0" w:beforeAutospacing="0" w:afterAutospacing="0"/>
              <w:rPr>
                <w:rFonts w:cs="Times New Roman"/>
              </w:rPr>
            </w:pPr>
            <w:r w:rsidRPr="00987D02">
              <w:rPr>
                <w:rFonts w:cs="Times New Roman"/>
              </w:rPr>
              <w:t>-76.4580</w:t>
            </w:r>
          </w:p>
        </w:tc>
      </w:tr>
      <w:tr w:rsidR="00987D02" w:rsidRPr="00987D02" w14:paraId="43373C7F" w14:textId="77777777" w:rsidTr="00CD0AEA">
        <w:tc>
          <w:tcPr>
            <w:tcW w:w="1458" w:type="dxa"/>
            <w:vMerge/>
          </w:tcPr>
          <w:p w14:paraId="53E885C8"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1A612C14" w14:textId="77777777" w:rsidR="00B44BEF" w:rsidRPr="00987D02" w:rsidRDefault="00B44BEF" w:rsidP="00CD0AEA">
            <w:pPr>
              <w:spacing w:before="0" w:beforeAutospacing="0" w:afterAutospacing="0"/>
              <w:rPr>
                <w:rFonts w:cs="Times New Roman"/>
              </w:rPr>
            </w:pPr>
          </w:p>
        </w:tc>
        <w:tc>
          <w:tcPr>
            <w:tcW w:w="1366" w:type="dxa"/>
          </w:tcPr>
          <w:p w14:paraId="1CE4C8F8" w14:textId="77777777" w:rsidR="00B44BEF" w:rsidRPr="00987D02" w:rsidRDefault="00B44BEF" w:rsidP="00CD0AEA">
            <w:pPr>
              <w:spacing w:before="0" w:beforeAutospacing="0" w:afterAutospacing="0"/>
              <w:rPr>
                <w:rFonts w:cs="Times New Roman"/>
              </w:rPr>
            </w:pPr>
          </w:p>
        </w:tc>
        <w:tc>
          <w:tcPr>
            <w:tcW w:w="1465" w:type="dxa"/>
          </w:tcPr>
          <w:p w14:paraId="0FFE936F" w14:textId="77777777" w:rsidR="00B44BEF" w:rsidRPr="00987D02" w:rsidRDefault="00B44BEF" w:rsidP="00CD0AEA">
            <w:pPr>
              <w:spacing w:before="0" w:beforeAutospacing="0" w:afterAutospacing="0"/>
              <w:rPr>
                <w:rFonts w:cs="Times New Roman"/>
              </w:rPr>
            </w:pPr>
          </w:p>
        </w:tc>
        <w:tc>
          <w:tcPr>
            <w:tcW w:w="1070" w:type="dxa"/>
          </w:tcPr>
          <w:p w14:paraId="346ACBC9" w14:textId="77777777" w:rsidR="00B44BEF" w:rsidRPr="00987D02" w:rsidRDefault="00B44BEF" w:rsidP="00CD0AEA">
            <w:pPr>
              <w:spacing w:before="0" w:beforeAutospacing="0" w:afterAutospacing="0"/>
              <w:rPr>
                <w:rFonts w:cs="Times New Roman"/>
              </w:rPr>
            </w:pPr>
          </w:p>
        </w:tc>
        <w:tc>
          <w:tcPr>
            <w:tcW w:w="1024" w:type="dxa"/>
          </w:tcPr>
          <w:p w14:paraId="0018BC49" w14:textId="77777777" w:rsidR="00B44BEF" w:rsidRPr="00987D02" w:rsidRDefault="00B44BEF" w:rsidP="00CD0AEA">
            <w:pPr>
              <w:spacing w:before="0" w:beforeAutospacing="0" w:afterAutospacing="0"/>
              <w:rPr>
                <w:rFonts w:cs="Times New Roman"/>
              </w:rPr>
            </w:pPr>
          </w:p>
        </w:tc>
        <w:tc>
          <w:tcPr>
            <w:tcW w:w="1408" w:type="dxa"/>
          </w:tcPr>
          <w:p w14:paraId="4FFBDCF6" w14:textId="77777777" w:rsidR="00B44BEF" w:rsidRPr="00987D02" w:rsidRDefault="00B44BEF" w:rsidP="00CD0AEA">
            <w:pPr>
              <w:spacing w:before="0" w:beforeAutospacing="0" w:afterAutospacing="0"/>
              <w:rPr>
                <w:rFonts w:cs="Times New Roman"/>
              </w:rPr>
            </w:pPr>
          </w:p>
        </w:tc>
        <w:tc>
          <w:tcPr>
            <w:tcW w:w="1408" w:type="dxa"/>
          </w:tcPr>
          <w:p w14:paraId="0C58BC2A" w14:textId="77777777" w:rsidR="00B44BEF" w:rsidRPr="00987D02" w:rsidRDefault="00B44BEF" w:rsidP="00CD0AEA">
            <w:pPr>
              <w:spacing w:before="0" w:beforeAutospacing="0" w:afterAutospacing="0"/>
              <w:rPr>
                <w:rFonts w:cs="Times New Roman"/>
              </w:rPr>
            </w:pPr>
          </w:p>
        </w:tc>
      </w:tr>
      <w:tr w:rsidR="00987D02" w:rsidRPr="00987D02" w14:paraId="44B8F9E8" w14:textId="77777777" w:rsidTr="00CD0AEA">
        <w:tc>
          <w:tcPr>
            <w:tcW w:w="1458" w:type="dxa"/>
            <w:vMerge w:val="restart"/>
          </w:tcPr>
          <w:p w14:paraId="3918B88B" w14:textId="77777777" w:rsidR="00B44BEF" w:rsidRPr="00987D02" w:rsidRDefault="001241B5"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Okro</w:t>
            </w:r>
          </w:p>
        </w:tc>
        <w:tc>
          <w:tcPr>
            <w:tcW w:w="1424" w:type="dxa"/>
          </w:tcPr>
          <w:p w14:paraId="046C6F43" w14:textId="77777777" w:rsidR="00B44BEF" w:rsidRPr="00987D02" w:rsidRDefault="00B44BEF" w:rsidP="00CD0AEA">
            <w:pPr>
              <w:spacing w:before="0" w:beforeAutospacing="0" w:afterAutospacing="0"/>
              <w:rPr>
                <w:rFonts w:cs="Times New Roman"/>
              </w:rPr>
            </w:pPr>
            <w:r w:rsidRPr="00987D02">
              <w:rPr>
                <w:rFonts w:cs="Times New Roman"/>
              </w:rPr>
              <w:t>stew</w:t>
            </w:r>
          </w:p>
        </w:tc>
        <w:tc>
          <w:tcPr>
            <w:tcW w:w="1366" w:type="dxa"/>
          </w:tcPr>
          <w:p w14:paraId="4EF50ABF"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29AA1E13" w14:textId="77777777" w:rsidR="00B44BEF" w:rsidRPr="00987D02" w:rsidRDefault="00B44BEF" w:rsidP="00CD0AEA">
            <w:pPr>
              <w:spacing w:before="0" w:beforeAutospacing="0" w:afterAutospacing="0"/>
              <w:rPr>
                <w:rFonts w:cs="Times New Roman"/>
              </w:rPr>
            </w:pPr>
            <w:r w:rsidRPr="00987D02">
              <w:rPr>
                <w:rFonts w:cs="Times New Roman"/>
              </w:rPr>
              <w:t>-101.12000</w:t>
            </w:r>
          </w:p>
        </w:tc>
        <w:tc>
          <w:tcPr>
            <w:tcW w:w="1070" w:type="dxa"/>
          </w:tcPr>
          <w:p w14:paraId="7E508CD3" w14:textId="77777777" w:rsidR="00B44BEF" w:rsidRPr="00987D02" w:rsidRDefault="00B44BEF" w:rsidP="00CD0AEA">
            <w:pPr>
              <w:spacing w:before="0" w:beforeAutospacing="0" w:afterAutospacing="0"/>
              <w:rPr>
                <w:rFonts w:cs="Times New Roman"/>
              </w:rPr>
            </w:pPr>
            <w:r w:rsidRPr="00987D02">
              <w:rPr>
                <w:rFonts w:cs="Times New Roman"/>
              </w:rPr>
              <w:t>5.10132</w:t>
            </w:r>
          </w:p>
        </w:tc>
        <w:tc>
          <w:tcPr>
            <w:tcW w:w="1024" w:type="dxa"/>
          </w:tcPr>
          <w:p w14:paraId="73377741"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31E6FB84" w14:textId="77777777" w:rsidR="00B44BEF" w:rsidRPr="00987D02" w:rsidRDefault="00B44BEF" w:rsidP="00CD0AEA">
            <w:pPr>
              <w:spacing w:before="0" w:beforeAutospacing="0" w:afterAutospacing="0"/>
              <w:rPr>
                <w:rFonts w:cs="Times New Roman"/>
              </w:rPr>
            </w:pPr>
            <w:r w:rsidRPr="00987D02">
              <w:rPr>
                <w:rFonts w:cs="Times New Roman"/>
              </w:rPr>
              <w:t>-113.1051</w:t>
            </w:r>
          </w:p>
        </w:tc>
        <w:tc>
          <w:tcPr>
            <w:tcW w:w="1408" w:type="dxa"/>
          </w:tcPr>
          <w:p w14:paraId="054BB705" w14:textId="77777777" w:rsidR="00B44BEF" w:rsidRPr="00987D02" w:rsidRDefault="00B44BEF" w:rsidP="00CD0AEA">
            <w:pPr>
              <w:spacing w:before="0" w:beforeAutospacing="0" w:afterAutospacing="0"/>
              <w:rPr>
                <w:rFonts w:cs="Times New Roman"/>
              </w:rPr>
            </w:pPr>
            <w:r w:rsidRPr="00987D02">
              <w:rPr>
                <w:rFonts w:cs="Times New Roman"/>
              </w:rPr>
              <w:t>-89.1349</w:t>
            </w:r>
          </w:p>
        </w:tc>
      </w:tr>
      <w:tr w:rsidR="00987D02" w:rsidRPr="00987D02" w14:paraId="687504FC" w14:textId="77777777" w:rsidTr="00CD0AEA">
        <w:tc>
          <w:tcPr>
            <w:tcW w:w="1458" w:type="dxa"/>
            <w:vMerge/>
          </w:tcPr>
          <w:p w14:paraId="075810E0"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588C21D0" w14:textId="77777777" w:rsidR="00B44BEF" w:rsidRPr="00987D02" w:rsidRDefault="00B44BEF" w:rsidP="00CD0AEA">
            <w:pPr>
              <w:spacing w:before="0" w:beforeAutospacing="0" w:afterAutospacing="0"/>
              <w:rPr>
                <w:rFonts w:cs="Times New Roman"/>
              </w:rPr>
            </w:pPr>
            <w:r w:rsidRPr="00987D02">
              <w:rPr>
                <w:rFonts w:cs="Times New Roman"/>
              </w:rPr>
              <w:t>soup</w:t>
            </w:r>
          </w:p>
        </w:tc>
        <w:tc>
          <w:tcPr>
            <w:tcW w:w="1366" w:type="dxa"/>
          </w:tcPr>
          <w:p w14:paraId="12FA0A7F"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1D716D20" w14:textId="77777777" w:rsidR="00B44BEF" w:rsidRPr="00987D02" w:rsidRDefault="00B44BEF" w:rsidP="00CD0AEA">
            <w:pPr>
              <w:spacing w:before="0" w:beforeAutospacing="0" w:afterAutospacing="0"/>
              <w:rPr>
                <w:rFonts w:cs="Times New Roman"/>
              </w:rPr>
            </w:pPr>
            <w:r w:rsidRPr="00987D02">
              <w:rPr>
                <w:rFonts w:cs="Times New Roman"/>
              </w:rPr>
              <w:t>-102.72000</w:t>
            </w:r>
          </w:p>
        </w:tc>
        <w:tc>
          <w:tcPr>
            <w:tcW w:w="1070" w:type="dxa"/>
          </w:tcPr>
          <w:p w14:paraId="237426F0" w14:textId="77777777" w:rsidR="00B44BEF" w:rsidRPr="00987D02" w:rsidRDefault="00B44BEF" w:rsidP="00CD0AEA">
            <w:pPr>
              <w:spacing w:before="0" w:beforeAutospacing="0" w:afterAutospacing="0"/>
              <w:rPr>
                <w:rFonts w:cs="Times New Roman"/>
              </w:rPr>
            </w:pPr>
            <w:r w:rsidRPr="00987D02">
              <w:rPr>
                <w:rFonts w:cs="Times New Roman"/>
              </w:rPr>
              <w:t>5.10132</w:t>
            </w:r>
          </w:p>
        </w:tc>
        <w:tc>
          <w:tcPr>
            <w:tcW w:w="1024" w:type="dxa"/>
          </w:tcPr>
          <w:p w14:paraId="3A069583"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29A291A4" w14:textId="77777777" w:rsidR="00B44BEF" w:rsidRPr="00987D02" w:rsidRDefault="00B44BEF" w:rsidP="00CD0AEA">
            <w:pPr>
              <w:spacing w:before="0" w:beforeAutospacing="0" w:afterAutospacing="0"/>
              <w:rPr>
                <w:rFonts w:cs="Times New Roman"/>
              </w:rPr>
            </w:pPr>
            <w:r w:rsidRPr="00987D02">
              <w:rPr>
                <w:rFonts w:cs="Times New Roman"/>
              </w:rPr>
              <w:t>-114.7051</w:t>
            </w:r>
          </w:p>
        </w:tc>
        <w:tc>
          <w:tcPr>
            <w:tcW w:w="1408" w:type="dxa"/>
          </w:tcPr>
          <w:p w14:paraId="5CBA0C41" w14:textId="77777777" w:rsidR="00B44BEF" w:rsidRPr="00987D02" w:rsidRDefault="00B44BEF" w:rsidP="00CD0AEA">
            <w:pPr>
              <w:spacing w:before="0" w:beforeAutospacing="0" w:afterAutospacing="0"/>
              <w:rPr>
                <w:rFonts w:cs="Times New Roman"/>
              </w:rPr>
            </w:pPr>
            <w:r w:rsidRPr="00987D02">
              <w:rPr>
                <w:rFonts w:cs="Times New Roman"/>
              </w:rPr>
              <w:t>-90.7349</w:t>
            </w:r>
          </w:p>
        </w:tc>
      </w:tr>
      <w:tr w:rsidR="00987D02" w:rsidRPr="00987D02" w14:paraId="42BFBBDE" w14:textId="77777777" w:rsidTr="00CD0AEA">
        <w:tc>
          <w:tcPr>
            <w:tcW w:w="1458" w:type="dxa"/>
            <w:vMerge/>
          </w:tcPr>
          <w:p w14:paraId="6C4D1C8C"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654D215D" w14:textId="77777777" w:rsidR="00B44BEF" w:rsidRPr="00987D02" w:rsidRDefault="00B44BEF" w:rsidP="00CD0AEA">
            <w:pPr>
              <w:spacing w:before="0" w:beforeAutospacing="0" w:afterAutospacing="0"/>
              <w:rPr>
                <w:rFonts w:cs="Times New Roman"/>
              </w:rPr>
            </w:pPr>
          </w:p>
        </w:tc>
        <w:tc>
          <w:tcPr>
            <w:tcW w:w="1366" w:type="dxa"/>
          </w:tcPr>
          <w:p w14:paraId="5B05EC63" w14:textId="77777777" w:rsidR="00B44BEF" w:rsidRPr="00987D02" w:rsidRDefault="00B44BEF" w:rsidP="00CD0AEA">
            <w:pPr>
              <w:spacing w:before="0" w:beforeAutospacing="0" w:afterAutospacing="0"/>
              <w:rPr>
                <w:rFonts w:cs="Times New Roman"/>
              </w:rPr>
            </w:pPr>
          </w:p>
        </w:tc>
        <w:tc>
          <w:tcPr>
            <w:tcW w:w="1465" w:type="dxa"/>
          </w:tcPr>
          <w:p w14:paraId="0D4A789F" w14:textId="77777777" w:rsidR="00B44BEF" w:rsidRPr="00987D02" w:rsidRDefault="00B44BEF" w:rsidP="00CD0AEA">
            <w:pPr>
              <w:spacing w:before="0" w:beforeAutospacing="0" w:afterAutospacing="0"/>
              <w:rPr>
                <w:rFonts w:cs="Times New Roman"/>
              </w:rPr>
            </w:pPr>
          </w:p>
        </w:tc>
        <w:tc>
          <w:tcPr>
            <w:tcW w:w="1070" w:type="dxa"/>
          </w:tcPr>
          <w:p w14:paraId="7D021964" w14:textId="77777777" w:rsidR="00B44BEF" w:rsidRPr="00987D02" w:rsidRDefault="00B44BEF" w:rsidP="00CD0AEA">
            <w:pPr>
              <w:spacing w:before="0" w:beforeAutospacing="0" w:afterAutospacing="0"/>
              <w:rPr>
                <w:rFonts w:cs="Times New Roman"/>
              </w:rPr>
            </w:pPr>
          </w:p>
        </w:tc>
        <w:tc>
          <w:tcPr>
            <w:tcW w:w="1024" w:type="dxa"/>
          </w:tcPr>
          <w:p w14:paraId="549502EB" w14:textId="77777777" w:rsidR="00B44BEF" w:rsidRPr="00987D02" w:rsidRDefault="00B44BEF" w:rsidP="00CD0AEA">
            <w:pPr>
              <w:spacing w:before="0" w:beforeAutospacing="0" w:afterAutospacing="0"/>
              <w:rPr>
                <w:rFonts w:cs="Times New Roman"/>
              </w:rPr>
            </w:pPr>
          </w:p>
        </w:tc>
        <w:tc>
          <w:tcPr>
            <w:tcW w:w="1408" w:type="dxa"/>
          </w:tcPr>
          <w:p w14:paraId="739DD94B" w14:textId="77777777" w:rsidR="00B44BEF" w:rsidRPr="00987D02" w:rsidRDefault="00B44BEF" w:rsidP="00CD0AEA">
            <w:pPr>
              <w:spacing w:before="0" w:beforeAutospacing="0" w:afterAutospacing="0"/>
              <w:rPr>
                <w:rFonts w:cs="Times New Roman"/>
              </w:rPr>
            </w:pPr>
          </w:p>
        </w:tc>
        <w:tc>
          <w:tcPr>
            <w:tcW w:w="1408" w:type="dxa"/>
          </w:tcPr>
          <w:p w14:paraId="09A60FFB" w14:textId="77777777" w:rsidR="00B44BEF" w:rsidRPr="00987D02" w:rsidRDefault="00B44BEF" w:rsidP="00CD0AEA">
            <w:pPr>
              <w:spacing w:before="0" w:beforeAutospacing="0" w:afterAutospacing="0"/>
              <w:rPr>
                <w:rFonts w:cs="Times New Roman"/>
              </w:rPr>
            </w:pPr>
          </w:p>
        </w:tc>
      </w:tr>
      <w:tr w:rsidR="00987D02" w:rsidRPr="00987D02" w14:paraId="46EB8EA5" w14:textId="77777777" w:rsidTr="00CD0AEA">
        <w:tc>
          <w:tcPr>
            <w:tcW w:w="1458" w:type="dxa"/>
            <w:vMerge w:val="restart"/>
          </w:tcPr>
          <w:p w14:paraId="50970984"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Tomato</w:t>
            </w:r>
          </w:p>
        </w:tc>
        <w:tc>
          <w:tcPr>
            <w:tcW w:w="1424" w:type="dxa"/>
          </w:tcPr>
          <w:p w14:paraId="4D54ECF0" w14:textId="77777777" w:rsidR="00B44BEF" w:rsidRPr="00987D02" w:rsidRDefault="00B44BEF" w:rsidP="00CD0AEA">
            <w:pPr>
              <w:spacing w:before="0" w:beforeAutospacing="0" w:afterAutospacing="0"/>
              <w:rPr>
                <w:rFonts w:cs="Times New Roman"/>
              </w:rPr>
            </w:pPr>
            <w:r w:rsidRPr="00987D02">
              <w:rPr>
                <w:rFonts w:cs="Times New Roman"/>
              </w:rPr>
              <w:t>stew</w:t>
            </w:r>
          </w:p>
        </w:tc>
        <w:tc>
          <w:tcPr>
            <w:tcW w:w="1366" w:type="dxa"/>
          </w:tcPr>
          <w:p w14:paraId="4E1280D0"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36E48C4C" w14:textId="77777777" w:rsidR="00B44BEF" w:rsidRPr="00987D02" w:rsidRDefault="00B44BEF" w:rsidP="00CD0AEA">
            <w:pPr>
              <w:spacing w:before="0" w:beforeAutospacing="0" w:afterAutospacing="0"/>
              <w:rPr>
                <w:rFonts w:cs="Times New Roman"/>
              </w:rPr>
            </w:pPr>
            <w:r w:rsidRPr="00987D02">
              <w:rPr>
                <w:rFonts w:cs="Times New Roman"/>
              </w:rPr>
              <w:t>-91.68000</w:t>
            </w:r>
          </w:p>
        </w:tc>
        <w:tc>
          <w:tcPr>
            <w:tcW w:w="1070" w:type="dxa"/>
          </w:tcPr>
          <w:p w14:paraId="78E70630"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51E563AF"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682E2157" w14:textId="77777777" w:rsidR="00B44BEF" w:rsidRPr="00987D02" w:rsidRDefault="00B44BEF" w:rsidP="00CD0AEA">
            <w:pPr>
              <w:spacing w:before="0" w:beforeAutospacing="0" w:afterAutospacing="0"/>
              <w:rPr>
                <w:rFonts w:cs="Times New Roman"/>
              </w:rPr>
            </w:pPr>
            <w:r w:rsidRPr="00987D02">
              <w:rPr>
                <w:rFonts w:cs="Times New Roman"/>
              </w:rPr>
              <w:t>-110.4327</w:t>
            </w:r>
          </w:p>
        </w:tc>
        <w:tc>
          <w:tcPr>
            <w:tcW w:w="1408" w:type="dxa"/>
          </w:tcPr>
          <w:p w14:paraId="4CC1EE9B" w14:textId="77777777" w:rsidR="00B44BEF" w:rsidRPr="00987D02" w:rsidRDefault="00B44BEF" w:rsidP="00CD0AEA">
            <w:pPr>
              <w:spacing w:before="0" w:beforeAutospacing="0" w:afterAutospacing="0"/>
              <w:rPr>
                <w:rFonts w:cs="Times New Roman"/>
              </w:rPr>
            </w:pPr>
            <w:r w:rsidRPr="00987D02">
              <w:rPr>
                <w:rFonts w:cs="Times New Roman"/>
              </w:rPr>
              <w:t>-72.9273</w:t>
            </w:r>
          </w:p>
        </w:tc>
      </w:tr>
      <w:tr w:rsidR="00987D02" w:rsidRPr="00987D02" w14:paraId="163FBE0E" w14:textId="77777777" w:rsidTr="00CD0AEA">
        <w:tc>
          <w:tcPr>
            <w:tcW w:w="1458" w:type="dxa"/>
            <w:vMerge/>
          </w:tcPr>
          <w:p w14:paraId="55CC1DB7"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129CE427" w14:textId="7DB465A1" w:rsidR="00B44BEF" w:rsidRPr="00987D02" w:rsidRDefault="00144923" w:rsidP="00CD0AEA">
            <w:pPr>
              <w:spacing w:before="0" w:beforeAutospacing="0" w:afterAutospacing="0"/>
              <w:rPr>
                <w:rFonts w:cs="Times New Roman"/>
              </w:rPr>
            </w:pPr>
            <w:r w:rsidRPr="00144923">
              <w:rPr>
                <w:rFonts w:cs="Times New Roman"/>
                <w:i/>
              </w:rPr>
              <w:t>Abom</w:t>
            </w:r>
          </w:p>
        </w:tc>
        <w:tc>
          <w:tcPr>
            <w:tcW w:w="1366" w:type="dxa"/>
          </w:tcPr>
          <w:p w14:paraId="27E96A83"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40A7DBDC" w14:textId="77777777" w:rsidR="00B44BEF" w:rsidRPr="00987D02" w:rsidRDefault="00B44BEF" w:rsidP="00CD0AEA">
            <w:pPr>
              <w:spacing w:before="0" w:beforeAutospacing="0" w:afterAutospacing="0"/>
              <w:rPr>
                <w:rFonts w:cs="Times New Roman"/>
              </w:rPr>
            </w:pPr>
            <w:r w:rsidRPr="00987D02">
              <w:rPr>
                <w:rFonts w:cs="Times New Roman"/>
              </w:rPr>
              <w:t>-91.76000</w:t>
            </w:r>
          </w:p>
        </w:tc>
        <w:tc>
          <w:tcPr>
            <w:tcW w:w="1070" w:type="dxa"/>
          </w:tcPr>
          <w:p w14:paraId="02AA7093"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5FAD6F39"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1B90C3EA" w14:textId="77777777" w:rsidR="00B44BEF" w:rsidRPr="00987D02" w:rsidRDefault="00B44BEF" w:rsidP="00CD0AEA">
            <w:pPr>
              <w:spacing w:before="0" w:beforeAutospacing="0" w:afterAutospacing="0"/>
              <w:rPr>
                <w:rFonts w:cs="Times New Roman"/>
              </w:rPr>
            </w:pPr>
            <w:r w:rsidRPr="00987D02">
              <w:rPr>
                <w:rFonts w:cs="Times New Roman"/>
              </w:rPr>
              <w:t>-110.5127</w:t>
            </w:r>
          </w:p>
        </w:tc>
        <w:tc>
          <w:tcPr>
            <w:tcW w:w="1408" w:type="dxa"/>
          </w:tcPr>
          <w:p w14:paraId="1BB8A933" w14:textId="77777777" w:rsidR="00B44BEF" w:rsidRPr="00987D02" w:rsidRDefault="00B44BEF" w:rsidP="00CD0AEA">
            <w:pPr>
              <w:spacing w:before="0" w:beforeAutospacing="0" w:afterAutospacing="0"/>
              <w:rPr>
                <w:rFonts w:cs="Times New Roman"/>
              </w:rPr>
            </w:pPr>
            <w:r w:rsidRPr="00987D02">
              <w:rPr>
                <w:rFonts w:cs="Times New Roman"/>
              </w:rPr>
              <w:t>-73.0073</w:t>
            </w:r>
          </w:p>
        </w:tc>
      </w:tr>
      <w:tr w:rsidR="00987D02" w:rsidRPr="00987D02" w14:paraId="71595485" w14:textId="77777777" w:rsidTr="00CD0AEA">
        <w:tc>
          <w:tcPr>
            <w:tcW w:w="1458" w:type="dxa"/>
            <w:vMerge/>
          </w:tcPr>
          <w:p w14:paraId="266ADF3A"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6D027A20" w14:textId="77777777" w:rsidR="00B44BEF" w:rsidRPr="00987D02" w:rsidRDefault="00B44BEF" w:rsidP="00CD0AEA">
            <w:pPr>
              <w:spacing w:before="0" w:beforeAutospacing="0" w:afterAutospacing="0"/>
              <w:rPr>
                <w:rFonts w:cs="Times New Roman"/>
              </w:rPr>
            </w:pPr>
            <w:r w:rsidRPr="00987D02">
              <w:rPr>
                <w:rFonts w:cs="Times New Roman"/>
              </w:rPr>
              <w:t>soup</w:t>
            </w:r>
          </w:p>
        </w:tc>
        <w:tc>
          <w:tcPr>
            <w:tcW w:w="1366" w:type="dxa"/>
          </w:tcPr>
          <w:p w14:paraId="13141776"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04D4CAD5" w14:textId="77777777" w:rsidR="00B44BEF" w:rsidRPr="00987D02" w:rsidRDefault="00B44BEF" w:rsidP="00CD0AEA">
            <w:pPr>
              <w:spacing w:before="0" w:beforeAutospacing="0" w:afterAutospacing="0"/>
              <w:rPr>
                <w:rFonts w:cs="Times New Roman"/>
              </w:rPr>
            </w:pPr>
            <w:r w:rsidRPr="00987D02">
              <w:rPr>
                <w:rFonts w:cs="Times New Roman"/>
              </w:rPr>
              <w:t>-87.60000</w:t>
            </w:r>
          </w:p>
        </w:tc>
        <w:tc>
          <w:tcPr>
            <w:tcW w:w="1070" w:type="dxa"/>
          </w:tcPr>
          <w:p w14:paraId="7276135C"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36D1A34A"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237212E5" w14:textId="77777777" w:rsidR="00B44BEF" w:rsidRPr="00987D02" w:rsidRDefault="00B44BEF" w:rsidP="00CD0AEA">
            <w:pPr>
              <w:spacing w:before="0" w:beforeAutospacing="0" w:afterAutospacing="0"/>
              <w:rPr>
                <w:rFonts w:cs="Times New Roman"/>
              </w:rPr>
            </w:pPr>
            <w:r w:rsidRPr="00987D02">
              <w:rPr>
                <w:rFonts w:cs="Times New Roman"/>
              </w:rPr>
              <w:t>-106.3527</w:t>
            </w:r>
          </w:p>
        </w:tc>
        <w:tc>
          <w:tcPr>
            <w:tcW w:w="1408" w:type="dxa"/>
          </w:tcPr>
          <w:p w14:paraId="6A4B99D4" w14:textId="77777777" w:rsidR="00B44BEF" w:rsidRPr="00987D02" w:rsidRDefault="00B44BEF" w:rsidP="00CD0AEA">
            <w:pPr>
              <w:spacing w:before="0" w:beforeAutospacing="0" w:afterAutospacing="0"/>
              <w:rPr>
                <w:rFonts w:cs="Times New Roman"/>
              </w:rPr>
            </w:pPr>
            <w:r w:rsidRPr="00987D02">
              <w:rPr>
                <w:rFonts w:cs="Times New Roman"/>
              </w:rPr>
              <w:t>-68.8473</w:t>
            </w:r>
          </w:p>
        </w:tc>
      </w:tr>
      <w:tr w:rsidR="00987D02" w:rsidRPr="00987D02" w14:paraId="06AA3771" w14:textId="77777777" w:rsidTr="00CD0AEA">
        <w:tc>
          <w:tcPr>
            <w:tcW w:w="1458" w:type="dxa"/>
            <w:vMerge/>
          </w:tcPr>
          <w:p w14:paraId="0B0C71D9"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77784B4D" w14:textId="77777777" w:rsidR="00B44BEF" w:rsidRPr="00987D02" w:rsidRDefault="00B44BEF" w:rsidP="00CD0AEA">
            <w:pPr>
              <w:spacing w:before="0" w:beforeAutospacing="0" w:afterAutospacing="0"/>
              <w:rPr>
                <w:rFonts w:cs="Times New Roman"/>
              </w:rPr>
            </w:pPr>
            <w:r w:rsidRPr="00987D02">
              <w:rPr>
                <w:rFonts w:cs="Times New Roman"/>
              </w:rPr>
              <w:t>vstew</w:t>
            </w:r>
          </w:p>
        </w:tc>
        <w:tc>
          <w:tcPr>
            <w:tcW w:w="1366" w:type="dxa"/>
          </w:tcPr>
          <w:p w14:paraId="5CEDAF06"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465" w:type="dxa"/>
          </w:tcPr>
          <w:p w14:paraId="2560624E" w14:textId="77777777" w:rsidR="00B44BEF" w:rsidRPr="00987D02" w:rsidRDefault="00B44BEF" w:rsidP="00CD0AEA">
            <w:pPr>
              <w:spacing w:before="0" w:beforeAutospacing="0" w:afterAutospacing="0"/>
              <w:rPr>
                <w:rFonts w:cs="Times New Roman"/>
              </w:rPr>
            </w:pPr>
            <w:r w:rsidRPr="00987D02">
              <w:rPr>
                <w:rFonts w:cs="Times New Roman"/>
              </w:rPr>
              <w:t>-85.92000</w:t>
            </w:r>
          </w:p>
        </w:tc>
        <w:tc>
          <w:tcPr>
            <w:tcW w:w="1070" w:type="dxa"/>
          </w:tcPr>
          <w:p w14:paraId="7DA81E1A"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3597CE7F"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1BD9AC24" w14:textId="77777777" w:rsidR="00B44BEF" w:rsidRPr="00987D02" w:rsidRDefault="00B44BEF" w:rsidP="00CD0AEA">
            <w:pPr>
              <w:spacing w:before="0" w:beforeAutospacing="0" w:afterAutospacing="0"/>
              <w:rPr>
                <w:rFonts w:cs="Times New Roman"/>
              </w:rPr>
            </w:pPr>
            <w:r w:rsidRPr="00987D02">
              <w:rPr>
                <w:rFonts w:cs="Times New Roman"/>
              </w:rPr>
              <w:t>-104.6727</w:t>
            </w:r>
          </w:p>
        </w:tc>
        <w:tc>
          <w:tcPr>
            <w:tcW w:w="1408" w:type="dxa"/>
          </w:tcPr>
          <w:p w14:paraId="08AD97EE" w14:textId="77777777" w:rsidR="00B44BEF" w:rsidRPr="00987D02" w:rsidRDefault="00B44BEF" w:rsidP="00CD0AEA">
            <w:pPr>
              <w:spacing w:before="0" w:beforeAutospacing="0" w:afterAutospacing="0"/>
              <w:rPr>
                <w:rFonts w:cs="Times New Roman"/>
              </w:rPr>
            </w:pPr>
            <w:r w:rsidRPr="00987D02">
              <w:rPr>
                <w:rFonts w:cs="Times New Roman"/>
              </w:rPr>
              <w:t>-67.1673</w:t>
            </w:r>
          </w:p>
        </w:tc>
      </w:tr>
      <w:tr w:rsidR="00987D02" w:rsidRPr="00987D02" w14:paraId="4A2EA86E" w14:textId="77777777" w:rsidTr="00CD0AEA">
        <w:tc>
          <w:tcPr>
            <w:tcW w:w="1458" w:type="dxa"/>
            <w:vMerge/>
          </w:tcPr>
          <w:p w14:paraId="4B1DA372"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4B142B7F" w14:textId="77777777" w:rsidR="00B44BEF" w:rsidRPr="00987D02" w:rsidRDefault="00B44BEF" w:rsidP="00CD0AEA">
            <w:pPr>
              <w:spacing w:before="0" w:beforeAutospacing="0" w:afterAutospacing="0"/>
              <w:rPr>
                <w:rFonts w:cs="Times New Roman"/>
              </w:rPr>
            </w:pPr>
            <w:r w:rsidRPr="00987D02">
              <w:rPr>
                <w:rFonts w:cs="Times New Roman"/>
              </w:rPr>
              <w:t>Stew</w:t>
            </w:r>
          </w:p>
        </w:tc>
        <w:tc>
          <w:tcPr>
            <w:tcW w:w="1366" w:type="dxa"/>
          </w:tcPr>
          <w:p w14:paraId="5FD5943B" w14:textId="33FA831B" w:rsidR="00B44BEF" w:rsidRPr="00987D02" w:rsidRDefault="00144923" w:rsidP="00CD0AEA">
            <w:pPr>
              <w:spacing w:before="0" w:beforeAutospacing="0" w:afterAutospacing="0"/>
              <w:rPr>
                <w:rFonts w:cs="Times New Roman"/>
              </w:rPr>
            </w:pPr>
            <w:r w:rsidRPr="00144923">
              <w:rPr>
                <w:rFonts w:cs="Times New Roman"/>
                <w:i/>
              </w:rPr>
              <w:t>Abom</w:t>
            </w:r>
          </w:p>
        </w:tc>
        <w:tc>
          <w:tcPr>
            <w:tcW w:w="1465" w:type="dxa"/>
          </w:tcPr>
          <w:p w14:paraId="1FA48742" w14:textId="77777777" w:rsidR="00B44BEF" w:rsidRPr="00987D02" w:rsidRDefault="00B44BEF" w:rsidP="00CD0AEA">
            <w:pPr>
              <w:spacing w:before="0" w:beforeAutospacing="0" w:afterAutospacing="0"/>
              <w:rPr>
                <w:rFonts w:cs="Times New Roman"/>
              </w:rPr>
            </w:pPr>
            <w:r w:rsidRPr="00987D02">
              <w:rPr>
                <w:rFonts w:cs="Times New Roman"/>
              </w:rPr>
              <w:t>.08000</w:t>
            </w:r>
          </w:p>
        </w:tc>
        <w:tc>
          <w:tcPr>
            <w:tcW w:w="1070" w:type="dxa"/>
          </w:tcPr>
          <w:p w14:paraId="05E5B111"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57C69498" w14:textId="77777777" w:rsidR="00B44BEF" w:rsidRPr="00987D02" w:rsidRDefault="00B44BEF" w:rsidP="00CD0AEA">
            <w:pPr>
              <w:spacing w:before="0" w:beforeAutospacing="0" w:afterAutospacing="0"/>
              <w:rPr>
                <w:rFonts w:cs="Times New Roman"/>
              </w:rPr>
            </w:pPr>
            <w:r w:rsidRPr="00987D02">
              <w:rPr>
                <w:rFonts w:cs="Times New Roman"/>
              </w:rPr>
              <w:t>1.000</w:t>
            </w:r>
          </w:p>
        </w:tc>
        <w:tc>
          <w:tcPr>
            <w:tcW w:w="1408" w:type="dxa"/>
          </w:tcPr>
          <w:p w14:paraId="783F66A1" w14:textId="77777777" w:rsidR="00B44BEF" w:rsidRPr="00987D02" w:rsidRDefault="00B44BEF" w:rsidP="00CD0AEA">
            <w:pPr>
              <w:spacing w:before="0" w:beforeAutospacing="0" w:afterAutospacing="0"/>
              <w:rPr>
                <w:rFonts w:cs="Times New Roman"/>
              </w:rPr>
            </w:pPr>
            <w:r w:rsidRPr="00987D02">
              <w:rPr>
                <w:rFonts w:cs="Times New Roman"/>
              </w:rPr>
              <w:t>-18.6727</w:t>
            </w:r>
          </w:p>
        </w:tc>
        <w:tc>
          <w:tcPr>
            <w:tcW w:w="1408" w:type="dxa"/>
          </w:tcPr>
          <w:p w14:paraId="33511F68" w14:textId="77777777" w:rsidR="00B44BEF" w:rsidRPr="00987D02" w:rsidRDefault="00B44BEF" w:rsidP="00CD0AEA">
            <w:pPr>
              <w:spacing w:before="0" w:beforeAutospacing="0" w:afterAutospacing="0"/>
              <w:rPr>
                <w:rFonts w:cs="Times New Roman"/>
              </w:rPr>
            </w:pPr>
            <w:r w:rsidRPr="00987D02">
              <w:rPr>
                <w:rFonts w:cs="Times New Roman"/>
              </w:rPr>
              <w:t>18.8327</w:t>
            </w:r>
          </w:p>
        </w:tc>
      </w:tr>
      <w:tr w:rsidR="00987D02" w:rsidRPr="00987D02" w14:paraId="339D9C51" w14:textId="77777777" w:rsidTr="00CD0AEA">
        <w:tc>
          <w:tcPr>
            <w:tcW w:w="1458" w:type="dxa"/>
            <w:vMerge/>
          </w:tcPr>
          <w:p w14:paraId="7B006105"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5896ED95" w14:textId="77777777" w:rsidR="00B44BEF" w:rsidRPr="00987D02" w:rsidRDefault="00B44BEF" w:rsidP="00CD0AEA">
            <w:pPr>
              <w:spacing w:before="0" w:beforeAutospacing="0" w:afterAutospacing="0"/>
              <w:rPr>
                <w:rFonts w:cs="Times New Roman"/>
              </w:rPr>
            </w:pPr>
            <w:r w:rsidRPr="00987D02">
              <w:rPr>
                <w:rFonts w:cs="Times New Roman"/>
              </w:rPr>
              <w:t>Raw</w:t>
            </w:r>
          </w:p>
        </w:tc>
        <w:tc>
          <w:tcPr>
            <w:tcW w:w="1366" w:type="dxa"/>
          </w:tcPr>
          <w:p w14:paraId="31255535" w14:textId="71C89CCF" w:rsidR="00B44BEF" w:rsidRPr="00987D02" w:rsidRDefault="00144923" w:rsidP="00CD0AEA">
            <w:pPr>
              <w:spacing w:before="0" w:beforeAutospacing="0" w:afterAutospacing="0"/>
              <w:rPr>
                <w:rFonts w:cs="Times New Roman"/>
              </w:rPr>
            </w:pPr>
            <w:r w:rsidRPr="00144923">
              <w:rPr>
                <w:rFonts w:cs="Times New Roman"/>
                <w:i/>
              </w:rPr>
              <w:t>Abom</w:t>
            </w:r>
          </w:p>
        </w:tc>
        <w:tc>
          <w:tcPr>
            <w:tcW w:w="1465" w:type="dxa"/>
          </w:tcPr>
          <w:p w14:paraId="00429133" w14:textId="77777777" w:rsidR="00B44BEF" w:rsidRPr="00987D02" w:rsidRDefault="00B44BEF" w:rsidP="00CD0AEA">
            <w:pPr>
              <w:spacing w:before="0" w:beforeAutospacing="0" w:afterAutospacing="0"/>
              <w:rPr>
                <w:rFonts w:cs="Times New Roman"/>
              </w:rPr>
            </w:pPr>
            <w:r w:rsidRPr="00987D02">
              <w:rPr>
                <w:rFonts w:cs="Times New Roman"/>
              </w:rPr>
              <w:t>91.76000</w:t>
            </w:r>
          </w:p>
        </w:tc>
        <w:tc>
          <w:tcPr>
            <w:tcW w:w="1070" w:type="dxa"/>
          </w:tcPr>
          <w:p w14:paraId="14C8F4D2"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7C64E4F8" w14:textId="77777777" w:rsidR="00B44BEF" w:rsidRPr="00987D02" w:rsidRDefault="00B44BEF" w:rsidP="00CD0AEA">
            <w:pPr>
              <w:spacing w:before="0" w:beforeAutospacing="0" w:afterAutospacing="0"/>
              <w:rPr>
                <w:rFonts w:cs="Times New Roman"/>
              </w:rPr>
            </w:pPr>
            <w:r w:rsidRPr="00987D02">
              <w:rPr>
                <w:rFonts w:cs="Times New Roman"/>
              </w:rPr>
              <w:t>.000</w:t>
            </w:r>
          </w:p>
        </w:tc>
        <w:tc>
          <w:tcPr>
            <w:tcW w:w="1408" w:type="dxa"/>
          </w:tcPr>
          <w:p w14:paraId="45B0EDA5" w14:textId="77777777" w:rsidR="00B44BEF" w:rsidRPr="00987D02" w:rsidRDefault="00B44BEF" w:rsidP="00CD0AEA">
            <w:pPr>
              <w:spacing w:before="0" w:beforeAutospacing="0" w:afterAutospacing="0"/>
              <w:rPr>
                <w:rFonts w:cs="Times New Roman"/>
              </w:rPr>
            </w:pPr>
            <w:r w:rsidRPr="00987D02">
              <w:rPr>
                <w:rFonts w:cs="Times New Roman"/>
              </w:rPr>
              <w:t>73.0073</w:t>
            </w:r>
          </w:p>
        </w:tc>
        <w:tc>
          <w:tcPr>
            <w:tcW w:w="1408" w:type="dxa"/>
          </w:tcPr>
          <w:p w14:paraId="2F99A00B" w14:textId="77777777" w:rsidR="00B44BEF" w:rsidRPr="00987D02" w:rsidRDefault="00B44BEF" w:rsidP="00CD0AEA">
            <w:pPr>
              <w:spacing w:before="0" w:beforeAutospacing="0" w:afterAutospacing="0"/>
              <w:rPr>
                <w:rFonts w:cs="Times New Roman"/>
              </w:rPr>
            </w:pPr>
            <w:r w:rsidRPr="00987D02">
              <w:rPr>
                <w:rFonts w:cs="Times New Roman"/>
              </w:rPr>
              <w:t>110.5127</w:t>
            </w:r>
          </w:p>
        </w:tc>
      </w:tr>
      <w:tr w:rsidR="00987D02" w:rsidRPr="00987D02" w14:paraId="10BA28BC" w14:textId="77777777" w:rsidTr="00CD0AEA">
        <w:tc>
          <w:tcPr>
            <w:tcW w:w="1458" w:type="dxa"/>
            <w:vMerge/>
          </w:tcPr>
          <w:p w14:paraId="40828C7E"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6B549909" w14:textId="77777777" w:rsidR="00B44BEF" w:rsidRPr="00987D02" w:rsidRDefault="00B44BEF" w:rsidP="00CD0AEA">
            <w:pPr>
              <w:spacing w:before="0" w:beforeAutospacing="0" w:afterAutospacing="0"/>
              <w:rPr>
                <w:rFonts w:cs="Times New Roman"/>
              </w:rPr>
            </w:pPr>
            <w:r w:rsidRPr="00987D02">
              <w:rPr>
                <w:rFonts w:cs="Times New Roman"/>
              </w:rPr>
              <w:t>Vstew</w:t>
            </w:r>
          </w:p>
        </w:tc>
        <w:tc>
          <w:tcPr>
            <w:tcW w:w="1366" w:type="dxa"/>
          </w:tcPr>
          <w:p w14:paraId="277FD140" w14:textId="58A62CAB" w:rsidR="00B44BEF" w:rsidRPr="00987D02" w:rsidRDefault="00144923" w:rsidP="00CD0AEA">
            <w:pPr>
              <w:spacing w:before="0" w:beforeAutospacing="0" w:afterAutospacing="0"/>
              <w:rPr>
                <w:rFonts w:cs="Times New Roman"/>
              </w:rPr>
            </w:pPr>
            <w:r w:rsidRPr="00144923">
              <w:rPr>
                <w:rFonts w:cs="Times New Roman"/>
                <w:i/>
              </w:rPr>
              <w:t>Abom</w:t>
            </w:r>
          </w:p>
        </w:tc>
        <w:tc>
          <w:tcPr>
            <w:tcW w:w="1465" w:type="dxa"/>
          </w:tcPr>
          <w:p w14:paraId="6D8B5C23" w14:textId="77777777" w:rsidR="00B44BEF" w:rsidRPr="00987D02" w:rsidRDefault="00B44BEF" w:rsidP="00CD0AEA">
            <w:pPr>
              <w:spacing w:before="0" w:beforeAutospacing="0" w:afterAutospacing="0"/>
              <w:rPr>
                <w:rFonts w:cs="Times New Roman"/>
              </w:rPr>
            </w:pPr>
            <w:r w:rsidRPr="00987D02">
              <w:rPr>
                <w:rFonts w:cs="Times New Roman"/>
              </w:rPr>
              <w:t>5.84000</w:t>
            </w:r>
          </w:p>
        </w:tc>
        <w:tc>
          <w:tcPr>
            <w:tcW w:w="1070" w:type="dxa"/>
          </w:tcPr>
          <w:p w14:paraId="165AAD65"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2FBAA6C7" w14:textId="77777777" w:rsidR="00B44BEF" w:rsidRPr="00987D02" w:rsidRDefault="00B44BEF" w:rsidP="00CD0AEA">
            <w:pPr>
              <w:spacing w:before="0" w:beforeAutospacing="0" w:afterAutospacing="0"/>
              <w:rPr>
                <w:rFonts w:cs="Times New Roman"/>
              </w:rPr>
            </w:pPr>
            <w:r w:rsidRPr="00987D02">
              <w:rPr>
                <w:rFonts w:cs="Times New Roman"/>
              </w:rPr>
              <w:t>.844</w:t>
            </w:r>
          </w:p>
        </w:tc>
        <w:tc>
          <w:tcPr>
            <w:tcW w:w="1408" w:type="dxa"/>
          </w:tcPr>
          <w:p w14:paraId="269CE4C8" w14:textId="77777777" w:rsidR="00B44BEF" w:rsidRPr="00987D02" w:rsidRDefault="00B44BEF" w:rsidP="00CD0AEA">
            <w:pPr>
              <w:spacing w:before="0" w:beforeAutospacing="0" w:afterAutospacing="0"/>
              <w:rPr>
                <w:rFonts w:cs="Times New Roman"/>
              </w:rPr>
            </w:pPr>
            <w:r w:rsidRPr="00987D02">
              <w:rPr>
                <w:rFonts w:cs="Times New Roman"/>
              </w:rPr>
              <w:t>-12.9127</w:t>
            </w:r>
          </w:p>
        </w:tc>
        <w:tc>
          <w:tcPr>
            <w:tcW w:w="1408" w:type="dxa"/>
          </w:tcPr>
          <w:p w14:paraId="6C0180E1" w14:textId="77777777" w:rsidR="00B44BEF" w:rsidRPr="00987D02" w:rsidRDefault="00B44BEF" w:rsidP="00CD0AEA">
            <w:pPr>
              <w:spacing w:before="0" w:beforeAutospacing="0" w:afterAutospacing="0"/>
              <w:rPr>
                <w:rFonts w:cs="Times New Roman"/>
              </w:rPr>
            </w:pPr>
            <w:r w:rsidRPr="00987D02">
              <w:rPr>
                <w:rFonts w:cs="Times New Roman"/>
              </w:rPr>
              <w:t>24.5927</w:t>
            </w:r>
          </w:p>
        </w:tc>
      </w:tr>
      <w:tr w:rsidR="008610DD" w:rsidRPr="00987D02" w14:paraId="0D8AAF8E" w14:textId="77777777" w:rsidTr="00CD0AEA">
        <w:tc>
          <w:tcPr>
            <w:tcW w:w="1458" w:type="dxa"/>
            <w:vMerge/>
          </w:tcPr>
          <w:p w14:paraId="50B9647A"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73506E4A" w14:textId="77777777" w:rsidR="00B44BEF" w:rsidRPr="00987D02" w:rsidRDefault="00B44BEF" w:rsidP="00CD0AEA">
            <w:pPr>
              <w:spacing w:before="0" w:beforeAutospacing="0" w:afterAutospacing="0"/>
              <w:rPr>
                <w:rFonts w:cs="Times New Roman"/>
              </w:rPr>
            </w:pPr>
            <w:r w:rsidRPr="00987D02">
              <w:rPr>
                <w:rFonts w:cs="Times New Roman"/>
              </w:rPr>
              <w:t>Soup</w:t>
            </w:r>
          </w:p>
        </w:tc>
        <w:tc>
          <w:tcPr>
            <w:tcW w:w="1366" w:type="dxa"/>
          </w:tcPr>
          <w:p w14:paraId="6FA40225" w14:textId="49F99CD8" w:rsidR="00B44BEF" w:rsidRPr="00987D02" w:rsidRDefault="00144923" w:rsidP="00CD0AEA">
            <w:pPr>
              <w:spacing w:before="0" w:beforeAutospacing="0" w:afterAutospacing="0"/>
              <w:rPr>
                <w:rFonts w:cs="Times New Roman"/>
              </w:rPr>
            </w:pPr>
            <w:r w:rsidRPr="00144923">
              <w:rPr>
                <w:rFonts w:cs="Times New Roman"/>
                <w:i/>
              </w:rPr>
              <w:t>Abom</w:t>
            </w:r>
          </w:p>
        </w:tc>
        <w:tc>
          <w:tcPr>
            <w:tcW w:w="1465" w:type="dxa"/>
          </w:tcPr>
          <w:p w14:paraId="01F329A0" w14:textId="77777777" w:rsidR="00B44BEF" w:rsidRPr="00987D02" w:rsidRDefault="00B44BEF" w:rsidP="00CD0AEA">
            <w:pPr>
              <w:spacing w:before="0" w:beforeAutospacing="0" w:afterAutospacing="0"/>
              <w:rPr>
                <w:rFonts w:cs="Times New Roman"/>
              </w:rPr>
            </w:pPr>
            <w:r w:rsidRPr="00987D02">
              <w:rPr>
                <w:rFonts w:cs="Times New Roman"/>
              </w:rPr>
              <w:t>4.16000</w:t>
            </w:r>
          </w:p>
        </w:tc>
        <w:tc>
          <w:tcPr>
            <w:tcW w:w="1070" w:type="dxa"/>
          </w:tcPr>
          <w:p w14:paraId="68908D0E" w14:textId="77777777" w:rsidR="00B44BEF" w:rsidRPr="00987D02" w:rsidRDefault="00B44BEF" w:rsidP="00CD0AEA">
            <w:pPr>
              <w:spacing w:before="0" w:beforeAutospacing="0" w:afterAutospacing="0"/>
              <w:rPr>
                <w:rFonts w:cs="Times New Roman"/>
              </w:rPr>
            </w:pPr>
            <w:r w:rsidRPr="00987D02">
              <w:rPr>
                <w:rFonts w:cs="Times New Roman"/>
              </w:rPr>
              <w:t>7.37459</w:t>
            </w:r>
          </w:p>
        </w:tc>
        <w:tc>
          <w:tcPr>
            <w:tcW w:w="1024" w:type="dxa"/>
          </w:tcPr>
          <w:p w14:paraId="0C803931" w14:textId="77777777" w:rsidR="00B44BEF" w:rsidRPr="00987D02" w:rsidRDefault="00B44BEF" w:rsidP="00CD0AEA">
            <w:pPr>
              <w:spacing w:before="0" w:beforeAutospacing="0" w:afterAutospacing="0"/>
              <w:rPr>
                <w:rFonts w:cs="Times New Roman"/>
              </w:rPr>
            </w:pPr>
            <w:r w:rsidRPr="00987D02">
              <w:rPr>
                <w:rFonts w:cs="Times New Roman"/>
              </w:rPr>
              <w:t>.946</w:t>
            </w:r>
          </w:p>
        </w:tc>
        <w:tc>
          <w:tcPr>
            <w:tcW w:w="1408" w:type="dxa"/>
          </w:tcPr>
          <w:p w14:paraId="2E1ED4E2" w14:textId="77777777" w:rsidR="00B44BEF" w:rsidRPr="00987D02" w:rsidRDefault="00B44BEF" w:rsidP="00CD0AEA">
            <w:pPr>
              <w:spacing w:before="0" w:beforeAutospacing="0" w:afterAutospacing="0"/>
              <w:rPr>
                <w:rFonts w:cs="Times New Roman"/>
              </w:rPr>
            </w:pPr>
            <w:r w:rsidRPr="00987D02">
              <w:rPr>
                <w:rFonts w:cs="Times New Roman"/>
              </w:rPr>
              <w:t>-14.5927</w:t>
            </w:r>
          </w:p>
        </w:tc>
        <w:tc>
          <w:tcPr>
            <w:tcW w:w="1408" w:type="dxa"/>
          </w:tcPr>
          <w:p w14:paraId="6FD9B1E6" w14:textId="77777777" w:rsidR="00B44BEF" w:rsidRPr="00987D02" w:rsidRDefault="00B44BEF" w:rsidP="00CD0AEA">
            <w:pPr>
              <w:spacing w:before="0" w:beforeAutospacing="0" w:afterAutospacing="0"/>
              <w:rPr>
                <w:rFonts w:cs="Times New Roman"/>
              </w:rPr>
            </w:pPr>
            <w:r w:rsidRPr="00987D02">
              <w:rPr>
                <w:rFonts w:cs="Times New Roman"/>
              </w:rPr>
              <w:t>22.9127</w:t>
            </w:r>
          </w:p>
        </w:tc>
      </w:tr>
      <w:tr w:rsidR="008610DD" w:rsidRPr="00987D02" w14:paraId="43916CBB" w14:textId="77777777" w:rsidTr="00CD0AEA">
        <w:tc>
          <w:tcPr>
            <w:tcW w:w="1458" w:type="dxa"/>
            <w:vMerge/>
          </w:tcPr>
          <w:p w14:paraId="1C7D9CC0"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24" w:type="dxa"/>
          </w:tcPr>
          <w:p w14:paraId="19F33424"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366" w:type="dxa"/>
          </w:tcPr>
          <w:p w14:paraId="2223FA02" w14:textId="77777777" w:rsidR="00B44BEF" w:rsidRPr="00987D02" w:rsidRDefault="00B44BEF" w:rsidP="00CD0AEA">
            <w:pPr>
              <w:autoSpaceDE w:val="0"/>
              <w:autoSpaceDN w:val="0"/>
              <w:adjustRightInd w:val="0"/>
              <w:spacing w:before="0" w:beforeAutospacing="0" w:afterAutospacing="0"/>
              <w:ind w:left="60" w:right="60"/>
              <w:rPr>
                <w:rFonts w:cs="Times New Roman"/>
                <w:lang w:val="en-US"/>
              </w:rPr>
            </w:pPr>
          </w:p>
        </w:tc>
        <w:tc>
          <w:tcPr>
            <w:tcW w:w="1465" w:type="dxa"/>
          </w:tcPr>
          <w:p w14:paraId="593AE9A7" w14:textId="77777777" w:rsidR="00B44BEF" w:rsidRPr="00987D02" w:rsidRDefault="00B44BEF" w:rsidP="00CD0AEA">
            <w:pPr>
              <w:autoSpaceDE w:val="0"/>
              <w:autoSpaceDN w:val="0"/>
              <w:adjustRightInd w:val="0"/>
              <w:spacing w:before="0" w:beforeAutospacing="0" w:afterAutospacing="0"/>
              <w:ind w:left="60" w:right="60"/>
              <w:jc w:val="right"/>
              <w:rPr>
                <w:rFonts w:cs="Times New Roman"/>
                <w:lang w:val="en-US"/>
              </w:rPr>
            </w:pPr>
          </w:p>
        </w:tc>
        <w:tc>
          <w:tcPr>
            <w:tcW w:w="1070" w:type="dxa"/>
          </w:tcPr>
          <w:p w14:paraId="44229E15" w14:textId="77777777" w:rsidR="00B44BEF" w:rsidRPr="00987D02" w:rsidRDefault="00B44BEF" w:rsidP="00CD0AEA">
            <w:pPr>
              <w:autoSpaceDE w:val="0"/>
              <w:autoSpaceDN w:val="0"/>
              <w:adjustRightInd w:val="0"/>
              <w:spacing w:before="0" w:beforeAutospacing="0" w:afterAutospacing="0"/>
              <w:ind w:left="60" w:right="60"/>
              <w:jc w:val="right"/>
              <w:rPr>
                <w:rFonts w:cs="Times New Roman"/>
                <w:lang w:val="en-US"/>
              </w:rPr>
            </w:pPr>
          </w:p>
        </w:tc>
        <w:tc>
          <w:tcPr>
            <w:tcW w:w="1024" w:type="dxa"/>
          </w:tcPr>
          <w:p w14:paraId="7F17737A" w14:textId="77777777" w:rsidR="00B44BEF" w:rsidRPr="00987D02" w:rsidRDefault="00B44BEF" w:rsidP="00CD0AEA">
            <w:pPr>
              <w:autoSpaceDE w:val="0"/>
              <w:autoSpaceDN w:val="0"/>
              <w:adjustRightInd w:val="0"/>
              <w:spacing w:before="0" w:beforeAutospacing="0" w:afterAutospacing="0"/>
              <w:ind w:left="60" w:right="60"/>
              <w:jc w:val="right"/>
              <w:rPr>
                <w:rFonts w:cs="Times New Roman"/>
                <w:lang w:val="en-US"/>
              </w:rPr>
            </w:pPr>
          </w:p>
        </w:tc>
        <w:tc>
          <w:tcPr>
            <w:tcW w:w="1408" w:type="dxa"/>
          </w:tcPr>
          <w:p w14:paraId="41B60615" w14:textId="77777777" w:rsidR="00B44BEF" w:rsidRPr="00987D02" w:rsidRDefault="00B44BEF" w:rsidP="00CD0AEA">
            <w:pPr>
              <w:autoSpaceDE w:val="0"/>
              <w:autoSpaceDN w:val="0"/>
              <w:adjustRightInd w:val="0"/>
              <w:spacing w:before="0" w:beforeAutospacing="0" w:afterAutospacing="0"/>
              <w:ind w:left="60" w:right="60"/>
              <w:jc w:val="right"/>
              <w:rPr>
                <w:rFonts w:cs="Times New Roman"/>
                <w:lang w:val="en-US"/>
              </w:rPr>
            </w:pPr>
          </w:p>
        </w:tc>
        <w:tc>
          <w:tcPr>
            <w:tcW w:w="1408" w:type="dxa"/>
          </w:tcPr>
          <w:p w14:paraId="7F1429B8" w14:textId="77777777" w:rsidR="00B44BEF" w:rsidRPr="00987D02" w:rsidRDefault="00B44BEF" w:rsidP="00CD0AEA">
            <w:pPr>
              <w:autoSpaceDE w:val="0"/>
              <w:autoSpaceDN w:val="0"/>
              <w:adjustRightInd w:val="0"/>
              <w:spacing w:before="0" w:beforeAutospacing="0" w:afterAutospacing="0"/>
              <w:ind w:left="60" w:right="60"/>
              <w:jc w:val="right"/>
              <w:rPr>
                <w:rFonts w:cs="Times New Roman"/>
                <w:lang w:val="en-US"/>
              </w:rPr>
            </w:pPr>
          </w:p>
        </w:tc>
      </w:tr>
      <w:tr w:rsidR="008610DD" w:rsidRPr="00987D02" w14:paraId="5DAEA537" w14:textId="77777777" w:rsidTr="00CD0AEA">
        <w:tc>
          <w:tcPr>
            <w:tcW w:w="1458" w:type="dxa"/>
          </w:tcPr>
          <w:p w14:paraId="3D05298F" w14:textId="77777777" w:rsidR="00985BB7" w:rsidRPr="00987D02" w:rsidRDefault="00985BB7" w:rsidP="00CD0AEA">
            <w:pPr>
              <w:autoSpaceDE w:val="0"/>
              <w:autoSpaceDN w:val="0"/>
              <w:adjustRightInd w:val="0"/>
              <w:spacing w:before="0" w:beforeAutospacing="0" w:afterAutospacing="0"/>
              <w:ind w:left="60" w:right="60"/>
              <w:rPr>
                <w:rFonts w:cs="Times New Roman"/>
                <w:lang w:val="en-US"/>
              </w:rPr>
            </w:pPr>
          </w:p>
        </w:tc>
        <w:tc>
          <w:tcPr>
            <w:tcW w:w="9165" w:type="dxa"/>
            <w:gridSpan w:val="7"/>
          </w:tcPr>
          <w:p w14:paraId="0A1834CF" w14:textId="77777777" w:rsidR="00985BB7" w:rsidRPr="00987D02" w:rsidRDefault="00985BB7"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 The mean difference is significant at the 0.05 level.</w:t>
            </w:r>
          </w:p>
        </w:tc>
      </w:tr>
      <w:tr w:rsidR="008610DD" w:rsidRPr="00987D02" w14:paraId="4B902A18" w14:textId="77777777" w:rsidTr="00CD0AEA">
        <w:tc>
          <w:tcPr>
            <w:tcW w:w="1458" w:type="dxa"/>
          </w:tcPr>
          <w:p w14:paraId="10051BC8" w14:textId="77777777" w:rsidR="00985BB7" w:rsidRPr="00987D02" w:rsidRDefault="00985BB7" w:rsidP="00CD0AEA">
            <w:pPr>
              <w:autoSpaceDE w:val="0"/>
              <w:autoSpaceDN w:val="0"/>
              <w:adjustRightInd w:val="0"/>
              <w:spacing w:before="0" w:beforeAutospacing="0" w:afterAutospacing="0"/>
              <w:ind w:left="60" w:right="60"/>
              <w:rPr>
                <w:rFonts w:cs="Times New Roman"/>
                <w:lang w:val="en-US"/>
              </w:rPr>
            </w:pPr>
          </w:p>
        </w:tc>
        <w:tc>
          <w:tcPr>
            <w:tcW w:w="9165" w:type="dxa"/>
            <w:gridSpan w:val="7"/>
          </w:tcPr>
          <w:p w14:paraId="2F07713E" w14:textId="77777777" w:rsidR="00985BB7" w:rsidRPr="00987D02" w:rsidRDefault="00985BB7" w:rsidP="00CD0AEA">
            <w:pPr>
              <w:autoSpaceDE w:val="0"/>
              <w:autoSpaceDN w:val="0"/>
              <w:adjustRightInd w:val="0"/>
              <w:spacing w:before="0" w:beforeAutospacing="0" w:afterAutospacing="0"/>
              <w:ind w:left="60" w:right="60"/>
              <w:rPr>
                <w:rFonts w:cs="Times New Roman"/>
                <w:lang w:val="en-US"/>
              </w:rPr>
            </w:pPr>
            <w:r w:rsidRPr="00987D02">
              <w:rPr>
                <w:rFonts w:cs="Times New Roman"/>
                <w:lang w:val="en-US"/>
              </w:rPr>
              <w:t>a. Dunnett t-tests treat one group as a control, and compare all other groups against it.</w:t>
            </w:r>
          </w:p>
        </w:tc>
      </w:tr>
    </w:tbl>
    <w:p w14:paraId="74ABBB00" w14:textId="77777777" w:rsidR="006F3980" w:rsidRPr="00987D02" w:rsidRDefault="006F3980" w:rsidP="001648FA">
      <w:pPr>
        <w:autoSpaceDE w:val="0"/>
        <w:autoSpaceDN w:val="0"/>
        <w:adjustRightInd w:val="0"/>
        <w:spacing w:before="0" w:beforeAutospacing="0" w:after="0" w:afterAutospacing="0" w:line="240" w:lineRule="auto"/>
        <w:rPr>
          <w:rFonts w:cs="Times New Roman"/>
          <w:szCs w:val="24"/>
          <w:lang w:val="en-US"/>
        </w:rPr>
      </w:pPr>
    </w:p>
    <w:p w14:paraId="7B31D87F" w14:textId="77777777" w:rsidR="006F3980" w:rsidRPr="00987D02" w:rsidRDefault="006F3980" w:rsidP="001648FA">
      <w:pPr>
        <w:autoSpaceDE w:val="0"/>
        <w:autoSpaceDN w:val="0"/>
        <w:adjustRightInd w:val="0"/>
        <w:spacing w:before="0" w:beforeAutospacing="0" w:after="0" w:afterAutospacing="0" w:line="240" w:lineRule="auto"/>
        <w:rPr>
          <w:rFonts w:cs="Times New Roman"/>
          <w:szCs w:val="24"/>
          <w:lang w:val="en-US"/>
        </w:rPr>
      </w:pPr>
    </w:p>
    <w:p w14:paraId="424B76C0" w14:textId="77777777" w:rsidR="006F3980" w:rsidRDefault="006F3980" w:rsidP="001648FA">
      <w:pPr>
        <w:tabs>
          <w:tab w:val="left" w:pos="1890"/>
          <w:tab w:val="left" w:pos="2520"/>
        </w:tabs>
        <w:spacing w:before="0" w:beforeAutospacing="0" w:after="0" w:afterAutospacing="0" w:line="240" w:lineRule="auto"/>
        <w:rPr>
          <w:rFonts w:cs="Times New Roman"/>
          <w:b/>
          <w:szCs w:val="24"/>
        </w:rPr>
      </w:pPr>
    </w:p>
    <w:p w14:paraId="6EC10501" w14:textId="5E7081B3" w:rsidR="00CD0AEA" w:rsidRDefault="00CD0AEA" w:rsidP="001648FA">
      <w:pPr>
        <w:tabs>
          <w:tab w:val="left" w:pos="1890"/>
          <w:tab w:val="left" w:pos="2520"/>
        </w:tabs>
        <w:spacing w:before="0" w:beforeAutospacing="0" w:after="0" w:afterAutospacing="0" w:line="240" w:lineRule="auto"/>
        <w:rPr>
          <w:rFonts w:cs="Times New Roman"/>
          <w:b/>
          <w:szCs w:val="24"/>
        </w:rPr>
      </w:pPr>
    </w:p>
    <w:p w14:paraId="1D2C9FBF" w14:textId="5C651329" w:rsidR="00483DDE" w:rsidRDefault="00483DDE" w:rsidP="001648FA">
      <w:pPr>
        <w:tabs>
          <w:tab w:val="left" w:pos="1890"/>
          <w:tab w:val="left" w:pos="2520"/>
        </w:tabs>
        <w:spacing w:before="0" w:beforeAutospacing="0" w:after="0" w:afterAutospacing="0" w:line="240" w:lineRule="auto"/>
        <w:rPr>
          <w:rFonts w:cs="Times New Roman"/>
          <w:b/>
          <w:szCs w:val="24"/>
        </w:rPr>
      </w:pPr>
    </w:p>
    <w:p w14:paraId="2C9CF3AC" w14:textId="77777777" w:rsidR="00483DDE" w:rsidRDefault="00483DDE" w:rsidP="001648FA">
      <w:pPr>
        <w:tabs>
          <w:tab w:val="left" w:pos="1890"/>
          <w:tab w:val="left" w:pos="2520"/>
        </w:tabs>
        <w:spacing w:before="0" w:beforeAutospacing="0" w:after="0" w:afterAutospacing="0" w:line="240" w:lineRule="auto"/>
        <w:rPr>
          <w:rFonts w:cs="Times New Roman"/>
          <w:b/>
          <w:szCs w:val="24"/>
        </w:rPr>
      </w:pPr>
    </w:p>
    <w:p w14:paraId="621EB09C" w14:textId="77777777" w:rsidR="009E04E3" w:rsidRDefault="009E04E3" w:rsidP="009E04E3">
      <w:pPr>
        <w:tabs>
          <w:tab w:val="left" w:pos="1890"/>
          <w:tab w:val="left" w:pos="2520"/>
        </w:tabs>
        <w:spacing w:before="0" w:beforeAutospacing="0" w:after="0" w:afterAutospacing="0" w:line="240" w:lineRule="auto"/>
        <w:rPr>
          <w:rFonts w:cs="Times New Roman"/>
          <w:b/>
          <w:szCs w:val="24"/>
        </w:rPr>
      </w:pPr>
    </w:p>
    <w:p w14:paraId="207B7DA8" w14:textId="1AD8A656" w:rsidR="00CD0AEA" w:rsidRDefault="008B7E5F" w:rsidP="009E04E3">
      <w:pPr>
        <w:pStyle w:val="Subtitle"/>
        <w:spacing w:before="0" w:beforeAutospacing="0" w:after="0" w:afterAutospacing="0" w:line="240" w:lineRule="auto"/>
      </w:pPr>
      <w:bookmarkStart w:id="144" w:name="_Toc90571567"/>
      <w:r>
        <w:lastRenderedPageBreak/>
        <w:t>Appendix 6</w:t>
      </w:r>
      <w:r w:rsidR="009E04E3" w:rsidRPr="009E04E3">
        <w:t>.0 Ethical Clearance Letter</w:t>
      </w:r>
      <w:bookmarkEnd w:id="144"/>
    </w:p>
    <w:p w14:paraId="4E6A2F28" w14:textId="77777777" w:rsidR="009E04E3" w:rsidRDefault="009E04E3" w:rsidP="009E04E3">
      <w:pPr>
        <w:tabs>
          <w:tab w:val="left" w:pos="1890"/>
          <w:tab w:val="left" w:pos="2520"/>
        </w:tabs>
        <w:spacing w:before="0" w:beforeAutospacing="0" w:after="0" w:afterAutospacing="0" w:line="240" w:lineRule="auto"/>
        <w:rPr>
          <w:rFonts w:cs="Times New Roman"/>
          <w:b/>
          <w:szCs w:val="24"/>
        </w:rPr>
      </w:pPr>
    </w:p>
    <w:p w14:paraId="5A9FED3E" w14:textId="2DC381D2" w:rsidR="009E04E3" w:rsidRDefault="009E04E3" w:rsidP="009E04E3">
      <w:pPr>
        <w:tabs>
          <w:tab w:val="left" w:pos="1890"/>
          <w:tab w:val="left" w:pos="2520"/>
        </w:tabs>
        <w:spacing w:before="0" w:beforeAutospacing="0" w:after="0" w:afterAutospacing="0" w:line="240" w:lineRule="auto"/>
        <w:jc w:val="center"/>
        <w:rPr>
          <w:rFonts w:cs="Times New Roman"/>
          <w:b/>
          <w:szCs w:val="24"/>
        </w:rPr>
      </w:pPr>
      <w:r>
        <w:rPr>
          <w:rFonts w:cs="Times New Roman"/>
          <w:b/>
          <w:noProof/>
          <w:szCs w:val="24"/>
          <w:lang w:val="en-US"/>
        </w:rPr>
        <w:drawing>
          <wp:inline distT="0" distB="0" distL="0" distR="0" wp14:anchorId="50EFE186" wp14:editId="17A3219F">
            <wp:extent cx="6177517" cy="7145079"/>
            <wp:effectExtent l="0" t="0" r="0" b="0"/>
            <wp:docPr id="15" name="Picture 15" descr="C:\Users\HP\Desktop\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P\Desktop\Picture1.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81877" cy="7150122"/>
                    </a:xfrm>
                    <a:prstGeom prst="rect">
                      <a:avLst/>
                    </a:prstGeom>
                    <a:noFill/>
                    <a:ln>
                      <a:noFill/>
                    </a:ln>
                  </pic:spPr>
                </pic:pic>
              </a:graphicData>
            </a:graphic>
          </wp:inline>
        </w:drawing>
      </w:r>
    </w:p>
    <w:sectPr w:rsidR="009E04E3" w:rsidSect="00A24F1D">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DCBE22" w16cex:dateUtc="2022-09-27T00:11:00Z"/>
  <w16cex:commentExtensible w16cex:durableId="26DCC337" w16cex:dateUtc="2022-09-27T00:32:00Z"/>
  <w16cex:commentExtensible w16cex:durableId="26DCCAD3" w16cex:dateUtc="2022-09-27T01:05:00Z"/>
  <w16cex:commentExtensible w16cex:durableId="26E09EE7" w16cex:dateUtc="2022-09-29T22:47:00Z"/>
  <w16cex:commentExtensible w16cex:durableId="26E45785" w16cex:dateUtc="2022-10-02T18:31:00Z"/>
  <w16cex:commentExtensible w16cex:durableId="26E446F6" w16cex:dateUtc="2022-10-02T17:20:00Z"/>
  <w16cex:commentExtensible w16cex:durableId="26E4461D" w16cex:dateUtc="2022-10-02T17:17:00Z"/>
  <w16cex:commentExtensible w16cex:durableId="26E445B1" w16cex:dateUtc="2022-10-02T17:15:00Z"/>
  <w16cex:commentExtensible w16cex:durableId="26E43A91" w16cex:dateUtc="2022-10-02T16:28:00Z"/>
  <w16cex:commentExtensible w16cex:durableId="26E440E1" w16cex:dateUtc="2022-10-02T16: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BC27A3" w16cid:durableId="26DCBE22"/>
  <w16cid:commentId w16cid:paraId="24B064E0" w16cid:durableId="26DCC337"/>
  <w16cid:commentId w16cid:paraId="7D5FB9D1" w16cid:durableId="26DCCAD3"/>
  <w16cid:commentId w16cid:paraId="120F8DBE" w16cid:durableId="26E09EE7"/>
  <w16cid:commentId w16cid:paraId="3E371570" w16cid:durableId="26E45785"/>
  <w16cid:commentId w16cid:paraId="410E6893" w16cid:durableId="26E446F6"/>
  <w16cid:commentId w16cid:paraId="0C806A3D" w16cid:durableId="26E4461D"/>
  <w16cid:commentId w16cid:paraId="4F9DCFB9" w16cid:durableId="26E445B1"/>
  <w16cid:commentId w16cid:paraId="00F00ABC" w16cid:durableId="26E43A91"/>
  <w16cid:commentId w16cid:paraId="210DCD73" w16cid:durableId="26E440E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0646B9" w14:textId="77777777" w:rsidR="00EC1D4E" w:rsidRDefault="00EC1D4E" w:rsidP="00C75AAA">
      <w:r>
        <w:separator/>
      </w:r>
    </w:p>
  </w:endnote>
  <w:endnote w:type="continuationSeparator" w:id="0">
    <w:p w14:paraId="7FDAA1D3" w14:textId="77777777" w:rsidR="00EC1D4E" w:rsidRDefault="00EC1D4E" w:rsidP="00C75A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Droid Sans Fallback">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713C0" w14:textId="77777777" w:rsidR="00715045" w:rsidRDefault="00715045" w:rsidP="008B37DF">
    <w:pPr>
      <w:pStyle w:val="Footer"/>
      <w:jc w:val="center"/>
    </w:pPr>
  </w:p>
  <w:p w14:paraId="412E4563" w14:textId="77777777" w:rsidR="00715045" w:rsidRDefault="00715045"/>
  <w:p w14:paraId="224DAF15" w14:textId="77777777" w:rsidR="00715045" w:rsidRDefault="0071504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9456338"/>
      <w:docPartObj>
        <w:docPartGallery w:val="Page Numbers (Bottom of Page)"/>
        <w:docPartUnique/>
      </w:docPartObj>
    </w:sdtPr>
    <w:sdtEndPr>
      <w:rPr>
        <w:noProof/>
      </w:rPr>
    </w:sdtEndPr>
    <w:sdtContent>
      <w:p w14:paraId="74E6BF3C" w14:textId="77777777" w:rsidR="00715045" w:rsidRDefault="00715045">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53434C2B" w14:textId="77777777" w:rsidR="00715045" w:rsidRDefault="00715045">
    <w:pPr>
      <w:pStyle w:val="Footer"/>
    </w:pPr>
  </w:p>
  <w:p w14:paraId="53A1A5B6" w14:textId="77777777" w:rsidR="00715045" w:rsidRDefault="00715045"/>
  <w:p w14:paraId="4932864F" w14:textId="77777777" w:rsidR="00715045" w:rsidRDefault="00715045"/>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7482291"/>
      <w:docPartObj>
        <w:docPartGallery w:val="Page Numbers (Bottom of Page)"/>
        <w:docPartUnique/>
      </w:docPartObj>
    </w:sdtPr>
    <w:sdtEndPr>
      <w:rPr>
        <w:noProof/>
      </w:rPr>
    </w:sdtEndPr>
    <w:sdtContent>
      <w:p w14:paraId="12E49825" w14:textId="5DFB8AC5" w:rsidR="00715045" w:rsidRDefault="00715045">
        <w:pPr>
          <w:pStyle w:val="Footer"/>
          <w:jc w:val="center"/>
        </w:pPr>
        <w:r>
          <w:fldChar w:fldCharType="begin"/>
        </w:r>
        <w:r>
          <w:instrText xml:space="preserve"> PAGE   \* MERGEFORMAT </w:instrText>
        </w:r>
        <w:r>
          <w:fldChar w:fldCharType="separate"/>
        </w:r>
        <w:r w:rsidR="00631A29">
          <w:rPr>
            <w:noProof/>
          </w:rPr>
          <w:t>iii</w:t>
        </w:r>
        <w:r>
          <w:rPr>
            <w:noProof/>
          </w:rPr>
          <w:fldChar w:fldCharType="end"/>
        </w:r>
      </w:p>
    </w:sdtContent>
  </w:sdt>
  <w:p w14:paraId="66AD721F" w14:textId="77777777" w:rsidR="00715045" w:rsidRDefault="00715045" w:rsidP="008B37DF">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51937" w14:textId="5C3FAB2C" w:rsidR="00715045" w:rsidRDefault="00715045" w:rsidP="0056053A">
    <w:pPr>
      <w:pStyle w:val="Footer"/>
      <w:jc w:val="center"/>
    </w:pPr>
    <w:sdt>
      <w:sdtPr>
        <w:id w:val="1158262739"/>
        <w:docPartObj>
          <w:docPartGallery w:val="Page Numbers (Bottom of Page)"/>
          <w:docPartUnique/>
        </w:docPartObj>
      </w:sdtPr>
      <w:sdtEndPr>
        <w:rPr>
          <w:noProof/>
        </w:rPr>
      </w:sdtEndPr>
      <w:sdtContent>
        <w:r>
          <w:t xml:space="preserve">                                        </w:t>
        </w:r>
        <w:r>
          <w:fldChar w:fldCharType="begin"/>
        </w:r>
        <w:r>
          <w:instrText xml:space="preserve"> PAGE   \* MERGEFORMAT </w:instrText>
        </w:r>
        <w:r>
          <w:fldChar w:fldCharType="separate"/>
        </w:r>
        <w:r w:rsidR="00631A29">
          <w:rPr>
            <w:noProof/>
          </w:rPr>
          <w:t>10</w:t>
        </w:r>
        <w:r>
          <w:rPr>
            <w:noProof/>
          </w:rPr>
          <w:fldChar w:fldCharType="end"/>
        </w:r>
      </w:sdtContent>
    </w:sdt>
    <w:r>
      <w:tab/>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214411"/>
      <w:docPartObj>
        <w:docPartGallery w:val="Page Numbers (Bottom of Page)"/>
        <w:docPartUnique/>
      </w:docPartObj>
    </w:sdtPr>
    <w:sdtEndPr>
      <w:rPr>
        <w:noProof/>
      </w:rPr>
    </w:sdtEndPr>
    <w:sdtContent>
      <w:p w14:paraId="08AFFC22" w14:textId="6F0E20FA" w:rsidR="00715045" w:rsidRDefault="00715045">
        <w:pPr>
          <w:pStyle w:val="Footer"/>
          <w:jc w:val="center"/>
        </w:pPr>
        <w:r>
          <w:fldChar w:fldCharType="begin"/>
        </w:r>
        <w:r>
          <w:instrText xml:space="preserve"> PAGE   \* MERGEFORMAT </w:instrText>
        </w:r>
        <w:r>
          <w:fldChar w:fldCharType="separate"/>
        </w:r>
        <w:r w:rsidR="0094331E">
          <w:rPr>
            <w:noProof/>
          </w:rPr>
          <w:t>43</w:t>
        </w:r>
        <w:r>
          <w:rPr>
            <w:noProof/>
          </w:rPr>
          <w:fldChar w:fldCharType="end"/>
        </w:r>
      </w:p>
    </w:sdtContent>
  </w:sdt>
  <w:p w14:paraId="626851AE" w14:textId="77777777" w:rsidR="00715045" w:rsidRDefault="007150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6BFF9" w14:textId="77777777" w:rsidR="00EC1D4E" w:rsidRDefault="00EC1D4E" w:rsidP="00C75AAA">
      <w:r>
        <w:separator/>
      </w:r>
    </w:p>
  </w:footnote>
  <w:footnote w:type="continuationSeparator" w:id="0">
    <w:p w14:paraId="402FD502" w14:textId="77777777" w:rsidR="00EC1D4E" w:rsidRDefault="00EC1D4E" w:rsidP="00C75A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14A5C"/>
    <w:multiLevelType w:val="hybridMultilevel"/>
    <w:tmpl w:val="F4B68C54"/>
    <w:lvl w:ilvl="0" w:tplc="0F2080E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BD593D"/>
    <w:multiLevelType w:val="hybridMultilevel"/>
    <w:tmpl w:val="739ECFB6"/>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start w:val="1"/>
      <w:numFmt w:val="bullet"/>
      <w:lvlText w:val="o"/>
      <w:lvlJc w:val="left"/>
      <w:pPr>
        <w:ind w:left="3510" w:hanging="360"/>
      </w:pPr>
      <w:rPr>
        <w:rFonts w:ascii="Courier New" w:hAnsi="Courier New" w:cs="Courier New" w:hint="default"/>
      </w:rPr>
    </w:lvl>
    <w:lvl w:ilvl="5" w:tplc="04090005">
      <w:start w:val="1"/>
      <w:numFmt w:val="bullet"/>
      <w:lvlText w:val=""/>
      <w:lvlJc w:val="left"/>
      <w:pPr>
        <w:ind w:left="4230" w:hanging="360"/>
      </w:pPr>
      <w:rPr>
        <w:rFonts w:ascii="Wingdings" w:hAnsi="Wingdings" w:hint="default"/>
      </w:rPr>
    </w:lvl>
    <w:lvl w:ilvl="6" w:tplc="04090001">
      <w:start w:val="1"/>
      <w:numFmt w:val="bullet"/>
      <w:lvlText w:val=""/>
      <w:lvlJc w:val="left"/>
      <w:pPr>
        <w:ind w:left="4950" w:hanging="360"/>
      </w:pPr>
      <w:rPr>
        <w:rFonts w:ascii="Symbol" w:hAnsi="Symbol" w:hint="default"/>
      </w:rPr>
    </w:lvl>
    <w:lvl w:ilvl="7" w:tplc="04090003">
      <w:start w:val="1"/>
      <w:numFmt w:val="bullet"/>
      <w:lvlText w:val="o"/>
      <w:lvlJc w:val="left"/>
      <w:pPr>
        <w:ind w:left="5670" w:hanging="360"/>
      </w:pPr>
      <w:rPr>
        <w:rFonts w:ascii="Courier New" w:hAnsi="Courier New" w:cs="Courier New" w:hint="default"/>
      </w:rPr>
    </w:lvl>
    <w:lvl w:ilvl="8" w:tplc="04090005">
      <w:start w:val="1"/>
      <w:numFmt w:val="bullet"/>
      <w:lvlText w:val=""/>
      <w:lvlJc w:val="left"/>
      <w:pPr>
        <w:ind w:left="6390" w:hanging="360"/>
      </w:pPr>
      <w:rPr>
        <w:rFonts w:ascii="Wingdings" w:hAnsi="Wingdings" w:hint="default"/>
      </w:rPr>
    </w:lvl>
  </w:abstractNum>
  <w:abstractNum w:abstractNumId="2" w15:restartNumberingAfterBreak="0">
    <w:nsid w:val="196C6A18"/>
    <w:multiLevelType w:val="hybridMultilevel"/>
    <w:tmpl w:val="EC2CFE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D5F7D63"/>
    <w:multiLevelType w:val="hybridMultilevel"/>
    <w:tmpl w:val="3CEA62D4"/>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start w:val="1"/>
      <w:numFmt w:val="bullet"/>
      <w:lvlText w:val=""/>
      <w:lvlJc w:val="left"/>
      <w:pPr>
        <w:ind w:left="2790" w:hanging="360"/>
      </w:pPr>
      <w:rPr>
        <w:rFonts w:ascii="Symbol" w:hAnsi="Symbol" w:hint="default"/>
      </w:rPr>
    </w:lvl>
    <w:lvl w:ilvl="4" w:tplc="04090003">
      <w:start w:val="1"/>
      <w:numFmt w:val="bullet"/>
      <w:lvlText w:val="o"/>
      <w:lvlJc w:val="left"/>
      <w:pPr>
        <w:ind w:left="3510" w:hanging="360"/>
      </w:pPr>
      <w:rPr>
        <w:rFonts w:ascii="Courier New" w:hAnsi="Courier New" w:cs="Courier New" w:hint="default"/>
      </w:rPr>
    </w:lvl>
    <w:lvl w:ilvl="5" w:tplc="04090005">
      <w:start w:val="1"/>
      <w:numFmt w:val="bullet"/>
      <w:lvlText w:val=""/>
      <w:lvlJc w:val="left"/>
      <w:pPr>
        <w:ind w:left="4230" w:hanging="360"/>
      </w:pPr>
      <w:rPr>
        <w:rFonts w:ascii="Wingdings" w:hAnsi="Wingdings" w:hint="default"/>
      </w:rPr>
    </w:lvl>
    <w:lvl w:ilvl="6" w:tplc="04090001">
      <w:start w:val="1"/>
      <w:numFmt w:val="bullet"/>
      <w:lvlText w:val=""/>
      <w:lvlJc w:val="left"/>
      <w:pPr>
        <w:ind w:left="4950" w:hanging="360"/>
      </w:pPr>
      <w:rPr>
        <w:rFonts w:ascii="Symbol" w:hAnsi="Symbol" w:hint="default"/>
      </w:rPr>
    </w:lvl>
    <w:lvl w:ilvl="7" w:tplc="04090003">
      <w:start w:val="1"/>
      <w:numFmt w:val="bullet"/>
      <w:lvlText w:val="o"/>
      <w:lvlJc w:val="left"/>
      <w:pPr>
        <w:ind w:left="5670" w:hanging="360"/>
      </w:pPr>
      <w:rPr>
        <w:rFonts w:ascii="Courier New" w:hAnsi="Courier New" w:cs="Courier New" w:hint="default"/>
      </w:rPr>
    </w:lvl>
    <w:lvl w:ilvl="8" w:tplc="04090005">
      <w:start w:val="1"/>
      <w:numFmt w:val="bullet"/>
      <w:lvlText w:val=""/>
      <w:lvlJc w:val="left"/>
      <w:pPr>
        <w:ind w:left="6390" w:hanging="360"/>
      </w:pPr>
      <w:rPr>
        <w:rFonts w:ascii="Wingdings" w:hAnsi="Wingdings" w:hint="default"/>
      </w:rPr>
    </w:lvl>
  </w:abstractNum>
  <w:abstractNum w:abstractNumId="4" w15:restartNumberingAfterBreak="0">
    <w:nsid w:val="27C915C9"/>
    <w:multiLevelType w:val="hybridMultilevel"/>
    <w:tmpl w:val="1558271C"/>
    <w:lvl w:ilvl="0" w:tplc="A0BE1B4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72438F"/>
    <w:multiLevelType w:val="hybridMultilevel"/>
    <w:tmpl w:val="4FDC3D38"/>
    <w:lvl w:ilvl="0" w:tplc="9208D37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27D2AED"/>
    <w:multiLevelType w:val="hybridMultilevel"/>
    <w:tmpl w:val="E420352E"/>
    <w:lvl w:ilvl="0" w:tplc="04090017">
      <w:start w:val="1"/>
      <w:numFmt w:val="lowerLetter"/>
      <w:lvlText w:val="%1)"/>
      <w:lvlJc w:val="left"/>
      <w:pPr>
        <w:ind w:left="1800" w:hanging="360"/>
      </w:pPr>
    </w:lvl>
    <w:lvl w:ilvl="1" w:tplc="04090019">
      <w:start w:val="1"/>
      <w:numFmt w:val="lowerLetter"/>
      <w:lvlText w:val="%2."/>
      <w:lvlJc w:val="left"/>
      <w:pPr>
        <w:ind w:left="153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39913A4F"/>
    <w:multiLevelType w:val="multilevel"/>
    <w:tmpl w:val="D26856F2"/>
    <w:lvl w:ilvl="0">
      <w:start w:val="1"/>
      <w:numFmt w:val="decimal"/>
      <w:lvlText w:val="%1."/>
      <w:lvlJc w:val="left"/>
      <w:pPr>
        <w:ind w:left="1710" w:hanging="360"/>
      </w:pPr>
      <w:rPr>
        <w:b w:val="0"/>
      </w:rPr>
    </w:lvl>
    <w:lvl w:ilv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15:restartNumberingAfterBreak="0">
    <w:nsid w:val="3DC33345"/>
    <w:multiLevelType w:val="hybridMultilevel"/>
    <w:tmpl w:val="6EAEACB8"/>
    <w:lvl w:ilvl="0" w:tplc="B8A40B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BC53E2"/>
    <w:multiLevelType w:val="hybridMultilevel"/>
    <w:tmpl w:val="30EA01BE"/>
    <w:lvl w:ilvl="0" w:tplc="1E284F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E419A7"/>
    <w:multiLevelType w:val="hybridMultilevel"/>
    <w:tmpl w:val="9C1ED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4A4027"/>
    <w:multiLevelType w:val="hybridMultilevel"/>
    <w:tmpl w:val="DB96977C"/>
    <w:lvl w:ilvl="0" w:tplc="DF9E386C">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E3763C1"/>
    <w:multiLevelType w:val="hybridMultilevel"/>
    <w:tmpl w:val="65AA8F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57761A83"/>
    <w:multiLevelType w:val="hybridMultilevel"/>
    <w:tmpl w:val="7C94A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5E650A3F"/>
    <w:multiLevelType w:val="multilevel"/>
    <w:tmpl w:val="91504B8E"/>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15" w15:restartNumberingAfterBreak="0">
    <w:nsid w:val="6259338C"/>
    <w:multiLevelType w:val="hybridMultilevel"/>
    <w:tmpl w:val="EFF2BC4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6" w15:restartNumberingAfterBreak="0">
    <w:nsid w:val="6C4C62DD"/>
    <w:multiLevelType w:val="hybridMultilevel"/>
    <w:tmpl w:val="2B4AFFC0"/>
    <w:lvl w:ilvl="0" w:tplc="D774101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3BA7917"/>
    <w:multiLevelType w:val="hybridMultilevel"/>
    <w:tmpl w:val="EFEA9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5D83B6C"/>
    <w:multiLevelType w:val="hybridMultilevel"/>
    <w:tmpl w:val="7FBEFAE4"/>
    <w:lvl w:ilvl="0" w:tplc="93AE19DC">
      <w:start w:val="1"/>
      <w:numFmt w:val="lowerRoman"/>
      <w:lvlText w:val="%1."/>
      <w:lvlJc w:val="left"/>
      <w:pPr>
        <w:ind w:left="1080" w:hanging="720"/>
      </w:pPr>
      <w:rPr>
        <w:rFonts w:hint="default"/>
      </w:rPr>
    </w:lvl>
    <w:lvl w:ilvl="1" w:tplc="86CCDE5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683A51"/>
    <w:multiLevelType w:val="hybridMultilevel"/>
    <w:tmpl w:val="6D6A01DA"/>
    <w:lvl w:ilvl="0" w:tplc="055A8B2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66A14AA"/>
    <w:multiLevelType w:val="hybridMultilevel"/>
    <w:tmpl w:val="3DC2C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num>
  <w:num w:numId="4">
    <w:abstractNumId w:val="13"/>
  </w:num>
  <w:num w:numId="5">
    <w:abstractNumId w:val="12"/>
  </w:num>
  <w:num w:numId="6">
    <w:abstractNumId w:val="3"/>
  </w:num>
  <w:num w:numId="7">
    <w:abstractNumId w:val="15"/>
  </w:num>
  <w:num w:numId="8">
    <w:abstractNumId w:val="1"/>
  </w:num>
  <w:num w:numId="9">
    <w:abstractNumId w:val="2"/>
  </w:num>
  <w:num w:numId="10">
    <w:abstractNumId w:val="17"/>
  </w:num>
  <w:num w:numId="11">
    <w:abstractNumId w:val="10"/>
  </w:num>
  <w:num w:numId="12">
    <w:abstractNumId w:val="11"/>
  </w:num>
  <w:num w:numId="13">
    <w:abstractNumId w:val="16"/>
  </w:num>
  <w:num w:numId="14">
    <w:abstractNumId w:val="8"/>
  </w:num>
  <w:num w:numId="15">
    <w:abstractNumId w:val="9"/>
  </w:num>
  <w:num w:numId="16">
    <w:abstractNumId w:val="0"/>
  </w:num>
  <w:num w:numId="17">
    <w:abstractNumId w:val="4"/>
  </w:num>
  <w:num w:numId="18">
    <w:abstractNumId w:val="18"/>
  </w:num>
  <w:num w:numId="19">
    <w:abstractNumId w:val="6"/>
  </w:num>
  <w:num w:numId="20">
    <w:abstractNumId w:val="5"/>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20E"/>
    <w:rsid w:val="00001567"/>
    <w:rsid w:val="000038EF"/>
    <w:rsid w:val="00005735"/>
    <w:rsid w:val="00005879"/>
    <w:rsid w:val="00007580"/>
    <w:rsid w:val="000135A3"/>
    <w:rsid w:val="000147C1"/>
    <w:rsid w:val="00017043"/>
    <w:rsid w:val="00020868"/>
    <w:rsid w:val="0002090D"/>
    <w:rsid w:val="00020FA5"/>
    <w:rsid w:val="00023D77"/>
    <w:rsid w:val="0003278A"/>
    <w:rsid w:val="00032D4D"/>
    <w:rsid w:val="0003300D"/>
    <w:rsid w:val="0004721E"/>
    <w:rsid w:val="00050EAD"/>
    <w:rsid w:val="00050EBD"/>
    <w:rsid w:val="00053AA6"/>
    <w:rsid w:val="000546C6"/>
    <w:rsid w:val="00055B1A"/>
    <w:rsid w:val="00057320"/>
    <w:rsid w:val="000577BC"/>
    <w:rsid w:val="000612D6"/>
    <w:rsid w:val="00064B30"/>
    <w:rsid w:val="00065DBA"/>
    <w:rsid w:val="0007030A"/>
    <w:rsid w:val="00070429"/>
    <w:rsid w:val="000726F2"/>
    <w:rsid w:val="000728DF"/>
    <w:rsid w:val="00073E16"/>
    <w:rsid w:val="00075580"/>
    <w:rsid w:val="0007625C"/>
    <w:rsid w:val="00076759"/>
    <w:rsid w:val="00076894"/>
    <w:rsid w:val="00077C96"/>
    <w:rsid w:val="00080524"/>
    <w:rsid w:val="00082FC0"/>
    <w:rsid w:val="000850D4"/>
    <w:rsid w:val="00087EC5"/>
    <w:rsid w:val="00090A2D"/>
    <w:rsid w:val="00094485"/>
    <w:rsid w:val="00095904"/>
    <w:rsid w:val="00097C4D"/>
    <w:rsid w:val="000A49F6"/>
    <w:rsid w:val="000A6D1F"/>
    <w:rsid w:val="000A78EC"/>
    <w:rsid w:val="000B0DF5"/>
    <w:rsid w:val="000B6871"/>
    <w:rsid w:val="000C1D49"/>
    <w:rsid w:val="000C1EF2"/>
    <w:rsid w:val="000C3B1A"/>
    <w:rsid w:val="000C46E6"/>
    <w:rsid w:val="000C4BA4"/>
    <w:rsid w:val="000C5620"/>
    <w:rsid w:val="000C6353"/>
    <w:rsid w:val="000D1165"/>
    <w:rsid w:val="000D2E52"/>
    <w:rsid w:val="000D7F04"/>
    <w:rsid w:val="000E1596"/>
    <w:rsid w:val="000E167D"/>
    <w:rsid w:val="000E51BA"/>
    <w:rsid w:val="000E5ECA"/>
    <w:rsid w:val="000E7CDA"/>
    <w:rsid w:val="000F2B1F"/>
    <w:rsid w:val="000F33A6"/>
    <w:rsid w:val="001035C5"/>
    <w:rsid w:val="00110ED4"/>
    <w:rsid w:val="00113BFB"/>
    <w:rsid w:val="0011695E"/>
    <w:rsid w:val="00117738"/>
    <w:rsid w:val="00117DE6"/>
    <w:rsid w:val="001241B5"/>
    <w:rsid w:val="001255F2"/>
    <w:rsid w:val="001264F8"/>
    <w:rsid w:val="0013378B"/>
    <w:rsid w:val="001350BA"/>
    <w:rsid w:val="00140ED4"/>
    <w:rsid w:val="001433FE"/>
    <w:rsid w:val="00143EA7"/>
    <w:rsid w:val="001440B7"/>
    <w:rsid w:val="00144923"/>
    <w:rsid w:val="0014661A"/>
    <w:rsid w:val="001468D5"/>
    <w:rsid w:val="001522E8"/>
    <w:rsid w:val="00152DE0"/>
    <w:rsid w:val="0015377E"/>
    <w:rsid w:val="00153C10"/>
    <w:rsid w:val="00154202"/>
    <w:rsid w:val="001560A5"/>
    <w:rsid w:val="00157325"/>
    <w:rsid w:val="00157F4F"/>
    <w:rsid w:val="001601D5"/>
    <w:rsid w:val="00160A9D"/>
    <w:rsid w:val="001648FA"/>
    <w:rsid w:val="00164F9F"/>
    <w:rsid w:val="0016629F"/>
    <w:rsid w:val="00166BC9"/>
    <w:rsid w:val="0017116F"/>
    <w:rsid w:val="0017420C"/>
    <w:rsid w:val="00174897"/>
    <w:rsid w:val="00182620"/>
    <w:rsid w:val="00186A36"/>
    <w:rsid w:val="001906AF"/>
    <w:rsid w:val="00192757"/>
    <w:rsid w:val="00192E61"/>
    <w:rsid w:val="00194128"/>
    <w:rsid w:val="001941D8"/>
    <w:rsid w:val="001942C7"/>
    <w:rsid w:val="00194DD6"/>
    <w:rsid w:val="001A20BC"/>
    <w:rsid w:val="001A36F3"/>
    <w:rsid w:val="001B1A71"/>
    <w:rsid w:val="001B1E58"/>
    <w:rsid w:val="001B5173"/>
    <w:rsid w:val="001C28C7"/>
    <w:rsid w:val="001C421F"/>
    <w:rsid w:val="001C5829"/>
    <w:rsid w:val="001C7A59"/>
    <w:rsid w:val="001D14FB"/>
    <w:rsid w:val="001D59A1"/>
    <w:rsid w:val="001D7718"/>
    <w:rsid w:val="001E0A38"/>
    <w:rsid w:val="001E0E83"/>
    <w:rsid w:val="001E0F2F"/>
    <w:rsid w:val="001E1E77"/>
    <w:rsid w:val="001E4613"/>
    <w:rsid w:val="001E582D"/>
    <w:rsid w:val="001F1937"/>
    <w:rsid w:val="001F387D"/>
    <w:rsid w:val="001F4466"/>
    <w:rsid w:val="001F6D3D"/>
    <w:rsid w:val="001F74B1"/>
    <w:rsid w:val="001F7C7D"/>
    <w:rsid w:val="00204EE8"/>
    <w:rsid w:val="0020693F"/>
    <w:rsid w:val="002116D5"/>
    <w:rsid w:val="00213CAE"/>
    <w:rsid w:val="00213EA0"/>
    <w:rsid w:val="00223F11"/>
    <w:rsid w:val="00224BB9"/>
    <w:rsid w:val="00225DA8"/>
    <w:rsid w:val="00232119"/>
    <w:rsid w:val="0023317F"/>
    <w:rsid w:val="00235A12"/>
    <w:rsid w:val="00240B98"/>
    <w:rsid w:val="002451F6"/>
    <w:rsid w:val="002473E5"/>
    <w:rsid w:val="00252705"/>
    <w:rsid w:val="00253166"/>
    <w:rsid w:val="00253D54"/>
    <w:rsid w:val="00256392"/>
    <w:rsid w:val="00257F65"/>
    <w:rsid w:val="002614D8"/>
    <w:rsid w:val="00262B07"/>
    <w:rsid w:val="00266181"/>
    <w:rsid w:val="002675E2"/>
    <w:rsid w:val="00267D8D"/>
    <w:rsid w:val="0027075A"/>
    <w:rsid w:val="0027099C"/>
    <w:rsid w:val="00273E49"/>
    <w:rsid w:val="00274F7C"/>
    <w:rsid w:val="00282B74"/>
    <w:rsid w:val="00282CB0"/>
    <w:rsid w:val="00283F0B"/>
    <w:rsid w:val="002840FB"/>
    <w:rsid w:val="002947FC"/>
    <w:rsid w:val="00296E8A"/>
    <w:rsid w:val="002A31F1"/>
    <w:rsid w:val="002A3273"/>
    <w:rsid w:val="002A5C9F"/>
    <w:rsid w:val="002A7F33"/>
    <w:rsid w:val="002B1E32"/>
    <w:rsid w:val="002B6C54"/>
    <w:rsid w:val="002B761A"/>
    <w:rsid w:val="002C0CEE"/>
    <w:rsid w:val="002C1C78"/>
    <w:rsid w:val="002C2965"/>
    <w:rsid w:val="002D0DEC"/>
    <w:rsid w:val="002D2026"/>
    <w:rsid w:val="002D2730"/>
    <w:rsid w:val="002D5A7D"/>
    <w:rsid w:val="002E17E4"/>
    <w:rsid w:val="002E43A1"/>
    <w:rsid w:val="002E4CBA"/>
    <w:rsid w:val="002E4E00"/>
    <w:rsid w:val="002E5F4E"/>
    <w:rsid w:val="002E7B69"/>
    <w:rsid w:val="002F0431"/>
    <w:rsid w:val="002F159E"/>
    <w:rsid w:val="002F269B"/>
    <w:rsid w:val="00301FC6"/>
    <w:rsid w:val="00303266"/>
    <w:rsid w:val="003047D9"/>
    <w:rsid w:val="00305AAC"/>
    <w:rsid w:val="00310138"/>
    <w:rsid w:val="003105EC"/>
    <w:rsid w:val="00310ADF"/>
    <w:rsid w:val="0031399A"/>
    <w:rsid w:val="003143FF"/>
    <w:rsid w:val="00317031"/>
    <w:rsid w:val="00321121"/>
    <w:rsid w:val="00324462"/>
    <w:rsid w:val="00324F83"/>
    <w:rsid w:val="00331519"/>
    <w:rsid w:val="0033560F"/>
    <w:rsid w:val="0033748D"/>
    <w:rsid w:val="00337BAF"/>
    <w:rsid w:val="00337D8F"/>
    <w:rsid w:val="00341252"/>
    <w:rsid w:val="0034277C"/>
    <w:rsid w:val="00342CA5"/>
    <w:rsid w:val="00351653"/>
    <w:rsid w:val="00352C0C"/>
    <w:rsid w:val="00354006"/>
    <w:rsid w:val="003601AE"/>
    <w:rsid w:val="0036203D"/>
    <w:rsid w:val="003631BD"/>
    <w:rsid w:val="0036328A"/>
    <w:rsid w:val="0036341F"/>
    <w:rsid w:val="003757C3"/>
    <w:rsid w:val="00376EDE"/>
    <w:rsid w:val="0038517A"/>
    <w:rsid w:val="003876D3"/>
    <w:rsid w:val="00394B99"/>
    <w:rsid w:val="00395B46"/>
    <w:rsid w:val="003975C6"/>
    <w:rsid w:val="003A1EFA"/>
    <w:rsid w:val="003A3583"/>
    <w:rsid w:val="003A64CA"/>
    <w:rsid w:val="003A6C85"/>
    <w:rsid w:val="003A6F69"/>
    <w:rsid w:val="003B016C"/>
    <w:rsid w:val="003B4B0C"/>
    <w:rsid w:val="003B4C67"/>
    <w:rsid w:val="003B6A97"/>
    <w:rsid w:val="003B7843"/>
    <w:rsid w:val="003B7AB6"/>
    <w:rsid w:val="003C07A4"/>
    <w:rsid w:val="003C18B8"/>
    <w:rsid w:val="003D313B"/>
    <w:rsid w:val="003D37D6"/>
    <w:rsid w:val="003D4858"/>
    <w:rsid w:val="003D4AA1"/>
    <w:rsid w:val="003E148B"/>
    <w:rsid w:val="003E1E57"/>
    <w:rsid w:val="003E37B1"/>
    <w:rsid w:val="003E6E6F"/>
    <w:rsid w:val="003F290E"/>
    <w:rsid w:val="003F3179"/>
    <w:rsid w:val="003F6E3A"/>
    <w:rsid w:val="00406AD4"/>
    <w:rsid w:val="004072B2"/>
    <w:rsid w:val="00411009"/>
    <w:rsid w:val="00414367"/>
    <w:rsid w:val="00414679"/>
    <w:rsid w:val="00415970"/>
    <w:rsid w:val="004278DC"/>
    <w:rsid w:val="00430033"/>
    <w:rsid w:val="004327C4"/>
    <w:rsid w:val="0044043B"/>
    <w:rsid w:val="00441683"/>
    <w:rsid w:val="00442EA6"/>
    <w:rsid w:val="00443628"/>
    <w:rsid w:val="0045213F"/>
    <w:rsid w:val="004548F7"/>
    <w:rsid w:val="00455CFC"/>
    <w:rsid w:val="0045702D"/>
    <w:rsid w:val="00460E5C"/>
    <w:rsid w:val="00461333"/>
    <w:rsid w:val="00463D21"/>
    <w:rsid w:val="004743FE"/>
    <w:rsid w:val="00475336"/>
    <w:rsid w:val="00481EC9"/>
    <w:rsid w:val="00482FC3"/>
    <w:rsid w:val="00483DDE"/>
    <w:rsid w:val="00486D22"/>
    <w:rsid w:val="004872DD"/>
    <w:rsid w:val="00490C20"/>
    <w:rsid w:val="0049153D"/>
    <w:rsid w:val="004915EE"/>
    <w:rsid w:val="00492138"/>
    <w:rsid w:val="004941F7"/>
    <w:rsid w:val="0049493A"/>
    <w:rsid w:val="004955F0"/>
    <w:rsid w:val="004A0F77"/>
    <w:rsid w:val="004A2881"/>
    <w:rsid w:val="004A52BD"/>
    <w:rsid w:val="004A65B7"/>
    <w:rsid w:val="004B02B7"/>
    <w:rsid w:val="004B10A9"/>
    <w:rsid w:val="004B1864"/>
    <w:rsid w:val="004C10F5"/>
    <w:rsid w:val="004C15B8"/>
    <w:rsid w:val="004C2E9C"/>
    <w:rsid w:val="004D04F7"/>
    <w:rsid w:val="004D10F2"/>
    <w:rsid w:val="004D6634"/>
    <w:rsid w:val="004D68B4"/>
    <w:rsid w:val="004D6915"/>
    <w:rsid w:val="004D6E0E"/>
    <w:rsid w:val="004D73E9"/>
    <w:rsid w:val="004E30C4"/>
    <w:rsid w:val="004E4165"/>
    <w:rsid w:val="004E42C3"/>
    <w:rsid w:val="004F2DF2"/>
    <w:rsid w:val="00503955"/>
    <w:rsid w:val="005079BF"/>
    <w:rsid w:val="005114EF"/>
    <w:rsid w:val="005116E8"/>
    <w:rsid w:val="00514758"/>
    <w:rsid w:val="005155F9"/>
    <w:rsid w:val="00515AEF"/>
    <w:rsid w:val="00515F65"/>
    <w:rsid w:val="00516DEC"/>
    <w:rsid w:val="00520ABA"/>
    <w:rsid w:val="005229BF"/>
    <w:rsid w:val="005252D7"/>
    <w:rsid w:val="005254E5"/>
    <w:rsid w:val="005258D6"/>
    <w:rsid w:val="00535F79"/>
    <w:rsid w:val="0053743A"/>
    <w:rsid w:val="005377FE"/>
    <w:rsid w:val="00540B11"/>
    <w:rsid w:val="005419BD"/>
    <w:rsid w:val="00541BDA"/>
    <w:rsid w:val="00542B2B"/>
    <w:rsid w:val="00544967"/>
    <w:rsid w:val="00546248"/>
    <w:rsid w:val="00546D8D"/>
    <w:rsid w:val="00551100"/>
    <w:rsid w:val="005600F1"/>
    <w:rsid w:val="0056053A"/>
    <w:rsid w:val="00562FBC"/>
    <w:rsid w:val="005667C8"/>
    <w:rsid w:val="00566B0C"/>
    <w:rsid w:val="00570512"/>
    <w:rsid w:val="00570F38"/>
    <w:rsid w:val="00571FD7"/>
    <w:rsid w:val="00573841"/>
    <w:rsid w:val="00577AA5"/>
    <w:rsid w:val="00577B2B"/>
    <w:rsid w:val="005875AF"/>
    <w:rsid w:val="00590C8B"/>
    <w:rsid w:val="005945C0"/>
    <w:rsid w:val="00594B76"/>
    <w:rsid w:val="00595841"/>
    <w:rsid w:val="005A30E4"/>
    <w:rsid w:val="005A3AA9"/>
    <w:rsid w:val="005A6168"/>
    <w:rsid w:val="005A61CD"/>
    <w:rsid w:val="005A67D7"/>
    <w:rsid w:val="005B113E"/>
    <w:rsid w:val="005B3F0C"/>
    <w:rsid w:val="005B46A2"/>
    <w:rsid w:val="005B4CBF"/>
    <w:rsid w:val="005B5BED"/>
    <w:rsid w:val="005C0B5A"/>
    <w:rsid w:val="005C3B57"/>
    <w:rsid w:val="005C7303"/>
    <w:rsid w:val="005E04DB"/>
    <w:rsid w:val="005E08C2"/>
    <w:rsid w:val="005E1AD3"/>
    <w:rsid w:val="005E3396"/>
    <w:rsid w:val="005F02F2"/>
    <w:rsid w:val="005F7289"/>
    <w:rsid w:val="0060249F"/>
    <w:rsid w:val="00602DC4"/>
    <w:rsid w:val="00603111"/>
    <w:rsid w:val="00604D03"/>
    <w:rsid w:val="00605639"/>
    <w:rsid w:val="00606039"/>
    <w:rsid w:val="00610C93"/>
    <w:rsid w:val="00613DB6"/>
    <w:rsid w:val="006200E3"/>
    <w:rsid w:val="00620469"/>
    <w:rsid w:val="006206C5"/>
    <w:rsid w:val="00621F38"/>
    <w:rsid w:val="006236ED"/>
    <w:rsid w:val="00630F57"/>
    <w:rsid w:val="00631A29"/>
    <w:rsid w:val="00632546"/>
    <w:rsid w:val="00634E6F"/>
    <w:rsid w:val="006375B7"/>
    <w:rsid w:val="00637EB2"/>
    <w:rsid w:val="00642943"/>
    <w:rsid w:val="00650E25"/>
    <w:rsid w:val="00652007"/>
    <w:rsid w:val="00652278"/>
    <w:rsid w:val="00652ABA"/>
    <w:rsid w:val="00652E2D"/>
    <w:rsid w:val="00654D1A"/>
    <w:rsid w:val="00662326"/>
    <w:rsid w:val="006626B9"/>
    <w:rsid w:val="00662DAB"/>
    <w:rsid w:val="00664F17"/>
    <w:rsid w:val="006651E9"/>
    <w:rsid w:val="00667178"/>
    <w:rsid w:val="00670DBE"/>
    <w:rsid w:val="00673467"/>
    <w:rsid w:val="006753A6"/>
    <w:rsid w:val="006755D4"/>
    <w:rsid w:val="006768D8"/>
    <w:rsid w:val="00676A01"/>
    <w:rsid w:val="0068326B"/>
    <w:rsid w:val="00683BDB"/>
    <w:rsid w:val="00683E30"/>
    <w:rsid w:val="00686EC0"/>
    <w:rsid w:val="00690509"/>
    <w:rsid w:val="006916AD"/>
    <w:rsid w:val="00693C64"/>
    <w:rsid w:val="006944C9"/>
    <w:rsid w:val="00695AF7"/>
    <w:rsid w:val="00695EAC"/>
    <w:rsid w:val="00696CC1"/>
    <w:rsid w:val="00696EB6"/>
    <w:rsid w:val="00697D91"/>
    <w:rsid w:val="006B5611"/>
    <w:rsid w:val="006C00A2"/>
    <w:rsid w:val="006C0696"/>
    <w:rsid w:val="006C131D"/>
    <w:rsid w:val="006C15F9"/>
    <w:rsid w:val="006C58AC"/>
    <w:rsid w:val="006D0D94"/>
    <w:rsid w:val="006D1BFF"/>
    <w:rsid w:val="006D3DE4"/>
    <w:rsid w:val="006D5E0E"/>
    <w:rsid w:val="006E07FB"/>
    <w:rsid w:val="006E261F"/>
    <w:rsid w:val="006E4085"/>
    <w:rsid w:val="006E7C3F"/>
    <w:rsid w:val="006F3980"/>
    <w:rsid w:val="006F49A1"/>
    <w:rsid w:val="006F4A26"/>
    <w:rsid w:val="006F7EAB"/>
    <w:rsid w:val="00701944"/>
    <w:rsid w:val="00705941"/>
    <w:rsid w:val="00706723"/>
    <w:rsid w:val="007128AE"/>
    <w:rsid w:val="00713ACE"/>
    <w:rsid w:val="00715045"/>
    <w:rsid w:val="00715D96"/>
    <w:rsid w:val="00716950"/>
    <w:rsid w:val="00721443"/>
    <w:rsid w:val="007253EF"/>
    <w:rsid w:val="00733226"/>
    <w:rsid w:val="00733DDD"/>
    <w:rsid w:val="00734564"/>
    <w:rsid w:val="00734CBB"/>
    <w:rsid w:val="00734CEB"/>
    <w:rsid w:val="007404F5"/>
    <w:rsid w:val="007435C4"/>
    <w:rsid w:val="007445E7"/>
    <w:rsid w:val="00745187"/>
    <w:rsid w:val="00746900"/>
    <w:rsid w:val="00747319"/>
    <w:rsid w:val="007478C5"/>
    <w:rsid w:val="0075222C"/>
    <w:rsid w:val="00762E85"/>
    <w:rsid w:val="007657DD"/>
    <w:rsid w:val="00765DD8"/>
    <w:rsid w:val="00766B51"/>
    <w:rsid w:val="007704C3"/>
    <w:rsid w:val="00777FB4"/>
    <w:rsid w:val="00781498"/>
    <w:rsid w:val="007819F3"/>
    <w:rsid w:val="00781C5F"/>
    <w:rsid w:val="00785A12"/>
    <w:rsid w:val="00786985"/>
    <w:rsid w:val="00790C02"/>
    <w:rsid w:val="00791F01"/>
    <w:rsid w:val="00793541"/>
    <w:rsid w:val="00795988"/>
    <w:rsid w:val="007A12BC"/>
    <w:rsid w:val="007A2126"/>
    <w:rsid w:val="007A39FB"/>
    <w:rsid w:val="007B3C1E"/>
    <w:rsid w:val="007C3BED"/>
    <w:rsid w:val="007C4441"/>
    <w:rsid w:val="007C613F"/>
    <w:rsid w:val="007C6497"/>
    <w:rsid w:val="007C7ECA"/>
    <w:rsid w:val="007C7F5F"/>
    <w:rsid w:val="007D337F"/>
    <w:rsid w:val="007D3740"/>
    <w:rsid w:val="007D4BF3"/>
    <w:rsid w:val="007D6919"/>
    <w:rsid w:val="007E0673"/>
    <w:rsid w:val="007E0787"/>
    <w:rsid w:val="007E6132"/>
    <w:rsid w:val="007F6BD5"/>
    <w:rsid w:val="00800E0D"/>
    <w:rsid w:val="00803E4B"/>
    <w:rsid w:val="00817A21"/>
    <w:rsid w:val="00820894"/>
    <w:rsid w:val="00822A3B"/>
    <w:rsid w:val="0083103E"/>
    <w:rsid w:val="0083288B"/>
    <w:rsid w:val="00834DBB"/>
    <w:rsid w:val="008363AA"/>
    <w:rsid w:val="00840BD8"/>
    <w:rsid w:val="008416B4"/>
    <w:rsid w:val="00844ECF"/>
    <w:rsid w:val="0084578F"/>
    <w:rsid w:val="008521FC"/>
    <w:rsid w:val="00852421"/>
    <w:rsid w:val="0085245A"/>
    <w:rsid w:val="0085410D"/>
    <w:rsid w:val="0086100C"/>
    <w:rsid w:val="008610DD"/>
    <w:rsid w:val="008647BE"/>
    <w:rsid w:val="00864D3A"/>
    <w:rsid w:val="00865CE0"/>
    <w:rsid w:val="00866D7E"/>
    <w:rsid w:val="0086750B"/>
    <w:rsid w:val="008678BC"/>
    <w:rsid w:val="00867DE2"/>
    <w:rsid w:val="00873832"/>
    <w:rsid w:val="00877A7E"/>
    <w:rsid w:val="008855F4"/>
    <w:rsid w:val="00886560"/>
    <w:rsid w:val="00892B64"/>
    <w:rsid w:val="00892F06"/>
    <w:rsid w:val="00894C78"/>
    <w:rsid w:val="008979C9"/>
    <w:rsid w:val="008A249F"/>
    <w:rsid w:val="008A2A7A"/>
    <w:rsid w:val="008A5D70"/>
    <w:rsid w:val="008A5DE3"/>
    <w:rsid w:val="008B37DF"/>
    <w:rsid w:val="008B51F2"/>
    <w:rsid w:val="008B7E5F"/>
    <w:rsid w:val="008C2002"/>
    <w:rsid w:val="008C3567"/>
    <w:rsid w:val="008C47E9"/>
    <w:rsid w:val="008C6B79"/>
    <w:rsid w:val="008C6CEA"/>
    <w:rsid w:val="008D16A5"/>
    <w:rsid w:val="008D25CE"/>
    <w:rsid w:val="008D3C53"/>
    <w:rsid w:val="008D65F4"/>
    <w:rsid w:val="008E2CF7"/>
    <w:rsid w:val="008E2F5B"/>
    <w:rsid w:val="008E32AC"/>
    <w:rsid w:val="008E33C2"/>
    <w:rsid w:val="008E491A"/>
    <w:rsid w:val="008F323E"/>
    <w:rsid w:val="008F6E2F"/>
    <w:rsid w:val="008F744F"/>
    <w:rsid w:val="008F75E5"/>
    <w:rsid w:val="008F76FE"/>
    <w:rsid w:val="0090169E"/>
    <w:rsid w:val="00904950"/>
    <w:rsid w:val="00907B38"/>
    <w:rsid w:val="009220A0"/>
    <w:rsid w:val="009228DD"/>
    <w:rsid w:val="00923662"/>
    <w:rsid w:val="009241D8"/>
    <w:rsid w:val="009269EA"/>
    <w:rsid w:val="009344A0"/>
    <w:rsid w:val="009350CF"/>
    <w:rsid w:val="009362CA"/>
    <w:rsid w:val="00937973"/>
    <w:rsid w:val="0094331E"/>
    <w:rsid w:val="009438AD"/>
    <w:rsid w:val="00945D18"/>
    <w:rsid w:val="00950658"/>
    <w:rsid w:val="00952C4E"/>
    <w:rsid w:val="00952E38"/>
    <w:rsid w:val="00953214"/>
    <w:rsid w:val="00953516"/>
    <w:rsid w:val="0096136B"/>
    <w:rsid w:val="00962848"/>
    <w:rsid w:val="0096556E"/>
    <w:rsid w:val="00972FF0"/>
    <w:rsid w:val="00975072"/>
    <w:rsid w:val="00981AC4"/>
    <w:rsid w:val="00982995"/>
    <w:rsid w:val="009835BC"/>
    <w:rsid w:val="00983DEA"/>
    <w:rsid w:val="00984261"/>
    <w:rsid w:val="0098449A"/>
    <w:rsid w:val="00984D87"/>
    <w:rsid w:val="00985377"/>
    <w:rsid w:val="00985BB7"/>
    <w:rsid w:val="00985BE6"/>
    <w:rsid w:val="00987CDC"/>
    <w:rsid w:val="00987D02"/>
    <w:rsid w:val="00987F70"/>
    <w:rsid w:val="00992BF2"/>
    <w:rsid w:val="00992EC7"/>
    <w:rsid w:val="00997488"/>
    <w:rsid w:val="009A1529"/>
    <w:rsid w:val="009A1AEC"/>
    <w:rsid w:val="009A34AD"/>
    <w:rsid w:val="009B5C29"/>
    <w:rsid w:val="009C151A"/>
    <w:rsid w:val="009C47D0"/>
    <w:rsid w:val="009E012F"/>
    <w:rsid w:val="009E04E3"/>
    <w:rsid w:val="009E7B31"/>
    <w:rsid w:val="009F0B13"/>
    <w:rsid w:val="009F3504"/>
    <w:rsid w:val="00A017B7"/>
    <w:rsid w:val="00A03BA1"/>
    <w:rsid w:val="00A0583B"/>
    <w:rsid w:val="00A07BAE"/>
    <w:rsid w:val="00A14C45"/>
    <w:rsid w:val="00A15926"/>
    <w:rsid w:val="00A24F1D"/>
    <w:rsid w:val="00A3176C"/>
    <w:rsid w:val="00A32276"/>
    <w:rsid w:val="00A34645"/>
    <w:rsid w:val="00A3621A"/>
    <w:rsid w:val="00A36D2D"/>
    <w:rsid w:val="00A40224"/>
    <w:rsid w:val="00A42814"/>
    <w:rsid w:val="00A4548C"/>
    <w:rsid w:val="00A45C55"/>
    <w:rsid w:val="00A4657A"/>
    <w:rsid w:val="00A50FCC"/>
    <w:rsid w:val="00A5351F"/>
    <w:rsid w:val="00A5451D"/>
    <w:rsid w:val="00A56B32"/>
    <w:rsid w:val="00A615DD"/>
    <w:rsid w:val="00A66EB1"/>
    <w:rsid w:val="00A73C78"/>
    <w:rsid w:val="00A864A4"/>
    <w:rsid w:val="00A867B6"/>
    <w:rsid w:val="00A93CB5"/>
    <w:rsid w:val="00A96776"/>
    <w:rsid w:val="00A974FF"/>
    <w:rsid w:val="00A978D6"/>
    <w:rsid w:val="00A97BBD"/>
    <w:rsid w:val="00AA01B6"/>
    <w:rsid w:val="00AA1723"/>
    <w:rsid w:val="00AA26E4"/>
    <w:rsid w:val="00AA2882"/>
    <w:rsid w:val="00AA3208"/>
    <w:rsid w:val="00AA48CF"/>
    <w:rsid w:val="00AA4B9E"/>
    <w:rsid w:val="00AB15FA"/>
    <w:rsid w:val="00AB19E2"/>
    <w:rsid w:val="00AC2286"/>
    <w:rsid w:val="00AC2616"/>
    <w:rsid w:val="00AC5CC2"/>
    <w:rsid w:val="00AC5F67"/>
    <w:rsid w:val="00AD6FDA"/>
    <w:rsid w:val="00AD76FE"/>
    <w:rsid w:val="00AD7782"/>
    <w:rsid w:val="00AE314F"/>
    <w:rsid w:val="00AE319F"/>
    <w:rsid w:val="00AE33EB"/>
    <w:rsid w:val="00AE3F6C"/>
    <w:rsid w:val="00AE571F"/>
    <w:rsid w:val="00AE6B19"/>
    <w:rsid w:val="00AF119F"/>
    <w:rsid w:val="00AF121C"/>
    <w:rsid w:val="00AF3259"/>
    <w:rsid w:val="00AF3EBE"/>
    <w:rsid w:val="00AF5107"/>
    <w:rsid w:val="00AF65AD"/>
    <w:rsid w:val="00AF7BD4"/>
    <w:rsid w:val="00B00175"/>
    <w:rsid w:val="00B0622E"/>
    <w:rsid w:val="00B07FFA"/>
    <w:rsid w:val="00B174D1"/>
    <w:rsid w:val="00B21E8A"/>
    <w:rsid w:val="00B234D6"/>
    <w:rsid w:val="00B23D44"/>
    <w:rsid w:val="00B23D81"/>
    <w:rsid w:val="00B23FAD"/>
    <w:rsid w:val="00B2710B"/>
    <w:rsid w:val="00B31F9E"/>
    <w:rsid w:val="00B33B94"/>
    <w:rsid w:val="00B33C73"/>
    <w:rsid w:val="00B3524E"/>
    <w:rsid w:val="00B37EB0"/>
    <w:rsid w:val="00B44BEF"/>
    <w:rsid w:val="00B46DB1"/>
    <w:rsid w:val="00B47D61"/>
    <w:rsid w:val="00B50467"/>
    <w:rsid w:val="00B50724"/>
    <w:rsid w:val="00B526F9"/>
    <w:rsid w:val="00B53863"/>
    <w:rsid w:val="00B55B1A"/>
    <w:rsid w:val="00B6292E"/>
    <w:rsid w:val="00B62B40"/>
    <w:rsid w:val="00B642B7"/>
    <w:rsid w:val="00B64D6C"/>
    <w:rsid w:val="00B726D9"/>
    <w:rsid w:val="00B80EF7"/>
    <w:rsid w:val="00B813D5"/>
    <w:rsid w:val="00B817BC"/>
    <w:rsid w:val="00B866ED"/>
    <w:rsid w:val="00B86C95"/>
    <w:rsid w:val="00B903F0"/>
    <w:rsid w:val="00B9127C"/>
    <w:rsid w:val="00B9129F"/>
    <w:rsid w:val="00B917CC"/>
    <w:rsid w:val="00B93823"/>
    <w:rsid w:val="00BA255F"/>
    <w:rsid w:val="00BA793F"/>
    <w:rsid w:val="00BB1063"/>
    <w:rsid w:val="00BB3A80"/>
    <w:rsid w:val="00BB3FDC"/>
    <w:rsid w:val="00BB7540"/>
    <w:rsid w:val="00BC1114"/>
    <w:rsid w:val="00BC5EE5"/>
    <w:rsid w:val="00BC7072"/>
    <w:rsid w:val="00BC759D"/>
    <w:rsid w:val="00BC7E8D"/>
    <w:rsid w:val="00BD05A9"/>
    <w:rsid w:val="00BD5B4A"/>
    <w:rsid w:val="00BE1E84"/>
    <w:rsid w:val="00BE25DD"/>
    <w:rsid w:val="00BE4CC1"/>
    <w:rsid w:val="00BF2498"/>
    <w:rsid w:val="00BF370C"/>
    <w:rsid w:val="00BF5441"/>
    <w:rsid w:val="00C019B0"/>
    <w:rsid w:val="00C019CF"/>
    <w:rsid w:val="00C038C6"/>
    <w:rsid w:val="00C07B4E"/>
    <w:rsid w:val="00C07C41"/>
    <w:rsid w:val="00C12D2F"/>
    <w:rsid w:val="00C14CF1"/>
    <w:rsid w:val="00C15F9E"/>
    <w:rsid w:val="00C16D53"/>
    <w:rsid w:val="00C17187"/>
    <w:rsid w:val="00C174F0"/>
    <w:rsid w:val="00C17EFF"/>
    <w:rsid w:val="00C203D1"/>
    <w:rsid w:val="00C210B2"/>
    <w:rsid w:val="00C21C5F"/>
    <w:rsid w:val="00C21D59"/>
    <w:rsid w:val="00C22190"/>
    <w:rsid w:val="00C2348B"/>
    <w:rsid w:val="00C2575D"/>
    <w:rsid w:val="00C27376"/>
    <w:rsid w:val="00C30133"/>
    <w:rsid w:val="00C337E6"/>
    <w:rsid w:val="00C4452E"/>
    <w:rsid w:val="00C458BA"/>
    <w:rsid w:val="00C47FFC"/>
    <w:rsid w:val="00C52498"/>
    <w:rsid w:val="00C52C56"/>
    <w:rsid w:val="00C52DB8"/>
    <w:rsid w:val="00C5409C"/>
    <w:rsid w:val="00C5425D"/>
    <w:rsid w:val="00C54621"/>
    <w:rsid w:val="00C56344"/>
    <w:rsid w:val="00C609FC"/>
    <w:rsid w:val="00C648F5"/>
    <w:rsid w:val="00C64D37"/>
    <w:rsid w:val="00C67BC8"/>
    <w:rsid w:val="00C71BAB"/>
    <w:rsid w:val="00C7214E"/>
    <w:rsid w:val="00C739DF"/>
    <w:rsid w:val="00C75AAA"/>
    <w:rsid w:val="00C80939"/>
    <w:rsid w:val="00C8142B"/>
    <w:rsid w:val="00C81D27"/>
    <w:rsid w:val="00C8216C"/>
    <w:rsid w:val="00C86F52"/>
    <w:rsid w:val="00C939AB"/>
    <w:rsid w:val="00CA3EB8"/>
    <w:rsid w:val="00CA4C87"/>
    <w:rsid w:val="00CA71D0"/>
    <w:rsid w:val="00CB0410"/>
    <w:rsid w:val="00CB2438"/>
    <w:rsid w:val="00CB35AE"/>
    <w:rsid w:val="00CB383C"/>
    <w:rsid w:val="00CB3902"/>
    <w:rsid w:val="00CB46D3"/>
    <w:rsid w:val="00CB53E7"/>
    <w:rsid w:val="00CB5F93"/>
    <w:rsid w:val="00CB65A7"/>
    <w:rsid w:val="00CC1C47"/>
    <w:rsid w:val="00CC26F0"/>
    <w:rsid w:val="00CC4336"/>
    <w:rsid w:val="00CC5150"/>
    <w:rsid w:val="00CC680E"/>
    <w:rsid w:val="00CD07CA"/>
    <w:rsid w:val="00CD0AEA"/>
    <w:rsid w:val="00CD186D"/>
    <w:rsid w:val="00CD1E8C"/>
    <w:rsid w:val="00CD5B55"/>
    <w:rsid w:val="00CE025A"/>
    <w:rsid w:val="00CE0280"/>
    <w:rsid w:val="00CE26A4"/>
    <w:rsid w:val="00CE47FC"/>
    <w:rsid w:val="00CE7CC1"/>
    <w:rsid w:val="00CF5A7E"/>
    <w:rsid w:val="00CF60D7"/>
    <w:rsid w:val="00CF75AF"/>
    <w:rsid w:val="00D05358"/>
    <w:rsid w:val="00D0757C"/>
    <w:rsid w:val="00D10859"/>
    <w:rsid w:val="00D127C5"/>
    <w:rsid w:val="00D14410"/>
    <w:rsid w:val="00D171AE"/>
    <w:rsid w:val="00D174BF"/>
    <w:rsid w:val="00D21FF9"/>
    <w:rsid w:val="00D2599C"/>
    <w:rsid w:val="00D351F0"/>
    <w:rsid w:val="00D36DC0"/>
    <w:rsid w:val="00D45D94"/>
    <w:rsid w:val="00D45FA0"/>
    <w:rsid w:val="00D46F7B"/>
    <w:rsid w:val="00D5071C"/>
    <w:rsid w:val="00D51FBD"/>
    <w:rsid w:val="00D526EC"/>
    <w:rsid w:val="00D55907"/>
    <w:rsid w:val="00D55AE3"/>
    <w:rsid w:val="00D62050"/>
    <w:rsid w:val="00D65EEE"/>
    <w:rsid w:val="00D70C02"/>
    <w:rsid w:val="00D70EEF"/>
    <w:rsid w:val="00D72070"/>
    <w:rsid w:val="00D72642"/>
    <w:rsid w:val="00D72F0A"/>
    <w:rsid w:val="00D72F3E"/>
    <w:rsid w:val="00D732C7"/>
    <w:rsid w:val="00D75A0E"/>
    <w:rsid w:val="00D761EF"/>
    <w:rsid w:val="00D807DA"/>
    <w:rsid w:val="00D8342F"/>
    <w:rsid w:val="00D846D7"/>
    <w:rsid w:val="00D84FDA"/>
    <w:rsid w:val="00D85899"/>
    <w:rsid w:val="00D86191"/>
    <w:rsid w:val="00D87223"/>
    <w:rsid w:val="00D91E2F"/>
    <w:rsid w:val="00DA3D8E"/>
    <w:rsid w:val="00DA5E40"/>
    <w:rsid w:val="00DA6E18"/>
    <w:rsid w:val="00DB045E"/>
    <w:rsid w:val="00DB047D"/>
    <w:rsid w:val="00DB129D"/>
    <w:rsid w:val="00DB2DB7"/>
    <w:rsid w:val="00DB3549"/>
    <w:rsid w:val="00DC0017"/>
    <w:rsid w:val="00DC0A51"/>
    <w:rsid w:val="00DC1BD9"/>
    <w:rsid w:val="00DC1C17"/>
    <w:rsid w:val="00DC43E5"/>
    <w:rsid w:val="00DC7145"/>
    <w:rsid w:val="00DD24D2"/>
    <w:rsid w:val="00DD2F09"/>
    <w:rsid w:val="00DD31DF"/>
    <w:rsid w:val="00DD4A61"/>
    <w:rsid w:val="00DE149D"/>
    <w:rsid w:val="00DE474C"/>
    <w:rsid w:val="00DE5A9E"/>
    <w:rsid w:val="00DE60A9"/>
    <w:rsid w:val="00DF0627"/>
    <w:rsid w:val="00DF182B"/>
    <w:rsid w:val="00DF3260"/>
    <w:rsid w:val="00DF788F"/>
    <w:rsid w:val="00E0061A"/>
    <w:rsid w:val="00E0317B"/>
    <w:rsid w:val="00E12B29"/>
    <w:rsid w:val="00E13380"/>
    <w:rsid w:val="00E14BE5"/>
    <w:rsid w:val="00E17675"/>
    <w:rsid w:val="00E2389F"/>
    <w:rsid w:val="00E27080"/>
    <w:rsid w:val="00E27303"/>
    <w:rsid w:val="00E27E90"/>
    <w:rsid w:val="00E30094"/>
    <w:rsid w:val="00E304A0"/>
    <w:rsid w:val="00E32DD7"/>
    <w:rsid w:val="00E32F10"/>
    <w:rsid w:val="00E335E7"/>
    <w:rsid w:val="00E34DFF"/>
    <w:rsid w:val="00E35D9A"/>
    <w:rsid w:val="00E36C17"/>
    <w:rsid w:val="00E40DD1"/>
    <w:rsid w:val="00E42127"/>
    <w:rsid w:val="00E42FC8"/>
    <w:rsid w:val="00E44B80"/>
    <w:rsid w:val="00E456D1"/>
    <w:rsid w:val="00E47318"/>
    <w:rsid w:val="00E47C60"/>
    <w:rsid w:val="00E55022"/>
    <w:rsid w:val="00E5751F"/>
    <w:rsid w:val="00E636CB"/>
    <w:rsid w:val="00E6614F"/>
    <w:rsid w:val="00E66CAD"/>
    <w:rsid w:val="00E73A8B"/>
    <w:rsid w:val="00E752C9"/>
    <w:rsid w:val="00E77DD0"/>
    <w:rsid w:val="00E80416"/>
    <w:rsid w:val="00E80E09"/>
    <w:rsid w:val="00E833FD"/>
    <w:rsid w:val="00E835B7"/>
    <w:rsid w:val="00E846EA"/>
    <w:rsid w:val="00E87023"/>
    <w:rsid w:val="00E934B6"/>
    <w:rsid w:val="00E96A9E"/>
    <w:rsid w:val="00EA0C86"/>
    <w:rsid w:val="00EA150A"/>
    <w:rsid w:val="00EA37EC"/>
    <w:rsid w:val="00EA4DC5"/>
    <w:rsid w:val="00EA638E"/>
    <w:rsid w:val="00EA7D95"/>
    <w:rsid w:val="00EB420E"/>
    <w:rsid w:val="00EB566E"/>
    <w:rsid w:val="00EC01AF"/>
    <w:rsid w:val="00EC052E"/>
    <w:rsid w:val="00EC1D4E"/>
    <w:rsid w:val="00EC40CE"/>
    <w:rsid w:val="00EC495C"/>
    <w:rsid w:val="00EC497D"/>
    <w:rsid w:val="00EC69C7"/>
    <w:rsid w:val="00EC69CC"/>
    <w:rsid w:val="00EC6E1D"/>
    <w:rsid w:val="00ED0529"/>
    <w:rsid w:val="00ED1A9F"/>
    <w:rsid w:val="00ED24F0"/>
    <w:rsid w:val="00ED675A"/>
    <w:rsid w:val="00EE5B80"/>
    <w:rsid w:val="00EE6AEE"/>
    <w:rsid w:val="00EF140A"/>
    <w:rsid w:val="00EF1978"/>
    <w:rsid w:val="00EF1B78"/>
    <w:rsid w:val="00EF4A3E"/>
    <w:rsid w:val="00EF5757"/>
    <w:rsid w:val="00EF76F5"/>
    <w:rsid w:val="00F009BC"/>
    <w:rsid w:val="00F00E6E"/>
    <w:rsid w:val="00F014BF"/>
    <w:rsid w:val="00F0356E"/>
    <w:rsid w:val="00F036BE"/>
    <w:rsid w:val="00F075D0"/>
    <w:rsid w:val="00F12043"/>
    <w:rsid w:val="00F13E83"/>
    <w:rsid w:val="00F21075"/>
    <w:rsid w:val="00F21244"/>
    <w:rsid w:val="00F22E09"/>
    <w:rsid w:val="00F2348B"/>
    <w:rsid w:val="00F2583B"/>
    <w:rsid w:val="00F3388C"/>
    <w:rsid w:val="00F33CCD"/>
    <w:rsid w:val="00F35699"/>
    <w:rsid w:val="00F42F76"/>
    <w:rsid w:val="00F42FE6"/>
    <w:rsid w:val="00F432EB"/>
    <w:rsid w:val="00F50B6D"/>
    <w:rsid w:val="00F511D8"/>
    <w:rsid w:val="00F51DD2"/>
    <w:rsid w:val="00F67C54"/>
    <w:rsid w:val="00F7034B"/>
    <w:rsid w:val="00F70822"/>
    <w:rsid w:val="00F7093D"/>
    <w:rsid w:val="00F727B8"/>
    <w:rsid w:val="00F73BE3"/>
    <w:rsid w:val="00F73BEF"/>
    <w:rsid w:val="00F82A3A"/>
    <w:rsid w:val="00F82A94"/>
    <w:rsid w:val="00F82DE2"/>
    <w:rsid w:val="00F85A32"/>
    <w:rsid w:val="00F8612C"/>
    <w:rsid w:val="00F91031"/>
    <w:rsid w:val="00F9405A"/>
    <w:rsid w:val="00F945D7"/>
    <w:rsid w:val="00F95D9D"/>
    <w:rsid w:val="00FA6C76"/>
    <w:rsid w:val="00FA7F8D"/>
    <w:rsid w:val="00FB19F3"/>
    <w:rsid w:val="00FB23EC"/>
    <w:rsid w:val="00FC012A"/>
    <w:rsid w:val="00FC0F74"/>
    <w:rsid w:val="00FC2A49"/>
    <w:rsid w:val="00FC6659"/>
    <w:rsid w:val="00FD10C7"/>
    <w:rsid w:val="00FD5D60"/>
    <w:rsid w:val="00FE06B6"/>
    <w:rsid w:val="00FE0F63"/>
    <w:rsid w:val="00FE1EF3"/>
    <w:rsid w:val="00FE4430"/>
    <w:rsid w:val="00FE707D"/>
    <w:rsid w:val="00FF0962"/>
    <w:rsid w:val="00FF1723"/>
    <w:rsid w:val="00FF1F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10525E"/>
  <w15:docId w15:val="{C3E7B45D-9FE8-4A80-874C-26E1DA9F7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before="100" w:beforeAutospacing="1" w:after="100" w:afterAutospacing="1" w:line="48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4A26"/>
    <w:rPr>
      <w:rFonts w:ascii="Times New Roman" w:hAnsi="Times New Roman"/>
      <w:sz w:val="24"/>
      <w:lang w:val="en-GB"/>
    </w:rPr>
  </w:style>
  <w:style w:type="paragraph" w:styleId="Heading1">
    <w:name w:val="heading 1"/>
    <w:basedOn w:val="Normal"/>
    <w:next w:val="Normal"/>
    <w:link w:val="Heading1Char"/>
    <w:uiPriority w:val="9"/>
    <w:qFormat/>
    <w:rsid w:val="00EC40CE"/>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EC40CE"/>
    <w:pPr>
      <w:keepNext/>
      <w:keepLines/>
      <w:spacing w:before="20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EC40CE"/>
    <w:pPr>
      <w:keepNext/>
      <w:keepLines/>
      <w:spacing w:before="200"/>
      <w:outlineLvl w:val="2"/>
    </w:pPr>
    <w:rPr>
      <w:rFonts w:eastAsiaTheme="majorEastAsia" w:cstheme="majorBidi"/>
      <w:b/>
      <w:bCs/>
    </w:rPr>
  </w:style>
  <w:style w:type="paragraph" w:styleId="Heading5">
    <w:name w:val="heading 5"/>
    <w:basedOn w:val="Normal"/>
    <w:next w:val="Normal"/>
    <w:link w:val="Heading5Char"/>
    <w:uiPriority w:val="9"/>
    <w:semiHidden/>
    <w:unhideWhenUsed/>
    <w:qFormat/>
    <w:rsid w:val="00B23D44"/>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B420E"/>
    <w:rPr>
      <w:rFonts w:ascii="Tahoma" w:hAnsi="Tahoma" w:cs="Tahoma"/>
      <w:sz w:val="16"/>
      <w:szCs w:val="16"/>
    </w:rPr>
  </w:style>
  <w:style w:type="character" w:customStyle="1" w:styleId="BalloonTextChar">
    <w:name w:val="Balloon Text Char"/>
    <w:basedOn w:val="DefaultParagraphFont"/>
    <w:link w:val="BalloonText"/>
    <w:uiPriority w:val="99"/>
    <w:semiHidden/>
    <w:rsid w:val="00EB420E"/>
    <w:rPr>
      <w:rFonts w:ascii="Tahoma" w:hAnsi="Tahoma" w:cs="Tahoma"/>
      <w:sz w:val="16"/>
      <w:szCs w:val="16"/>
      <w:lang w:val="en-GB"/>
    </w:rPr>
  </w:style>
  <w:style w:type="character" w:customStyle="1" w:styleId="Heading1Char">
    <w:name w:val="Heading 1 Char"/>
    <w:basedOn w:val="DefaultParagraphFont"/>
    <w:link w:val="Heading1"/>
    <w:uiPriority w:val="9"/>
    <w:rsid w:val="00EC40CE"/>
    <w:rPr>
      <w:rFonts w:ascii="Times New Roman" w:eastAsiaTheme="majorEastAsia" w:hAnsi="Times New Roman" w:cstheme="majorBidi"/>
      <w:b/>
      <w:bCs/>
      <w:sz w:val="24"/>
      <w:szCs w:val="28"/>
      <w:lang w:val="en-GB"/>
    </w:rPr>
  </w:style>
  <w:style w:type="paragraph" w:styleId="TOCHeading">
    <w:name w:val="TOC Heading"/>
    <w:basedOn w:val="Heading1"/>
    <w:next w:val="Normal"/>
    <w:uiPriority w:val="39"/>
    <w:semiHidden/>
    <w:unhideWhenUsed/>
    <w:qFormat/>
    <w:rsid w:val="00CA71D0"/>
    <w:pPr>
      <w:spacing w:before="240" w:line="360" w:lineRule="auto"/>
      <w:jc w:val="center"/>
      <w:outlineLvl w:val="9"/>
    </w:pPr>
    <w:rPr>
      <w:bCs w:val="0"/>
      <w:color w:val="000000" w:themeColor="text1"/>
      <w:szCs w:val="32"/>
      <w:lang w:val="en-US"/>
    </w:rPr>
  </w:style>
  <w:style w:type="character" w:customStyle="1" w:styleId="Heading2Char">
    <w:name w:val="Heading 2 Char"/>
    <w:basedOn w:val="DefaultParagraphFont"/>
    <w:link w:val="Heading2"/>
    <w:uiPriority w:val="9"/>
    <w:rsid w:val="00EC40CE"/>
    <w:rPr>
      <w:rFonts w:ascii="Times New Roman" w:eastAsiaTheme="majorEastAsia" w:hAnsi="Times New Roman" w:cstheme="majorBidi"/>
      <w:b/>
      <w:bCs/>
      <w:sz w:val="24"/>
      <w:szCs w:val="26"/>
      <w:lang w:val="en-GB"/>
    </w:rPr>
  </w:style>
  <w:style w:type="character" w:customStyle="1" w:styleId="Heading3Char">
    <w:name w:val="Heading 3 Char"/>
    <w:basedOn w:val="DefaultParagraphFont"/>
    <w:link w:val="Heading3"/>
    <w:uiPriority w:val="9"/>
    <w:rsid w:val="00EC40CE"/>
    <w:rPr>
      <w:rFonts w:ascii="Times New Roman" w:eastAsiaTheme="majorEastAsia" w:hAnsi="Times New Roman" w:cstheme="majorBidi"/>
      <w:b/>
      <w:bCs/>
      <w:sz w:val="24"/>
      <w:lang w:val="en-GB"/>
    </w:rPr>
  </w:style>
  <w:style w:type="paragraph" w:styleId="NormalWeb">
    <w:name w:val="Normal (Web)"/>
    <w:basedOn w:val="Normal"/>
    <w:uiPriority w:val="99"/>
    <w:semiHidden/>
    <w:unhideWhenUsed/>
    <w:rsid w:val="006D1BFF"/>
    <w:rPr>
      <w:rFonts w:eastAsiaTheme="minorEastAsia" w:cs="Times New Roman"/>
      <w:szCs w:val="24"/>
      <w:lang w:val="en-US"/>
    </w:rPr>
  </w:style>
  <w:style w:type="character" w:styleId="CommentReference">
    <w:name w:val="annotation reference"/>
    <w:basedOn w:val="DefaultParagraphFont"/>
    <w:uiPriority w:val="99"/>
    <w:semiHidden/>
    <w:unhideWhenUsed/>
    <w:rsid w:val="006D1BFF"/>
    <w:rPr>
      <w:sz w:val="16"/>
      <w:szCs w:val="16"/>
    </w:rPr>
  </w:style>
  <w:style w:type="table" w:styleId="TableGrid">
    <w:name w:val="Table Grid"/>
    <w:basedOn w:val="TableNormal"/>
    <w:uiPriority w:val="39"/>
    <w:rsid w:val="006D1B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B23D44"/>
    <w:rPr>
      <w:rFonts w:asciiTheme="majorHAnsi" w:eastAsiaTheme="majorEastAsia" w:hAnsiTheme="majorHAnsi" w:cstheme="majorBidi"/>
      <w:color w:val="243F60" w:themeColor="accent1" w:themeShade="7F"/>
      <w:lang w:val="en-GB"/>
    </w:rPr>
  </w:style>
  <w:style w:type="paragraph" w:styleId="ListParagraph">
    <w:name w:val="List Paragraph"/>
    <w:basedOn w:val="Normal"/>
    <w:uiPriority w:val="34"/>
    <w:qFormat/>
    <w:rsid w:val="00B21E8A"/>
    <w:pPr>
      <w:spacing w:after="200" w:line="276" w:lineRule="auto"/>
      <w:contextualSpacing/>
    </w:pPr>
    <w:rPr>
      <w:lang w:val="en-US"/>
    </w:rPr>
  </w:style>
  <w:style w:type="paragraph" w:customStyle="1" w:styleId="Default">
    <w:name w:val="Default"/>
    <w:qFormat/>
    <w:rsid w:val="00B21E8A"/>
    <w:pPr>
      <w:autoSpaceDE w:val="0"/>
      <w:autoSpaceDN w:val="0"/>
      <w:adjustRightInd w:val="0"/>
      <w:spacing w:after="0" w:line="240" w:lineRule="auto"/>
    </w:pPr>
    <w:rPr>
      <w:rFonts w:ascii="Times New Roman" w:hAnsi="Times New Roman" w:cs="Times New Roman"/>
      <w:b/>
      <w:color w:val="000000"/>
      <w:sz w:val="24"/>
      <w:szCs w:val="24"/>
    </w:rPr>
  </w:style>
  <w:style w:type="paragraph" w:styleId="CommentText">
    <w:name w:val="annotation text"/>
    <w:basedOn w:val="Normal"/>
    <w:link w:val="CommentTextChar"/>
    <w:uiPriority w:val="99"/>
    <w:unhideWhenUsed/>
    <w:rsid w:val="00117DE6"/>
    <w:pPr>
      <w:spacing w:after="200"/>
    </w:pPr>
    <w:rPr>
      <w:sz w:val="20"/>
      <w:szCs w:val="20"/>
      <w:lang w:val="en-US"/>
    </w:rPr>
  </w:style>
  <w:style w:type="character" w:customStyle="1" w:styleId="CommentTextChar">
    <w:name w:val="Comment Text Char"/>
    <w:basedOn w:val="DefaultParagraphFont"/>
    <w:link w:val="CommentText"/>
    <w:uiPriority w:val="99"/>
    <w:rsid w:val="00117DE6"/>
    <w:rPr>
      <w:sz w:val="20"/>
      <w:szCs w:val="20"/>
    </w:rPr>
  </w:style>
  <w:style w:type="paragraph" w:styleId="Header">
    <w:name w:val="header"/>
    <w:basedOn w:val="Normal"/>
    <w:link w:val="HeaderChar"/>
    <w:uiPriority w:val="99"/>
    <w:unhideWhenUsed/>
    <w:rsid w:val="00117DE6"/>
    <w:pPr>
      <w:tabs>
        <w:tab w:val="center" w:pos="4680"/>
        <w:tab w:val="right" w:pos="9360"/>
      </w:tabs>
    </w:pPr>
    <w:rPr>
      <w:lang w:val="en-US"/>
    </w:rPr>
  </w:style>
  <w:style w:type="character" w:customStyle="1" w:styleId="HeaderChar">
    <w:name w:val="Header Char"/>
    <w:basedOn w:val="DefaultParagraphFont"/>
    <w:link w:val="Header"/>
    <w:uiPriority w:val="99"/>
    <w:rsid w:val="00117DE6"/>
  </w:style>
  <w:style w:type="paragraph" w:styleId="Footer">
    <w:name w:val="footer"/>
    <w:basedOn w:val="Normal"/>
    <w:link w:val="FooterChar"/>
    <w:uiPriority w:val="99"/>
    <w:unhideWhenUsed/>
    <w:rsid w:val="00117DE6"/>
    <w:pPr>
      <w:tabs>
        <w:tab w:val="center" w:pos="4680"/>
        <w:tab w:val="right" w:pos="9360"/>
      </w:tabs>
    </w:pPr>
    <w:rPr>
      <w:lang w:val="en-US"/>
    </w:rPr>
  </w:style>
  <w:style w:type="character" w:customStyle="1" w:styleId="FooterChar">
    <w:name w:val="Footer Char"/>
    <w:basedOn w:val="DefaultParagraphFont"/>
    <w:link w:val="Footer"/>
    <w:uiPriority w:val="99"/>
    <w:rsid w:val="00117DE6"/>
  </w:style>
  <w:style w:type="paragraph" w:styleId="CommentSubject">
    <w:name w:val="annotation subject"/>
    <w:basedOn w:val="CommentText"/>
    <w:next w:val="CommentText"/>
    <w:link w:val="CommentSubjectChar"/>
    <w:uiPriority w:val="99"/>
    <w:semiHidden/>
    <w:unhideWhenUsed/>
    <w:rsid w:val="00117DE6"/>
    <w:rPr>
      <w:b/>
      <w:bCs/>
    </w:rPr>
  </w:style>
  <w:style w:type="character" w:customStyle="1" w:styleId="CommentSubjectChar">
    <w:name w:val="Comment Subject Char"/>
    <w:basedOn w:val="CommentTextChar"/>
    <w:link w:val="CommentSubject"/>
    <w:uiPriority w:val="99"/>
    <w:semiHidden/>
    <w:rsid w:val="00117DE6"/>
    <w:rPr>
      <w:b/>
      <w:bCs/>
      <w:sz w:val="20"/>
      <w:szCs w:val="20"/>
    </w:rPr>
  </w:style>
  <w:style w:type="character" w:styleId="Hyperlink">
    <w:name w:val="Hyperlink"/>
    <w:basedOn w:val="DefaultParagraphFont"/>
    <w:uiPriority w:val="99"/>
    <w:unhideWhenUsed/>
    <w:rsid w:val="0004721E"/>
    <w:rPr>
      <w:color w:val="0000FF" w:themeColor="hyperlink"/>
      <w:u w:val="single"/>
    </w:rPr>
  </w:style>
  <w:style w:type="table" w:styleId="LightList">
    <w:name w:val="Light List"/>
    <w:basedOn w:val="TableNormal"/>
    <w:uiPriority w:val="61"/>
    <w:rsid w:val="008E2CF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OC2">
    <w:name w:val="toc 2"/>
    <w:basedOn w:val="Normal"/>
    <w:next w:val="Normal"/>
    <w:autoRedefine/>
    <w:uiPriority w:val="39"/>
    <w:unhideWhenUsed/>
    <w:rsid w:val="00B23FAD"/>
    <w:pPr>
      <w:ind w:left="220"/>
    </w:pPr>
  </w:style>
  <w:style w:type="paragraph" w:styleId="TOC1">
    <w:name w:val="toc 1"/>
    <w:basedOn w:val="Normal"/>
    <w:next w:val="Normal"/>
    <w:autoRedefine/>
    <w:uiPriority w:val="39"/>
    <w:unhideWhenUsed/>
    <w:rsid w:val="00B23FAD"/>
  </w:style>
  <w:style w:type="paragraph" w:styleId="TOC3">
    <w:name w:val="toc 3"/>
    <w:basedOn w:val="Normal"/>
    <w:next w:val="Normal"/>
    <w:autoRedefine/>
    <w:uiPriority w:val="39"/>
    <w:unhideWhenUsed/>
    <w:rsid w:val="00B23FAD"/>
    <w:pPr>
      <w:ind w:left="440"/>
    </w:pPr>
  </w:style>
  <w:style w:type="character" w:styleId="SubtleReference">
    <w:name w:val="Subtle Reference"/>
    <w:basedOn w:val="DefaultParagraphFont"/>
    <w:uiPriority w:val="31"/>
    <w:qFormat/>
    <w:rsid w:val="00CF60D7"/>
    <w:rPr>
      <w:smallCaps/>
      <w:color w:val="C0504D" w:themeColor="accent2"/>
      <w:u w:val="single"/>
    </w:rPr>
  </w:style>
  <w:style w:type="character" w:styleId="BookTitle">
    <w:name w:val="Book Title"/>
    <w:basedOn w:val="DefaultParagraphFont"/>
    <w:uiPriority w:val="33"/>
    <w:qFormat/>
    <w:rsid w:val="00CF60D7"/>
    <w:rPr>
      <w:b/>
      <w:bCs/>
      <w:smallCaps/>
      <w:spacing w:val="5"/>
    </w:rPr>
  </w:style>
  <w:style w:type="character" w:styleId="IntenseReference">
    <w:name w:val="Intense Reference"/>
    <w:basedOn w:val="DefaultParagraphFont"/>
    <w:uiPriority w:val="32"/>
    <w:qFormat/>
    <w:rsid w:val="00CF60D7"/>
    <w:rPr>
      <w:b/>
      <w:bCs/>
      <w:smallCaps/>
      <w:color w:val="C0504D" w:themeColor="accent2"/>
      <w:spacing w:val="5"/>
      <w:u w:val="single"/>
    </w:rPr>
  </w:style>
  <w:style w:type="paragraph" w:styleId="NoSpacing">
    <w:name w:val="No Spacing"/>
    <w:uiPriority w:val="1"/>
    <w:qFormat/>
    <w:rsid w:val="00B3524E"/>
    <w:pPr>
      <w:spacing w:after="0" w:line="240" w:lineRule="auto"/>
    </w:pPr>
    <w:rPr>
      <w:lang w:val="en-GB"/>
    </w:rPr>
  </w:style>
  <w:style w:type="paragraph" w:styleId="Subtitle">
    <w:name w:val="Subtitle"/>
    <w:basedOn w:val="Normal"/>
    <w:next w:val="Normal"/>
    <w:link w:val="SubtitleChar"/>
    <w:uiPriority w:val="11"/>
    <w:qFormat/>
    <w:rsid w:val="00164F9F"/>
    <w:pPr>
      <w:numPr>
        <w:ilvl w:val="1"/>
      </w:numPr>
    </w:pPr>
    <w:rPr>
      <w:rFonts w:eastAsiaTheme="majorEastAsia" w:cstheme="majorBidi"/>
      <w:b/>
      <w:iCs/>
      <w:szCs w:val="24"/>
    </w:rPr>
  </w:style>
  <w:style w:type="paragraph" w:styleId="TableofFigures">
    <w:name w:val="table of figures"/>
    <w:basedOn w:val="Normal"/>
    <w:next w:val="Normal"/>
    <w:autoRedefine/>
    <w:uiPriority w:val="99"/>
    <w:unhideWhenUsed/>
    <w:qFormat/>
    <w:rsid w:val="0034277C"/>
    <w:pPr>
      <w:tabs>
        <w:tab w:val="right" w:leader="dot" w:pos="9350"/>
      </w:tabs>
    </w:pPr>
    <w:rPr>
      <w:b/>
    </w:rPr>
  </w:style>
  <w:style w:type="character" w:customStyle="1" w:styleId="SubtitleChar">
    <w:name w:val="Subtitle Char"/>
    <w:basedOn w:val="DefaultParagraphFont"/>
    <w:link w:val="Subtitle"/>
    <w:uiPriority w:val="11"/>
    <w:rsid w:val="00164F9F"/>
    <w:rPr>
      <w:rFonts w:ascii="Times New Roman" w:eastAsiaTheme="majorEastAsia" w:hAnsi="Times New Roman" w:cstheme="majorBidi"/>
      <w:b/>
      <w:iCs/>
      <w:sz w:val="24"/>
      <w:szCs w:val="24"/>
      <w:lang w:val="en-GB"/>
    </w:rPr>
  </w:style>
  <w:style w:type="character" w:styleId="SubtleEmphasis">
    <w:name w:val="Subtle Emphasis"/>
    <w:uiPriority w:val="19"/>
    <w:qFormat/>
    <w:rsid w:val="002840FB"/>
  </w:style>
  <w:style w:type="character" w:styleId="Emphasis">
    <w:name w:val="Emphasis"/>
    <w:basedOn w:val="SubtleEmphasis"/>
    <w:uiPriority w:val="20"/>
    <w:qFormat/>
    <w:rsid w:val="002840FB"/>
  </w:style>
  <w:style w:type="paragraph" w:styleId="Revision">
    <w:name w:val="Revision"/>
    <w:hidden/>
    <w:uiPriority w:val="99"/>
    <w:semiHidden/>
    <w:rsid w:val="00E2389F"/>
    <w:pPr>
      <w:spacing w:after="0" w:line="240" w:lineRule="auto"/>
    </w:pPr>
    <w:rPr>
      <w:rFonts w:ascii="Times New Roman" w:hAnsi="Times New Roman"/>
      <w:sz w:val="24"/>
      <w:lang w:val="en-GB"/>
    </w:rPr>
  </w:style>
  <w:style w:type="table" w:customStyle="1" w:styleId="PlainTable21">
    <w:name w:val="Plain Table 21"/>
    <w:basedOn w:val="TableNormal"/>
    <w:uiPriority w:val="42"/>
    <w:rsid w:val="000E1596"/>
    <w:pPr>
      <w:spacing w:before="0" w:beforeAutospacing="0" w:after="0" w:afterAutospacing="0" w:line="240" w:lineRule="auto"/>
      <w:jc w:val="left"/>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1062">
      <w:bodyDiv w:val="1"/>
      <w:marLeft w:val="0"/>
      <w:marRight w:val="0"/>
      <w:marTop w:val="0"/>
      <w:marBottom w:val="0"/>
      <w:divBdr>
        <w:top w:val="none" w:sz="0" w:space="0" w:color="auto"/>
        <w:left w:val="none" w:sz="0" w:space="0" w:color="auto"/>
        <w:bottom w:val="none" w:sz="0" w:space="0" w:color="auto"/>
        <w:right w:val="none" w:sz="0" w:space="0" w:color="auto"/>
      </w:divBdr>
    </w:div>
    <w:div w:id="113524932">
      <w:bodyDiv w:val="1"/>
      <w:marLeft w:val="0"/>
      <w:marRight w:val="0"/>
      <w:marTop w:val="0"/>
      <w:marBottom w:val="0"/>
      <w:divBdr>
        <w:top w:val="none" w:sz="0" w:space="0" w:color="auto"/>
        <w:left w:val="none" w:sz="0" w:space="0" w:color="auto"/>
        <w:bottom w:val="none" w:sz="0" w:space="0" w:color="auto"/>
        <w:right w:val="none" w:sz="0" w:space="0" w:color="auto"/>
      </w:divBdr>
    </w:div>
    <w:div w:id="460997349">
      <w:bodyDiv w:val="1"/>
      <w:marLeft w:val="0"/>
      <w:marRight w:val="0"/>
      <w:marTop w:val="0"/>
      <w:marBottom w:val="0"/>
      <w:divBdr>
        <w:top w:val="none" w:sz="0" w:space="0" w:color="auto"/>
        <w:left w:val="none" w:sz="0" w:space="0" w:color="auto"/>
        <w:bottom w:val="none" w:sz="0" w:space="0" w:color="auto"/>
        <w:right w:val="none" w:sz="0" w:space="0" w:color="auto"/>
      </w:divBdr>
    </w:div>
    <w:div w:id="596907355">
      <w:bodyDiv w:val="1"/>
      <w:marLeft w:val="0"/>
      <w:marRight w:val="0"/>
      <w:marTop w:val="0"/>
      <w:marBottom w:val="0"/>
      <w:divBdr>
        <w:top w:val="none" w:sz="0" w:space="0" w:color="auto"/>
        <w:left w:val="none" w:sz="0" w:space="0" w:color="auto"/>
        <w:bottom w:val="none" w:sz="0" w:space="0" w:color="auto"/>
        <w:right w:val="none" w:sz="0" w:space="0" w:color="auto"/>
      </w:divBdr>
    </w:div>
    <w:div w:id="695154957">
      <w:bodyDiv w:val="1"/>
      <w:marLeft w:val="0"/>
      <w:marRight w:val="0"/>
      <w:marTop w:val="0"/>
      <w:marBottom w:val="0"/>
      <w:divBdr>
        <w:top w:val="none" w:sz="0" w:space="0" w:color="auto"/>
        <w:left w:val="none" w:sz="0" w:space="0" w:color="auto"/>
        <w:bottom w:val="none" w:sz="0" w:space="0" w:color="auto"/>
        <w:right w:val="none" w:sz="0" w:space="0" w:color="auto"/>
      </w:divBdr>
    </w:div>
    <w:div w:id="749624681">
      <w:bodyDiv w:val="1"/>
      <w:marLeft w:val="0"/>
      <w:marRight w:val="0"/>
      <w:marTop w:val="0"/>
      <w:marBottom w:val="0"/>
      <w:divBdr>
        <w:top w:val="none" w:sz="0" w:space="0" w:color="auto"/>
        <w:left w:val="none" w:sz="0" w:space="0" w:color="auto"/>
        <w:bottom w:val="none" w:sz="0" w:space="0" w:color="auto"/>
        <w:right w:val="none" w:sz="0" w:space="0" w:color="auto"/>
      </w:divBdr>
    </w:div>
    <w:div w:id="789667150">
      <w:bodyDiv w:val="1"/>
      <w:marLeft w:val="0"/>
      <w:marRight w:val="0"/>
      <w:marTop w:val="0"/>
      <w:marBottom w:val="0"/>
      <w:divBdr>
        <w:top w:val="none" w:sz="0" w:space="0" w:color="auto"/>
        <w:left w:val="none" w:sz="0" w:space="0" w:color="auto"/>
        <w:bottom w:val="none" w:sz="0" w:space="0" w:color="auto"/>
        <w:right w:val="none" w:sz="0" w:space="0" w:color="auto"/>
      </w:divBdr>
    </w:div>
    <w:div w:id="1074014973">
      <w:bodyDiv w:val="1"/>
      <w:marLeft w:val="0"/>
      <w:marRight w:val="0"/>
      <w:marTop w:val="0"/>
      <w:marBottom w:val="0"/>
      <w:divBdr>
        <w:top w:val="none" w:sz="0" w:space="0" w:color="auto"/>
        <w:left w:val="none" w:sz="0" w:space="0" w:color="auto"/>
        <w:bottom w:val="none" w:sz="0" w:space="0" w:color="auto"/>
        <w:right w:val="none" w:sz="0" w:space="0" w:color="auto"/>
      </w:divBdr>
    </w:div>
    <w:div w:id="1125079101">
      <w:bodyDiv w:val="1"/>
      <w:marLeft w:val="0"/>
      <w:marRight w:val="0"/>
      <w:marTop w:val="0"/>
      <w:marBottom w:val="0"/>
      <w:divBdr>
        <w:top w:val="none" w:sz="0" w:space="0" w:color="auto"/>
        <w:left w:val="none" w:sz="0" w:space="0" w:color="auto"/>
        <w:bottom w:val="none" w:sz="0" w:space="0" w:color="auto"/>
        <w:right w:val="none" w:sz="0" w:space="0" w:color="auto"/>
      </w:divBdr>
    </w:div>
    <w:div w:id="1480732266">
      <w:bodyDiv w:val="1"/>
      <w:marLeft w:val="0"/>
      <w:marRight w:val="0"/>
      <w:marTop w:val="0"/>
      <w:marBottom w:val="0"/>
      <w:divBdr>
        <w:top w:val="none" w:sz="0" w:space="0" w:color="auto"/>
        <w:left w:val="none" w:sz="0" w:space="0" w:color="auto"/>
        <w:bottom w:val="none" w:sz="0" w:space="0" w:color="auto"/>
        <w:right w:val="none" w:sz="0" w:space="0" w:color="auto"/>
      </w:divBdr>
    </w:div>
    <w:div w:id="1498305676">
      <w:bodyDiv w:val="1"/>
      <w:marLeft w:val="0"/>
      <w:marRight w:val="0"/>
      <w:marTop w:val="0"/>
      <w:marBottom w:val="0"/>
      <w:divBdr>
        <w:top w:val="none" w:sz="0" w:space="0" w:color="auto"/>
        <w:left w:val="none" w:sz="0" w:space="0" w:color="auto"/>
        <w:bottom w:val="none" w:sz="0" w:space="0" w:color="auto"/>
        <w:right w:val="none" w:sz="0" w:space="0" w:color="auto"/>
      </w:divBdr>
    </w:div>
    <w:div w:id="1511140699">
      <w:bodyDiv w:val="1"/>
      <w:marLeft w:val="0"/>
      <w:marRight w:val="0"/>
      <w:marTop w:val="0"/>
      <w:marBottom w:val="0"/>
      <w:divBdr>
        <w:top w:val="none" w:sz="0" w:space="0" w:color="auto"/>
        <w:left w:val="none" w:sz="0" w:space="0" w:color="auto"/>
        <w:bottom w:val="none" w:sz="0" w:space="0" w:color="auto"/>
        <w:right w:val="none" w:sz="0" w:space="0" w:color="auto"/>
      </w:divBdr>
      <w:divsChild>
        <w:div w:id="1017267137">
          <w:marLeft w:val="0"/>
          <w:marRight w:val="0"/>
          <w:marTop w:val="0"/>
          <w:marBottom w:val="0"/>
          <w:divBdr>
            <w:top w:val="none" w:sz="0" w:space="0" w:color="auto"/>
            <w:left w:val="none" w:sz="0" w:space="0" w:color="auto"/>
            <w:bottom w:val="none" w:sz="0" w:space="0" w:color="auto"/>
            <w:right w:val="none" w:sz="0" w:space="0" w:color="auto"/>
          </w:divBdr>
        </w:div>
      </w:divsChild>
    </w:div>
    <w:div w:id="1523392962">
      <w:bodyDiv w:val="1"/>
      <w:marLeft w:val="0"/>
      <w:marRight w:val="0"/>
      <w:marTop w:val="0"/>
      <w:marBottom w:val="0"/>
      <w:divBdr>
        <w:top w:val="none" w:sz="0" w:space="0" w:color="auto"/>
        <w:left w:val="none" w:sz="0" w:space="0" w:color="auto"/>
        <w:bottom w:val="none" w:sz="0" w:space="0" w:color="auto"/>
        <w:right w:val="none" w:sz="0" w:space="0" w:color="auto"/>
      </w:divBdr>
    </w:div>
    <w:div w:id="1702709155">
      <w:bodyDiv w:val="1"/>
      <w:marLeft w:val="0"/>
      <w:marRight w:val="0"/>
      <w:marTop w:val="0"/>
      <w:marBottom w:val="0"/>
      <w:divBdr>
        <w:top w:val="none" w:sz="0" w:space="0" w:color="auto"/>
        <w:left w:val="none" w:sz="0" w:space="0" w:color="auto"/>
        <w:bottom w:val="none" w:sz="0" w:space="0" w:color="auto"/>
        <w:right w:val="none" w:sz="0" w:space="0" w:color="auto"/>
      </w:divBdr>
    </w:div>
    <w:div w:id="1714571070">
      <w:bodyDiv w:val="1"/>
      <w:marLeft w:val="0"/>
      <w:marRight w:val="0"/>
      <w:marTop w:val="0"/>
      <w:marBottom w:val="0"/>
      <w:divBdr>
        <w:top w:val="none" w:sz="0" w:space="0" w:color="auto"/>
        <w:left w:val="none" w:sz="0" w:space="0" w:color="auto"/>
        <w:bottom w:val="none" w:sz="0" w:space="0" w:color="auto"/>
        <w:right w:val="none" w:sz="0" w:space="0" w:color="auto"/>
      </w:divBdr>
    </w:div>
    <w:div w:id="1749768343">
      <w:bodyDiv w:val="1"/>
      <w:marLeft w:val="0"/>
      <w:marRight w:val="0"/>
      <w:marTop w:val="0"/>
      <w:marBottom w:val="0"/>
      <w:divBdr>
        <w:top w:val="none" w:sz="0" w:space="0" w:color="auto"/>
        <w:left w:val="none" w:sz="0" w:space="0" w:color="auto"/>
        <w:bottom w:val="none" w:sz="0" w:space="0" w:color="auto"/>
        <w:right w:val="none" w:sz="0" w:space="0" w:color="auto"/>
      </w:divBdr>
    </w:div>
    <w:div w:id="1848666677">
      <w:bodyDiv w:val="1"/>
      <w:marLeft w:val="0"/>
      <w:marRight w:val="0"/>
      <w:marTop w:val="0"/>
      <w:marBottom w:val="0"/>
      <w:divBdr>
        <w:top w:val="none" w:sz="0" w:space="0" w:color="auto"/>
        <w:left w:val="none" w:sz="0" w:space="0" w:color="auto"/>
        <w:bottom w:val="none" w:sz="0" w:space="0" w:color="auto"/>
        <w:right w:val="none" w:sz="0" w:space="0" w:color="auto"/>
      </w:divBdr>
    </w:div>
    <w:div w:id="1889992972">
      <w:bodyDiv w:val="1"/>
      <w:marLeft w:val="0"/>
      <w:marRight w:val="0"/>
      <w:marTop w:val="0"/>
      <w:marBottom w:val="0"/>
      <w:divBdr>
        <w:top w:val="none" w:sz="0" w:space="0" w:color="auto"/>
        <w:left w:val="none" w:sz="0" w:space="0" w:color="auto"/>
        <w:bottom w:val="none" w:sz="0" w:space="0" w:color="auto"/>
        <w:right w:val="none" w:sz="0" w:space="0" w:color="auto"/>
      </w:divBdr>
    </w:div>
    <w:div w:id="2099982457">
      <w:bodyDiv w:val="1"/>
      <w:marLeft w:val="0"/>
      <w:marRight w:val="0"/>
      <w:marTop w:val="0"/>
      <w:marBottom w:val="0"/>
      <w:divBdr>
        <w:top w:val="none" w:sz="0" w:space="0" w:color="auto"/>
        <w:left w:val="none" w:sz="0" w:space="0" w:color="auto"/>
        <w:bottom w:val="none" w:sz="0" w:space="0" w:color="auto"/>
        <w:right w:val="none" w:sz="0" w:space="0" w:color="auto"/>
      </w:divBdr>
    </w:div>
    <w:div w:id="2116172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7.png"/><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hyperlink" Target="https://telandeworld.com"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wmf"/><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iess.ug.edu.gh/projects/institutional/enreca-ecolab-project" TargetMode="External"/><Relationship Id="rId29"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ntTable" Target="fontTable.xml"/><Relationship Id="rId28" Type="http://schemas.openxmlformats.org/officeDocument/2006/relationships/customXml" Target="../customXml/item3.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8.png"/><Relationship Id="rId27"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3" ma:contentTypeDescription="Create a new document." ma:contentTypeScope="" ma:versionID="bf14dc5f2cd6c3fee69a74a3cfdbbe87">
  <xsd:schema xmlns:xsd="http://www.w3.org/2001/XMLSchema" xmlns:xs="http://www.w3.org/2001/XMLSchema" xmlns:p="http://schemas.microsoft.com/office/2006/metadata/properties" xmlns:ns2="713d2d47-e6f6-46eb-829f-475a1bbe2b62" targetNamespace="http://schemas.microsoft.com/office/2006/metadata/properties" ma:root="true" ma:fieldsID="1bd9deba5322356ffe0bf8fdaac07d0e" ns2:_="">
    <xsd:import namespace="713d2d47-e6f6-46eb-829f-475a1bbe2b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d2d47-e6f6-46eb-829f-475a1bbe2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1C94CA0-B826-4C56-A657-1AC9DA32554E}">
  <ds:schemaRefs>
    <ds:schemaRef ds:uri="http://schemas.openxmlformats.org/officeDocument/2006/bibliography"/>
  </ds:schemaRefs>
</ds:datastoreItem>
</file>

<file path=customXml/itemProps2.xml><?xml version="1.0" encoding="utf-8"?>
<ds:datastoreItem xmlns:ds="http://schemas.openxmlformats.org/officeDocument/2006/customXml" ds:itemID="{46DC0EDA-586F-4BF1-8DE5-97276F34E869}"/>
</file>

<file path=customXml/itemProps3.xml><?xml version="1.0" encoding="utf-8"?>
<ds:datastoreItem xmlns:ds="http://schemas.openxmlformats.org/officeDocument/2006/customXml" ds:itemID="{1C1298AD-3E04-4329-8E24-7E3DDE7C6260}"/>
</file>

<file path=customXml/itemProps4.xml><?xml version="1.0" encoding="utf-8"?>
<ds:datastoreItem xmlns:ds="http://schemas.openxmlformats.org/officeDocument/2006/customXml" ds:itemID="{B38C7C4E-7D33-48E2-96D8-3801F9E608F5}"/>
</file>

<file path=docProps/app.xml><?xml version="1.0" encoding="utf-8"?>
<Properties xmlns="http://schemas.openxmlformats.org/officeDocument/2006/extended-properties" xmlns:vt="http://schemas.openxmlformats.org/officeDocument/2006/docPropsVTypes">
  <Template>Normal</Template>
  <TotalTime>1995</TotalTime>
  <Pages>89</Pages>
  <Words>17926</Words>
  <Characters>102183</Characters>
  <Application>Microsoft Office Word</Application>
  <DocSecurity>0</DocSecurity>
  <Lines>851</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esumaba serwa asaam</cp:lastModifiedBy>
  <cp:revision>46</cp:revision>
  <cp:lastPrinted>2022-08-10T13:04:00Z</cp:lastPrinted>
  <dcterms:created xsi:type="dcterms:W3CDTF">2022-07-14T15:36:00Z</dcterms:created>
  <dcterms:modified xsi:type="dcterms:W3CDTF">2022-10-04T02:28:00Z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0x0101003143FC00E78912488F1802C63CD198E0</vt:lpwstr>
  </property>
</Properties>
</file>