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styles.xml" ContentType="application/vnd.openxmlformats-officedocument.wordprocessingml.styl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6DB7D8" w14:textId="77777777" w:rsidR="007A455A" w:rsidRPr="007A455A" w:rsidRDefault="007A455A" w:rsidP="007A455A">
      <w:pPr>
        <w:spacing w:line="240" w:lineRule="auto"/>
        <w:jc w:val="center"/>
        <w:rPr>
          <w:rFonts w:ascii="Times New Roman" w:eastAsia="Times New Roman" w:hAnsi="Times New Roman" w:cs="Times New Roman"/>
          <w:b/>
          <w:sz w:val="44"/>
          <w:szCs w:val="44"/>
          <w:lang w:val="en-GB"/>
        </w:rPr>
      </w:pPr>
      <w:r w:rsidRPr="007A455A">
        <w:rPr>
          <w:rFonts w:ascii="Times New Roman" w:eastAsia="Times New Roman" w:hAnsi="Times New Roman" w:cs="Times New Roman"/>
          <w:b/>
          <w:sz w:val="44"/>
          <w:szCs w:val="44"/>
          <w:lang w:val="en-GB"/>
        </w:rPr>
        <w:t>THE GROWING THREAT OF TERRORISM IN WEST AFRICA: IMPLICATIONS FOR PEACE AND SECURITY IN GHANA</w:t>
      </w:r>
    </w:p>
    <w:p w14:paraId="0332CB4A" w14:textId="77777777" w:rsidR="007A455A" w:rsidRPr="007A455A" w:rsidRDefault="007A455A" w:rsidP="007A455A">
      <w:pPr>
        <w:spacing w:line="480" w:lineRule="auto"/>
        <w:jc w:val="center"/>
        <w:rPr>
          <w:rFonts w:ascii="Times New Roman" w:eastAsia="Times New Roman" w:hAnsi="Times New Roman" w:cs="Times New Roman"/>
          <w:b/>
          <w:sz w:val="34"/>
          <w:szCs w:val="34"/>
          <w:lang w:val="en-GB"/>
        </w:rPr>
      </w:pPr>
    </w:p>
    <w:p w14:paraId="4EAD85FC" w14:textId="77777777" w:rsidR="007A455A" w:rsidRPr="007A455A" w:rsidRDefault="007A455A" w:rsidP="007A455A">
      <w:pPr>
        <w:spacing w:line="480" w:lineRule="auto"/>
        <w:jc w:val="center"/>
        <w:rPr>
          <w:rFonts w:ascii="Times New Roman" w:eastAsia="Times New Roman" w:hAnsi="Times New Roman" w:cs="Times New Roman"/>
          <w:b/>
          <w:sz w:val="34"/>
          <w:szCs w:val="34"/>
          <w:lang w:val="en-GB"/>
        </w:rPr>
      </w:pPr>
    </w:p>
    <w:p w14:paraId="71FA05EA" w14:textId="77777777" w:rsidR="007A455A" w:rsidRPr="007A455A" w:rsidRDefault="007A455A" w:rsidP="007A455A">
      <w:pPr>
        <w:spacing w:after="0" w:line="240" w:lineRule="auto"/>
        <w:jc w:val="center"/>
        <w:rPr>
          <w:rFonts w:ascii="Times New Roman" w:eastAsia="Times New Roman" w:hAnsi="Times New Roman" w:cs="Times New Roman"/>
          <w:b/>
          <w:sz w:val="36"/>
          <w:szCs w:val="36"/>
          <w:lang w:val="en-GB"/>
        </w:rPr>
      </w:pPr>
      <w:r w:rsidRPr="007A455A">
        <w:rPr>
          <w:rFonts w:ascii="Times New Roman" w:eastAsia="Times New Roman" w:hAnsi="Times New Roman" w:cs="Times New Roman"/>
          <w:b/>
          <w:sz w:val="36"/>
          <w:szCs w:val="36"/>
          <w:lang w:val="en-GB"/>
        </w:rPr>
        <w:t>BY:</w:t>
      </w:r>
    </w:p>
    <w:p w14:paraId="1FC1CC09" w14:textId="77777777" w:rsidR="007A455A" w:rsidRPr="007A455A" w:rsidRDefault="007A455A" w:rsidP="007A455A">
      <w:pPr>
        <w:spacing w:after="0" w:line="240" w:lineRule="auto"/>
        <w:jc w:val="center"/>
        <w:rPr>
          <w:rFonts w:ascii="Times New Roman" w:eastAsia="Times New Roman" w:hAnsi="Times New Roman" w:cs="Times New Roman"/>
          <w:b/>
          <w:sz w:val="36"/>
          <w:szCs w:val="36"/>
          <w:lang w:val="en-GB"/>
        </w:rPr>
      </w:pPr>
      <w:r w:rsidRPr="007A455A">
        <w:rPr>
          <w:rFonts w:ascii="Times New Roman" w:eastAsia="Times New Roman" w:hAnsi="Times New Roman" w:cs="Times New Roman"/>
          <w:b/>
          <w:sz w:val="36"/>
          <w:szCs w:val="36"/>
          <w:lang w:val="en-GB"/>
        </w:rPr>
        <w:t>DUNCAN OPARE</w:t>
      </w:r>
      <w:r w:rsidR="008A4BCA">
        <w:rPr>
          <w:rFonts w:ascii="Times New Roman" w:eastAsia="Times New Roman" w:hAnsi="Times New Roman" w:cs="Times New Roman"/>
          <w:b/>
          <w:sz w:val="36"/>
          <w:szCs w:val="36"/>
          <w:lang w:val="en-GB"/>
        </w:rPr>
        <w:t>-KWAME</w:t>
      </w:r>
    </w:p>
    <w:p w14:paraId="68BD29A4" w14:textId="77777777" w:rsidR="007A455A" w:rsidRDefault="007A455A" w:rsidP="007A455A">
      <w:pPr>
        <w:spacing w:after="0" w:line="240" w:lineRule="auto"/>
        <w:jc w:val="center"/>
        <w:rPr>
          <w:rFonts w:ascii="Times New Roman" w:eastAsia="Times New Roman" w:hAnsi="Times New Roman" w:cs="Times New Roman"/>
          <w:b/>
          <w:sz w:val="36"/>
          <w:szCs w:val="36"/>
          <w:lang w:val="en-GB"/>
        </w:rPr>
      </w:pPr>
    </w:p>
    <w:p w14:paraId="3BF37782" w14:textId="77777777" w:rsidR="00A55312" w:rsidRDefault="00A55312" w:rsidP="007A455A">
      <w:pPr>
        <w:spacing w:after="0" w:line="240" w:lineRule="auto"/>
        <w:jc w:val="center"/>
        <w:rPr>
          <w:rFonts w:ascii="Times New Roman" w:eastAsia="Times New Roman" w:hAnsi="Times New Roman" w:cs="Times New Roman"/>
          <w:b/>
          <w:sz w:val="36"/>
          <w:szCs w:val="36"/>
          <w:lang w:val="en-GB"/>
        </w:rPr>
      </w:pPr>
    </w:p>
    <w:p w14:paraId="063C8488" w14:textId="77777777" w:rsidR="00A55312" w:rsidRPr="007A455A" w:rsidRDefault="00A55312" w:rsidP="007A455A">
      <w:pPr>
        <w:spacing w:after="0" w:line="240" w:lineRule="auto"/>
        <w:jc w:val="center"/>
        <w:rPr>
          <w:rFonts w:ascii="Times New Roman" w:eastAsia="Times New Roman" w:hAnsi="Times New Roman" w:cs="Times New Roman"/>
          <w:b/>
          <w:sz w:val="36"/>
          <w:szCs w:val="36"/>
          <w:lang w:val="en-GB"/>
        </w:rPr>
      </w:pPr>
      <w:r>
        <w:rPr>
          <w:rFonts w:ascii="Times New Roman" w:eastAsia="Times New Roman" w:hAnsi="Times New Roman" w:cs="Times New Roman"/>
          <w:b/>
          <w:sz w:val="36"/>
          <w:szCs w:val="36"/>
          <w:lang w:val="en-GB"/>
        </w:rPr>
        <w:t>INDEX NUMBER:</w:t>
      </w:r>
    </w:p>
    <w:p w14:paraId="5AB501C3" w14:textId="77777777" w:rsidR="007A455A" w:rsidRPr="007A455A" w:rsidRDefault="007A455A" w:rsidP="007A455A">
      <w:pPr>
        <w:spacing w:line="480" w:lineRule="auto"/>
        <w:jc w:val="center"/>
        <w:rPr>
          <w:rFonts w:ascii="Times New Roman" w:eastAsia="Times New Roman" w:hAnsi="Times New Roman" w:cs="Times New Roman"/>
          <w:b/>
          <w:sz w:val="34"/>
          <w:szCs w:val="34"/>
          <w:lang w:val="en-GB"/>
        </w:rPr>
      </w:pPr>
      <w:r w:rsidRPr="007A455A">
        <w:rPr>
          <w:rFonts w:ascii="Times New Roman" w:eastAsia="Times New Roman" w:hAnsi="Times New Roman" w:cs="Times New Roman"/>
          <w:b/>
          <w:sz w:val="34"/>
          <w:szCs w:val="34"/>
          <w:lang w:val="en-GB"/>
        </w:rPr>
        <w:t>10461232</w:t>
      </w:r>
    </w:p>
    <w:p w14:paraId="6D11840F" w14:textId="77777777" w:rsidR="007A455A" w:rsidRPr="007A455A" w:rsidRDefault="007A455A" w:rsidP="007A455A">
      <w:pPr>
        <w:spacing w:line="480" w:lineRule="auto"/>
        <w:jc w:val="center"/>
        <w:rPr>
          <w:rFonts w:ascii="Times New Roman" w:eastAsia="Times New Roman" w:hAnsi="Times New Roman" w:cs="Times New Roman"/>
          <w:b/>
          <w:sz w:val="34"/>
          <w:szCs w:val="34"/>
          <w:lang w:val="en-GB"/>
        </w:rPr>
      </w:pPr>
    </w:p>
    <w:p w14:paraId="540414B5" w14:textId="77777777" w:rsidR="007A455A" w:rsidRPr="007A455A" w:rsidRDefault="007A455A" w:rsidP="007A455A">
      <w:pPr>
        <w:spacing w:after="0" w:line="240" w:lineRule="auto"/>
        <w:jc w:val="center"/>
        <w:rPr>
          <w:rFonts w:ascii="Times New Roman" w:eastAsia="Times New Roman" w:hAnsi="Times New Roman" w:cs="Times New Roman"/>
          <w:b/>
          <w:sz w:val="36"/>
          <w:szCs w:val="36"/>
          <w:lang w:val="en-GB"/>
        </w:rPr>
      </w:pPr>
      <w:r w:rsidRPr="007A455A">
        <w:rPr>
          <w:rFonts w:ascii="Times New Roman" w:eastAsia="Times New Roman" w:hAnsi="Times New Roman" w:cs="Times New Roman"/>
          <w:b/>
          <w:sz w:val="36"/>
          <w:szCs w:val="36"/>
          <w:lang w:val="en-GB"/>
        </w:rPr>
        <w:t>THIS DISSERTATION IS SUBMITTED TO THE UNIVERSITY OF GHANA, LEGON IN PARTIAL FULFILLMENT OF THE REQUIREMENT FOR THE AWARD OF THE MASTER OF ARTS (M.A) INTERNATIONAL AFFAIRS DEGREE</w:t>
      </w:r>
    </w:p>
    <w:p w14:paraId="3B9B34E7" w14:textId="77777777" w:rsidR="007A455A" w:rsidRPr="007A455A" w:rsidRDefault="007A455A" w:rsidP="007A455A">
      <w:pPr>
        <w:spacing w:line="480" w:lineRule="auto"/>
        <w:jc w:val="center"/>
        <w:rPr>
          <w:rFonts w:ascii="Times New Roman" w:eastAsia="Times New Roman" w:hAnsi="Times New Roman" w:cs="Times New Roman"/>
          <w:b/>
          <w:sz w:val="34"/>
          <w:szCs w:val="34"/>
          <w:lang w:val="en-GB"/>
        </w:rPr>
      </w:pPr>
    </w:p>
    <w:p w14:paraId="4C4950E4" w14:textId="77777777" w:rsidR="007A455A" w:rsidRPr="007A455A" w:rsidRDefault="007A455A" w:rsidP="007A455A">
      <w:pPr>
        <w:spacing w:line="480" w:lineRule="auto"/>
        <w:jc w:val="center"/>
        <w:rPr>
          <w:rFonts w:ascii="Times New Roman" w:eastAsia="Times New Roman" w:hAnsi="Times New Roman" w:cs="Times New Roman"/>
          <w:b/>
          <w:sz w:val="34"/>
          <w:szCs w:val="34"/>
          <w:lang w:val="en-GB"/>
        </w:rPr>
      </w:pPr>
    </w:p>
    <w:p w14:paraId="33B125E7" w14:textId="77777777" w:rsidR="007A455A" w:rsidRPr="007A455A" w:rsidRDefault="007A455A" w:rsidP="00307F82">
      <w:pPr>
        <w:spacing w:line="480" w:lineRule="auto"/>
        <w:rPr>
          <w:rFonts w:ascii="Times New Roman" w:eastAsia="Times New Roman" w:hAnsi="Times New Roman" w:cs="Times New Roman"/>
          <w:b/>
          <w:sz w:val="34"/>
          <w:szCs w:val="34"/>
          <w:lang w:val="en-GB"/>
        </w:rPr>
      </w:pPr>
      <w:r w:rsidRPr="007A455A">
        <w:rPr>
          <w:rFonts w:ascii="Times New Roman" w:eastAsia="Times New Roman" w:hAnsi="Times New Roman" w:cs="Times New Roman"/>
          <w:b/>
          <w:sz w:val="34"/>
          <w:szCs w:val="34"/>
          <w:lang w:val="en-GB"/>
        </w:rPr>
        <w:t>LEGON</w:t>
      </w:r>
      <w:r w:rsidRPr="007A455A">
        <w:rPr>
          <w:rFonts w:ascii="Times New Roman" w:eastAsia="Times New Roman" w:hAnsi="Times New Roman" w:cs="Times New Roman"/>
          <w:b/>
          <w:sz w:val="34"/>
          <w:szCs w:val="34"/>
          <w:lang w:val="en-GB"/>
        </w:rPr>
        <w:tab/>
      </w:r>
      <w:r w:rsidRPr="007A455A">
        <w:rPr>
          <w:rFonts w:ascii="Times New Roman" w:eastAsia="Times New Roman" w:hAnsi="Times New Roman" w:cs="Times New Roman"/>
          <w:b/>
          <w:sz w:val="34"/>
          <w:szCs w:val="34"/>
          <w:lang w:val="en-GB"/>
        </w:rPr>
        <w:tab/>
      </w:r>
      <w:r w:rsidRPr="007A455A">
        <w:rPr>
          <w:rFonts w:ascii="Times New Roman" w:eastAsia="Times New Roman" w:hAnsi="Times New Roman" w:cs="Times New Roman"/>
          <w:b/>
          <w:sz w:val="34"/>
          <w:szCs w:val="34"/>
          <w:lang w:val="en-GB"/>
        </w:rPr>
        <w:tab/>
      </w:r>
      <w:r w:rsidRPr="007A455A">
        <w:rPr>
          <w:rFonts w:ascii="Times New Roman" w:eastAsia="Times New Roman" w:hAnsi="Times New Roman" w:cs="Times New Roman"/>
          <w:b/>
          <w:sz w:val="34"/>
          <w:szCs w:val="34"/>
          <w:lang w:val="en-GB"/>
        </w:rPr>
        <w:tab/>
      </w:r>
      <w:r w:rsidRPr="007A455A">
        <w:rPr>
          <w:rFonts w:ascii="Times New Roman" w:eastAsia="Times New Roman" w:hAnsi="Times New Roman" w:cs="Times New Roman"/>
          <w:b/>
          <w:sz w:val="34"/>
          <w:szCs w:val="34"/>
          <w:lang w:val="en-GB"/>
        </w:rPr>
        <w:tab/>
      </w:r>
      <w:r w:rsidRPr="007A455A">
        <w:rPr>
          <w:rFonts w:ascii="Times New Roman" w:eastAsia="Times New Roman" w:hAnsi="Times New Roman" w:cs="Times New Roman"/>
          <w:b/>
          <w:sz w:val="34"/>
          <w:szCs w:val="34"/>
          <w:lang w:val="en-GB"/>
        </w:rPr>
        <w:tab/>
      </w:r>
      <w:r w:rsidRPr="007A455A">
        <w:rPr>
          <w:rFonts w:ascii="Times New Roman" w:eastAsia="Times New Roman" w:hAnsi="Times New Roman" w:cs="Times New Roman"/>
          <w:b/>
          <w:sz w:val="34"/>
          <w:szCs w:val="34"/>
          <w:lang w:val="en-GB"/>
        </w:rPr>
        <w:tab/>
      </w:r>
      <w:r w:rsidR="00307F82">
        <w:rPr>
          <w:rFonts w:ascii="Times New Roman" w:eastAsia="Times New Roman" w:hAnsi="Times New Roman" w:cs="Times New Roman"/>
          <w:b/>
          <w:sz w:val="34"/>
          <w:szCs w:val="34"/>
          <w:lang w:val="en-GB"/>
        </w:rPr>
        <w:t xml:space="preserve">DECEMBER </w:t>
      </w:r>
      <w:r w:rsidRPr="007A455A">
        <w:rPr>
          <w:rFonts w:ascii="Times New Roman" w:eastAsia="Times New Roman" w:hAnsi="Times New Roman" w:cs="Times New Roman"/>
          <w:b/>
          <w:sz w:val="34"/>
          <w:szCs w:val="34"/>
          <w:lang w:val="en-GB"/>
        </w:rPr>
        <w:t>2020</w:t>
      </w:r>
    </w:p>
    <w:p w14:paraId="2E07D80D" w14:textId="77777777" w:rsidR="007A455A" w:rsidRPr="007A455A" w:rsidRDefault="007A455A" w:rsidP="007A455A">
      <w:pPr>
        <w:spacing w:line="480" w:lineRule="auto"/>
        <w:rPr>
          <w:rFonts w:ascii="Times New Roman" w:eastAsia="Times New Roman" w:hAnsi="Times New Roman" w:cs="Times New Roman"/>
          <w:sz w:val="24"/>
          <w:szCs w:val="24"/>
          <w:lang w:val="en-GB"/>
        </w:rPr>
        <w:sectPr w:rsidR="007A455A" w:rsidRPr="007A455A" w:rsidSect="00CB2724">
          <w:footerReference w:type="default" r:id="rId8"/>
          <w:endnotePr>
            <w:numFmt w:val="decimal"/>
            <w:numRestart w:val="eachSect"/>
          </w:endnotePr>
          <w:pgSz w:w="12240" w:h="15840"/>
          <w:pgMar w:top="1440" w:right="1440" w:bottom="1440" w:left="1440" w:header="720" w:footer="720" w:gutter="0"/>
          <w:pgNumType w:start="0"/>
          <w:cols w:space="720"/>
          <w:titlePg/>
          <w:docGrid w:linePitch="360"/>
        </w:sectPr>
      </w:pPr>
    </w:p>
    <w:p w14:paraId="7DF828FC" w14:textId="2B550D5E" w:rsidR="007A455A" w:rsidRPr="007A455A" w:rsidRDefault="007A455A" w:rsidP="007A455A">
      <w:pPr>
        <w:keepNext/>
        <w:keepLines/>
        <w:spacing w:before="480" w:after="0" w:line="480" w:lineRule="auto"/>
        <w:jc w:val="center"/>
        <w:outlineLvl w:val="0"/>
        <w:rPr>
          <w:rFonts w:ascii="Times New Roman" w:eastAsia="Times New Roman" w:hAnsi="Times New Roman" w:cs="Times New Roman"/>
          <w:b/>
          <w:bCs/>
          <w:sz w:val="32"/>
          <w:szCs w:val="32"/>
          <w:lang w:val="en-GB"/>
        </w:rPr>
      </w:pPr>
      <w:bookmarkStart w:id="0" w:name="_Toc54087452"/>
      <w:bookmarkStart w:id="1" w:name="_Toc54611480"/>
      <w:bookmarkStart w:id="2" w:name="_Toc58435823"/>
      <w:r w:rsidRPr="007A455A">
        <w:rPr>
          <w:rFonts w:ascii="Times New Roman" w:eastAsia="Times New Roman" w:hAnsi="Times New Roman" w:cs="Times New Roman"/>
          <w:b/>
          <w:bCs/>
          <w:sz w:val="32"/>
          <w:szCs w:val="32"/>
          <w:lang w:val="en-GB"/>
        </w:rPr>
        <w:lastRenderedPageBreak/>
        <w:t>DECLARATION</w:t>
      </w:r>
      <w:bookmarkEnd w:id="0"/>
      <w:bookmarkEnd w:id="1"/>
      <w:bookmarkEnd w:id="2"/>
    </w:p>
    <w:p w14:paraId="34494994" w14:textId="4875622D" w:rsidR="007A455A" w:rsidRDefault="007A455A" w:rsidP="007A455A">
      <w:pPr>
        <w:spacing w:line="480" w:lineRule="auto"/>
        <w:jc w:val="both"/>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I, Duncan Opare</w:t>
      </w:r>
      <w:r w:rsidR="008A4BCA">
        <w:rPr>
          <w:rFonts w:ascii="Times New Roman" w:eastAsia="Times New Roman" w:hAnsi="Times New Roman" w:cs="Times New Roman"/>
          <w:sz w:val="24"/>
          <w:szCs w:val="24"/>
          <w:lang w:val="en-GB"/>
        </w:rPr>
        <w:t>-Kwame</w:t>
      </w:r>
      <w:r w:rsidRPr="007A455A">
        <w:rPr>
          <w:rFonts w:ascii="Times New Roman" w:eastAsia="Times New Roman" w:hAnsi="Times New Roman" w:cs="Times New Roman"/>
          <w:sz w:val="24"/>
          <w:szCs w:val="24"/>
          <w:lang w:val="en-GB"/>
        </w:rPr>
        <w:t xml:space="preserve">, do hereby declare that this dissertation is the result of an original and independent research conducted by me under the supervision of </w:t>
      </w:r>
      <w:proofErr w:type="spellStart"/>
      <w:r w:rsidRPr="007A455A">
        <w:rPr>
          <w:rFonts w:ascii="Times New Roman" w:eastAsia="Times New Roman" w:hAnsi="Times New Roman" w:cs="Times New Roman"/>
          <w:sz w:val="24"/>
          <w:szCs w:val="24"/>
          <w:lang w:val="en-GB"/>
        </w:rPr>
        <w:t>Dr.</w:t>
      </w:r>
      <w:proofErr w:type="spellEnd"/>
      <w:r w:rsidRPr="007A455A">
        <w:rPr>
          <w:rFonts w:ascii="Times New Roman" w:eastAsia="Times New Roman" w:hAnsi="Times New Roman" w:cs="Times New Roman"/>
          <w:sz w:val="24"/>
          <w:szCs w:val="24"/>
          <w:lang w:val="en-GB"/>
        </w:rPr>
        <w:t xml:space="preserve"> Ken </w:t>
      </w:r>
      <w:proofErr w:type="spellStart"/>
      <w:r w:rsidRPr="007A455A">
        <w:rPr>
          <w:rFonts w:ascii="Times New Roman" w:eastAsia="Times New Roman" w:hAnsi="Times New Roman" w:cs="Times New Roman"/>
          <w:sz w:val="24"/>
          <w:szCs w:val="24"/>
          <w:lang w:val="en-GB"/>
        </w:rPr>
        <w:t>Ahorsu</w:t>
      </w:r>
      <w:proofErr w:type="spellEnd"/>
      <w:r w:rsidRPr="007A455A">
        <w:rPr>
          <w:rFonts w:ascii="Times New Roman" w:eastAsia="Times New Roman" w:hAnsi="Times New Roman" w:cs="Times New Roman"/>
          <w:sz w:val="24"/>
          <w:szCs w:val="24"/>
          <w:lang w:val="en-GB"/>
        </w:rPr>
        <w:t xml:space="preserve">, and that at no point or anywhere else has this work been submitted in part or in whole for any degree or for any other purpose, except for references and quotations which have been appropriately acknowledged. </w:t>
      </w:r>
    </w:p>
    <w:p w14:paraId="1DF6BD6C" w14:textId="2AE44E64" w:rsidR="00217D30" w:rsidRPr="007A455A" w:rsidRDefault="00217D30" w:rsidP="007A455A">
      <w:pPr>
        <w:spacing w:line="48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noProof/>
          <w:sz w:val="24"/>
          <w:szCs w:val="24"/>
          <w:lang w:val="en-GB"/>
        </w:rPr>
        <mc:AlternateContent>
          <mc:Choice Requires="wps">
            <w:drawing>
              <wp:anchor distT="0" distB="0" distL="114300" distR="114300" simplePos="0" relativeHeight="251661312" behindDoc="0" locked="0" layoutInCell="1" allowOverlap="1" wp14:anchorId="475E1201" wp14:editId="6A8822AC">
                <wp:simplePos x="0" y="0"/>
                <wp:positionH relativeFrom="column">
                  <wp:posOffset>3040912</wp:posOffset>
                </wp:positionH>
                <wp:positionV relativeFrom="paragraph">
                  <wp:posOffset>1822877</wp:posOffset>
                </wp:positionV>
                <wp:extent cx="1864241" cy="0"/>
                <wp:effectExtent l="0" t="0" r="15875" b="12700"/>
                <wp:wrapNone/>
                <wp:docPr id="4" name="Straight Connector 4"/>
                <wp:cNvGraphicFramePr/>
                <a:graphic xmlns:a="http://schemas.openxmlformats.org/drawingml/2006/main">
                  <a:graphicData uri="http://schemas.microsoft.com/office/word/2010/wordprocessingShape">
                    <wps:wsp>
                      <wps:cNvCnPr/>
                      <wps:spPr>
                        <a:xfrm flipV="1">
                          <a:off x="0" y="0"/>
                          <a:ext cx="1864241" cy="0"/>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0B8BCD" id="Straight Connector 4"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9.45pt,143.55pt" to="386.25pt,143.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" strokecolor="black [3213]" strokeweight="1pt">
                <v:stroke dashstyle="1 1" joinstyle="miter"/>
              </v:line>
            </w:pict>
          </mc:Fallback>
        </mc:AlternateContent>
      </w:r>
      <w:r>
        <w:rPr>
          <w:rFonts w:ascii="Times New Roman" w:eastAsia="Times New Roman" w:hAnsi="Times New Roman" w:cs="Times New Roman"/>
          <w:noProof/>
          <w:sz w:val="24"/>
          <w:szCs w:val="24"/>
          <w:lang w:val="en-GB"/>
        </w:rPr>
        <mc:AlternateContent>
          <mc:Choice Requires="wps">
            <w:drawing>
              <wp:anchor distT="0" distB="0" distL="114300" distR="114300" simplePos="0" relativeHeight="251660288" behindDoc="0" locked="0" layoutInCell="1" allowOverlap="1" wp14:anchorId="00F15CF6" wp14:editId="03A702DC">
                <wp:simplePos x="0" y="0"/>
                <wp:positionH relativeFrom="column">
                  <wp:posOffset>-207</wp:posOffset>
                </wp:positionH>
                <wp:positionV relativeFrom="paragraph">
                  <wp:posOffset>1767174</wp:posOffset>
                </wp:positionV>
                <wp:extent cx="1729770" cy="0"/>
                <wp:effectExtent l="0" t="0" r="10160" b="12700"/>
                <wp:wrapNone/>
                <wp:docPr id="2" name="Straight Connector 2"/>
                <wp:cNvGraphicFramePr/>
                <a:graphic xmlns:a="http://schemas.openxmlformats.org/drawingml/2006/main">
                  <a:graphicData uri="http://schemas.microsoft.com/office/word/2010/wordprocessingShape">
                    <wps:wsp>
                      <wps:cNvCnPr/>
                      <wps:spPr>
                        <a:xfrm flipV="1">
                          <a:off x="0" y="0"/>
                          <a:ext cx="1729770" cy="0"/>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318BA68" id="Straight Connector 2"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39.15pt" to="136.2pt,139.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" strokecolor="black [3213]" strokeweight="1pt">
                <v:stroke dashstyle="1 1" joinstyle="miter"/>
              </v:line>
            </w:pict>
          </mc:Fallback>
        </mc:AlternateConten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8"/>
        <w:gridCol w:w="4788"/>
      </w:tblGrid>
      <w:tr w:rsidR="00217D30" w14:paraId="7CA5E0F6" w14:textId="77777777" w:rsidTr="00217D30">
        <w:tc>
          <w:tcPr>
            <w:tcW w:w="4788" w:type="dxa"/>
          </w:tcPr>
          <w:p w14:paraId="187F1993" w14:textId="6CD8A68E" w:rsidR="00217D30" w:rsidRDefault="00217D30" w:rsidP="007A455A">
            <w:pPr>
              <w:spacing w:line="480" w:lineRule="auto"/>
              <w:jc w:val="both"/>
              <w:rPr>
                <w:rFonts w:ascii="Times New Roman" w:eastAsia="Times New Roman" w:hAnsi="Times New Roman" w:cs="Times New Roman"/>
                <w:b/>
                <w:sz w:val="24"/>
                <w:szCs w:val="24"/>
                <w:lang w:val="en-GB"/>
              </w:rPr>
            </w:pPr>
          </w:p>
          <w:p w14:paraId="56E56B35" w14:textId="5DD2114F" w:rsidR="00217D30" w:rsidRDefault="00217D30" w:rsidP="007A455A">
            <w:pPr>
              <w:spacing w:line="48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noProof/>
                <w:sz w:val="24"/>
                <w:szCs w:val="24"/>
              </w:rPr>
              <w:drawing>
                <wp:inline distT="0" distB="0" distL="0" distR="0" wp14:anchorId="5E399C55" wp14:editId="3334314F">
                  <wp:extent cx="1623237" cy="977255"/>
                  <wp:effectExtent l="0" t="0" r="254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T.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623237" cy="977255"/>
                          </a:xfrm>
                          <a:prstGeom prst="rect">
                            <a:avLst/>
                          </a:prstGeom>
                        </pic:spPr>
                      </pic:pic>
                    </a:graphicData>
                  </a:graphic>
                </wp:inline>
              </w:drawing>
            </w:r>
          </w:p>
          <w:p w14:paraId="4362F983" w14:textId="5F04CCE1" w:rsidR="00217D30" w:rsidRDefault="00217D30" w:rsidP="007A455A">
            <w:pPr>
              <w:spacing w:line="480" w:lineRule="auto"/>
              <w:jc w:val="both"/>
              <w:rPr>
                <w:rFonts w:ascii="Times New Roman" w:eastAsia="Times New Roman" w:hAnsi="Times New Roman" w:cs="Times New Roman"/>
                <w:b/>
                <w:sz w:val="24"/>
                <w:szCs w:val="24"/>
                <w:lang w:val="en-GB"/>
              </w:rPr>
            </w:pPr>
            <w:r w:rsidRPr="007A455A">
              <w:rPr>
                <w:rFonts w:ascii="Times New Roman" w:eastAsia="Times New Roman" w:hAnsi="Times New Roman" w:cs="Times New Roman"/>
                <w:b/>
                <w:sz w:val="24"/>
                <w:szCs w:val="24"/>
                <w:lang w:val="en-GB"/>
              </w:rPr>
              <w:t>DUNCAN OPARE</w:t>
            </w:r>
            <w:r>
              <w:rPr>
                <w:rFonts w:ascii="Times New Roman" w:eastAsia="Times New Roman" w:hAnsi="Times New Roman" w:cs="Times New Roman"/>
                <w:b/>
                <w:sz w:val="24"/>
                <w:szCs w:val="24"/>
                <w:lang w:val="en-GB"/>
              </w:rPr>
              <w:t>-KWAME</w:t>
            </w:r>
          </w:p>
          <w:p w14:paraId="42A0E754" w14:textId="6B3CA563" w:rsidR="00217D30" w:rsidRDefault="00217D30" w:rsidP="00217D30">
            <w:pPr>
              <w:spacing w:line="480" w:lineRule="auto"/>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 xml:space="preserve">              </w:t>
            </w:r>
            <w:r w:rsidRPr="007A455A">
              <w:rPr>
                <w:rFonts w:ascii="Times New Roman" w:eastAsia="Times New Roman" w:hAnsi="Times New Roman" w:cs="Times New Roman"/>
                <w:b/>
                <w:sz w:val="24"/>
                <w:szCs w:val="24"/>
                <w:lang w:val="en-GB"/>
              </w:rPr>
              <w:t>(STUDENT)</w:t>
            </w:r>
          </w:p>
          <w:p w14:paraId="76A1CB30" w14:textId="31D75703" w:rsidR="00217D30" w:rsidRDefault="00217D30" w:rsidP="007A455A">
            <w:pPr>
              <w:spacing w:line="480" w:lineRule="auto"/>
              <w:jc w:val="both"/>
              <w:rPr>
                <w:rFonts w:ascii="Times New Roman" w:eastAsia="Times New Roman" w:hAnsi="Times New Roman" w:cs="Times New Roman"/>
                <w:sz w:val="24"/>
                <w:szCs w:val="24"/>
                <w:lang w:val="en-GB"/>
              </w:rPr>
            </w:pPr>
            <w:r w:rsidRPr="007A455A">
              <w:rPr>
                <w:rFonts w:ascii="Times New Roman" w:eastAsia="Times New Roman" w:hAnsi="Times New Roman" w:cs="Times New Roman"/>
                <w:b/>
                <w:sz w:val="24"/>
                <w:szCs w:val="24"/>
                <w:lang w:val="en-GB"/>
              </w:rPr>
              <w:t>DATE</w:t>
            </w:r>
            <w:r w:rsidRPr="007A455A">
              <w:rPr>
                <w:rFonts w:ascii="Times New Roman" w:eastAsia="Times New Roman" w:hAnsi="Times New Roman" w:cs="Times New Roman"/>
                <w:b/>
                <w:sz w:val="32"/>
                <w:szCs w:val="32"/>
                <w:lang w:val="en-GB"/>
              </w:rPr>
              <w:t xml:space="preserve">: </w:t>
            </w:r>
            <w:r w:rsidRPr="007A455A">
              <w:rPr>
                <w:rFonts w:ascii="Times New Roman" w:eastAsia="Times New Roman" w:hAnsi="Times New Roman" w:cs="Times New Roman"/>
                <w:b/>
                <w:sz w:val="24"/>
                <w:szCs w:val="24"/>
                <w:lang w:val="en-GB"/>
              </w:rPr>
              <w:t>09-12-2020</w:t>
            </w:r>
          </w:p>
        </w:tc>
        <w:tc>
          <w:tcPr>
            <w:tcW w:w="4788" w:type="dxa"/>
          </w:tcPr>
          <w:p w14:paraId="266446B7" w14:textId="77777777" w:rsidR="00217D30" w:rsidRDefault="00217D30" w:rsidP="00217D30">
            <w:pPr>
              <w:spacing w:line="480" w:lineRule="auto"/>
              <w:jc w:val="both"/>
              <w:rPr>
                <w:rFonts w:ascii="Times New Roman" w:eastAsia="Times New Roman" w:hAnsi="Times New Roman" w:cs="Times New Roman"/>
                <w:b/>
                <w:sz w:val="24"/>
                <w:szCs w:val="24"/>
                <w:lang w:val="en-GB"/>
              </w:rPr>
            </w:pPr>
          </w:p>
          <w:p w14:paraId="591D243F" w14:textId="6BE4226B" w:rsidR="00217D30" w:rsidRDefault="00217D30" w:rsidP="00217D30">
            <w:pPr>
              <w:spacing w:line="480" w:lineRule="auto"/>
              <w:jc w:val="both"/>
              <w:rPr>
                <w:rFonts w:ascii="Times New Roman" w:eastAsia="Times New Roman" w:hAnsi="Times New Roman" w:cs="Times New Roman"/>
                <w:b/>
                <w:sz w:val="24"/>
                <w:szCs w:val="24"/>
                <w:lang w:val="en-GB"/>
              </w:rPr>
            </w:pPr>
          </w:p>
          <w:p w14:paraId="2A094DCC" w14:textId="50097347" w:rsidR="00217D30" w:rsidRDefault="00217D30" w:rsidP="00217D30">
            <w:pPr>
              <w:spacing w:line="48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noProof/>
                <w:sz w:val="24"/>
                <w:szCs w:val="24"/>
              </w:rPr>
              <w:drawing>
                <wp:inline distT="0" distB="0" distL="0" distR="0" wp14:anchorId="1598399F" wp14:editId="0BE73F8A">
                  <wp:extent cx="1630326" cy="61081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H.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55966" cy="620423"/>
                          </a:xfrm>
                          <a:prstGeom prst="rect">
                            <a:avLst/>
                          </a:prstGeom>
                        </pic:spPr>
                      </pic:pic>
                    </a:graphicData>
                  </a:graphic>
                </wp:inline>
              </w:drawing>
            </w:r>
          </w:p>
          <w:p w14:paraId="70E21A08" w14:textId="3151D21C" w:rsidR="00217D30" w:rsidRDefault="00217D30" w:rsidP="00217D30">
            <w:pPr>
              <w:spacing w:line="48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 xml:space="preserve">   </w:t>
            </w:r>
            <w:r w:rsidRPr="007A455A">
              <w:rPr>
                <w:rFonts w:ascii="Times New Roman" w:eastAsia="Times New Roman" w:hAnsi="Times New Roman" w:cs="Times New Roman"/>
                <w:b/>
                <w:sz w:val="24"/>
                <w:szCs w:val="24"/>
                <w:lang w:val="en-GB"/>
              </w:rPr>
              <w:t>DR. KEN AHORSU</w:t>
            </w:r>
          </w:p>
          <w:p w14:paraId="7BED07DC" w14:textId="10A1BC9B" w:rsidR="00217D30" w:rsidRPr="007A455A" w:rsidRDefault="00217D30" w:rsidP="00217D30">
            <w:pPr>
              <w:spacing w:line="48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 xml:space="preserve">        </w:t>
            </w:r>
            <w:r w:rsidRPr="007A455A">
              <w:rPr>
                <w:rFonts w:ascii="Times New Roman" w:eastAsia="Times New Roman" w:hAnsi="Times New Roman" w:cs="Times New Roman"/>
                <w:b/>
                <w:sz w:val="24"/>
                <w:szCs w:val="24"/>
                <w:lang w:val="en-GB"/>
              </w:rPr>
              <w:t>(SUPERVISOR)</w:t>
            </w:r>
          </w:p>
          <w:p w14:paraId="1756B598" w14:textId="51FA3F1E" w:rsidR="00217D30" w:rsidRPr="007A455A" w:rsidRDefault="00217D30" w:rsidP="00217D30">
            <w:pPr>
              <w:spacing w:line="480" w:lineRule="auto"/>
              <w:jc w:val="both"/>
              <w:rPr>
                <w:rFonts w:ascii="Times New Roman" w:eastAsia="Times New Roman" w:hAnsi="Times New Roman" w:cs="Times New Roman"/>
                <w:b/>
                <w:sz w:val="24"/>
                <w:szCs w:val="24"/>
                <w:lang w:val="en-GB"/>
              </w:rPr>
            </w:pPr>
            <w:r w:rsidRPr="007A455A">
              <w:rPr>
                <w:rFonts w:ascii="Times New Roman" w:eastAsia="Times New Roman" w:hAnsi="Times New Roman" w:cs="Times New Roman"/>
                <w:b/>
                <w:sz w:val="24"/>
                <w:szCs w:val="24"/>
                <w:lang w:val="en-GB"/>
              </w:rPr>
              <w:t xml:space="preserve"> DATE: 09-12-2020</w:t>
            </w:r>
          </w:p>
          <w:p w14:paraId="56BC4672" w14:textId="77777777" w:rsidR="00217D30" w:rsidRDefault="00217D30" w:rsidP="007A455A">
            <w:pPr>
              <w:spacing w:line="480" w:lineRule="auto"/>
              <w:jc w:val="both"/>
              <w:rPr>
                <w:rFonts w:ascii="Times New Roman" w:eastAsia="Times New Roman" w:hAnsi="Times New Roman" w:cs="Times New Roman"/>
                <w:sz w:val="24"/>
                <w:szCs w:val="24"/>
                <w:lang w:val="en-GB"/>
              </w:rPr>
            </w:pPr>
          </w:p>
          <w:p w14:paraId="396495A0" w14:textId="77777777" w:rsidR="00217D30" w:rsidRDefault="00217D30" w:rsidP="007A455A">
            <w:pPr>
              <w:spacing w:line="480" w:lineRule="auto"/>
              <w:jc w:val="both"/>
              <w:rPr>
                <w:rFonts w:ascii="Times New Roman" w:eastAsia="Times New Roman" w:hAnsi="Times New Roman" w:cs="Times New Roman"/>
                <w:sz w:val="24"/>
                <w:szCs w:val="24"/>
                <w:lang w:val="en-GB"/>
              </w:rPr>
            </w:pPr>
          </w:p>
          <w:p w14:paraId="37FCE9E6" w14:textId="0FE75996" w:rsidR="00217D30" w:rsidRDefault="00217D30" w:rsidP="007A455A">
            <w:pPr>
              <w:spacing w:line="480" w:lineRule="auto"/>
              <w:jc w:val="both"/>
              <w:rPr>
                <w:rFonts w:ascii="Times New Roman" w:eastAsia="Times New Roman" w:hAnsi="Times New Roman" w:cs="Times New Roman"/>
                <w:sz w:val="24"/>
                <w:szCs w:val="24"/>
                <w:lang w:val="en-GB"/>
              </w:rPr>
            </w:pPr>
          </w:p>
        </w:tc>
      </w:tr>
    </w:tbl>
    <w:p w14:paraId="7A987A52" w14:textId="77777777" w:rsidR="007A455A" w:rsidRPr="007A455A" w:rsidRDefault="007A455A" w:rsidP="007A455A">
      <w:pPr>
        <w:spacing w:line="480" w:lineRule="auto"/>
        <w:jc w:val="both"/>
        <w:rPr>
          <w:rFonts w:ascii="Times New Roman" w:eastAsia="Times New Roman" w:hAnsi="Times New Roman" w:cs="Times New Roman"/>
          <w:sz w:val="24"/>
          <w:szCs w:val="24"/>
          <w:lang w:val="en-GB"/>
        </w:rPr>
      </w:pPr>
    </w:p>
    <w:p w14:paraId="46998789" w14:textId="10D712A1" w:rsidR="007A455A" w:rsidRPr="007A455A" w:rsidRDefault="00A44FF8" w:rsidP="00A44FF8">
      <w:pPr>
        <w:tabs>
          <w:tab w:val="left" w:pos="6600"/>
        </w:tabs>
        <w:spacing w:line="48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ab/>
        <w:t xml:space="preserve">     </w:t>
      </w:r>
    </w:p>
    <w:p w14:paraId="6C0B60E4" w14:textId="1BEB7BEC" w:rsidR="007A455A" w:rsidRPr="007A455A" w:rsidRDefault="007A455A" w:rsidP="007A455A">
      <w:pPr>
        <w:spacing w:after="0" w:line="480" w:lineRule="auto"/>
        <w:jc w:val="both"/>
        <w:rPr>
          <w:rFonts w:ascii="Times New Roman" w:eastAsia="Times New Roman" w:hAnsi="Times New Roman" w:cs="Times New Roman"/>
          <w:b/>
          <w:sz w:val="24"/>
          <w:szCs w:val="24"/>
          <w:lang w:val="en-GB"/>
        </w:rPr>
      </w:pPr>
      <w:r w:rsidRPr="007A455A">
        <w:rPr>
          <w:rFonts w:ascii="Times New Roman" w:eastAsia="Times New Roman" w:hAnsi="Times New Roman" w:cs="Times New Roman"/>
          <w:b/>
          <w:sz w:val="24"/>
          <w:szCs w:val="24"/>
          <w:lang w:val="en-GB"/>
        </w:rPr>
        <w:tab/>
      </w:r>
      <w:r w:rsidRPr="007A455A">
        <w:rPr>
          <w:rFonts w:ascii="Times New Roman" w:eastAsia="Times New Roman" w:hAnsi="Times New Roman" w:cs="Times New Roman"/>
          <w:b/>
          <w:sz w:val="24"/>
          <w:szCs w:val="24"/>
          <w:lang w:val="en-GB"/>
        </w:rPr>
        <w:tab/>
        <w:t xml:space="preserve"> </w:t>
      </w:r>
      <w:r w:rsidRPr="007A455A">
        <w:rPr>
          <w:rFonts w:ascii="Times New Roman" w:eastAsia="Times New Roman" w:hAnsi="Times New Roman" w:cs="Times New Roman"/>
          <w:b/>
          <w:sz w:val="24"/>
          <w:szCs w:val="24"/>
          <w:lang w:val="en-GB"/>
        </w:rPr>
        <w:tab/>
      </w:r>
      <w:r w:rsidRPr="007A455A">
        <w:rPr>
          <w:rFonts w:ascii="Times New Roman" w:eastAsia="Times New Roman" w:hAnsi="Times New Roman" w:cs="Times New Roman"/>
          <w:b/>
          <w:sz w:val="24"/>
          <w:szCs w:val="24"/>
          <w:lang w:val="en-GB"/>
        </w:rPr>
        <w:tab/>
      </w:r>
      <w:r w:rsidRPr="007A455A">
        <w:rPr>
          <w:rFonts w:ascii="Times New Roman" w:eastAsia="Times New Roman" w:hAnsi="Times New Roman" w:cs="Times New Roman"/>
          <w:b/>
          <w:sz w:val="24"/>
          <w:szCs w:val="24"/>
          <w:lang w:val="en-GB"/>
        </w:rPr>
        <w:tab/>
      </w:r>
    </w:p>
    <w:p w14:paraId="0B9103FE" w14:textId="4544D004" w:rsidR="007A455A" w:rsidRPr="007A455A" w:rsidRDefault="007A455A" w:rsidP="007A455A">
      <w:pPr>
        <w:spacing w:after="0" w:line="480" w:lineRule="auto"/>
        <w:jc w:val="both"/>
        <w:rPr>
          <w:rFonts w:ascii="Times New Roman" w:eastAsia="Times New Roman" w:hAnsi="Times New Roman" w:cs="Times New Roman"/>
          <w:b/>
          <w:sz w:val="24"/>
          <w:szCs w:val="24"/>
          <w:lang w:val="en-GB"/>
        </w:rPr>
      </w:pPr>
      <w:r w:rsidRPr="007A455A">
        <w:rPr>
          <w:rFonts w:ascii="Times New Roman" w:eastAsia="Times New Roman" w:hAnsi="Times New Roman" w:cs="Times New Roman"/>
          <w:b/>
          <w:sz w:val="24"/>
          <w:szCs w:val="24"/>
          <w:lang w:val="en-GB"/>
        </w:rPr>
        <w:tab/>
      </w:r>
      <w:r w:rsidRPr="007A455A">
        <w:rPr>
          <w:rFonts w:ascii="Times New Roman" w:eastAsia="Times New Roman" w:hAnsi="Times New Roman" w:cs="Times New Roman"/>
          <w:b/>
          <w:sz w:val="24"/>
          <w:szCs w:val="24"/>
          <w:lang w:val="en-GB"/>
        </w:rPr>
        <w:tab/>
      </w:r>
      <w:r w:rsidRPr="007A455A">
        <w:rPr>
          <w:rFonts w:ascii="Times New Roman" w:eastAsia="Times New Roman" w:hAnsi="Times New Roman" w:cs="Times New Roman"/>
          <w:b/>
          <w:sz w:val="24"/>
          <w:szCs w:val="24"/>
          <w:lang w:val="en-GB"/>
        </w:rPr>
        <w:tab/>
      </w:r>
      <w:r w:rsidRPr="007A455A">
        <w:rPr>
          <w:rFonts w:ascii="Times New Roman" w:eastAsia="Times New Roman" w:hAnsi="Times New Roman" w:cs="Times New Roman"/>
          <w:b/>
          <w:sz w:val="24"/>
          <w:szCs w:val="24"/>
          <w:lang w:val="en-GB"/>
        </w:rPr>
        <w:tab/>
      </w:r>
      <w:r w:rsidRPr="007A455A">
        <w:rPr>
          <w:rFonts w:ascii="Times New Roman" w:eastAsia="Times New Roman" w:hAnsi="Times New Roman" w:cs="Times New Roman"/>
          <w:b/>
          <w:sz w:val="24"/>
          <w:szCs w:val="24"/>
          <w:lang w:val="en-GB"/>
        </w:rPr>
        <w:tab/>
      </w:r>
    </w:p>
    <w:p w14:paraId="5552CFCF" w14:textId="77777777" w:rsidR="007A455A" w:rsidRPr="007A455A" w:rsidRDefault="007A455A" w:rsidP="007A455A">
      <w:pPr>
        <w:spacing w:after="0" w:line="480" w:lineRule="auto"/>
        <w:jc w:val="both"/>
        <w:rPr>
          <w:rFonts w:ascii="Times New Roman" w:eastAsia="Times New Roman" w:hAnsi="Times New Roman" w:cs="Times New Roman"/>
          <w:sz w:val="24"/>
          <w:szCs w:val="24"/>
          <w:lang w:val="en-GB"/>
        </w:rPr>
      </w:pPr>
    </w:p>
    <w:p w14:paraId="64FB1C4D" w14:textId="5F77F09E" w:rsidR="007A455A" w:rsidRPr="007A455A" w:rsidRDefault="007A455A" w:rsidP="007A455A">
      <w:pPr>
        <w:spacing w:line="480" w:lineRule="auto"/>
        <w:jc w:val="both"/>
        <w:rPr>
          <w:rFonts w:ascii="Times New Roman" w:eastAsia="Times New Roman" w:hAnsi="Times New Roman" w:cs="Times New Roman"/>
          <w:b/>
          <w:sz w:val="24"/>
          <w:szCs w:val="24"/>
          <w:lang w:val="en-GB"/>
        </w:rPr>
      </w:pPr>
      <w:r w:rsidRPr="007A455A">
        <w:rPr>
          <w:rFonts w:ascii="Times New Roman" w:eastAsia="Times New Roman" w:hAnsi="Times New Roman" w:cs="Times New Roman"/>
          <w:b/>
          <w:sz w:val="32"/>
          <w:szCs w:val="32"/>
          <w:lang w:val="en-GB"/>
        </w:rPr>
        <w:tab/>
      </w:r>
      <w:r w:rsidRPr="007A455A">
        <w:rPr>
          <w:rFonts w:ascii="Times New Roman" w:eastAsia="Times New Roman" w:hAnsi="Times New Roman" w:cs="Times New Roman"/>
          <w:b/>
          <w:sz w:val="24"/>
          <w:szCs w:val="24"/>
          <w:lang w:val="en-GB"/>
        </w:rPr>
        <w:tab/>
      </w:r>
    </w:p>
    <w:p w14:paraId="1079A997" w14:textId="77777777" w:rsidR="007A455A" w:rsidRPr="007A455A" w:rsidRDefault="007A455A" w:rsidP="007A455A">
      <w:pPr>
        <w:spacing w:line="480" w:lineRule="auto"/>
        <w:rPr>
          <w:rFonts w:ascii="Times New Roman" w:eastAsia="Times New Roman" w:hAnsi="Times New Roman" w:cs="Times New Roman"/>
          <w:sz w:val="24"/>
          <w:szCs w:val="24"/>
          <w:lang w:val="en-GB"/>
        </w:rPr>
      </w:pPr>
    </w:p>
    <w:p w14:paraId="266BC3C0" w14:textId="77777777" w:rsidR="007A455A" w:rsidRPr="007A455A" w:rsidRDefault="007A455A" w:rsidP="007A455A">
      <w:pPr>
        <w:spacing w:line="48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br w:type="page"/>
      </w:r>
    </w:p>
    <w:p w14:paraId="0F415194" w14:textId="77777777" w:rsidR="007A455A" w:rsidRPr="007A455A" w:rsidRDefault="007A455A" w:rsidP="007A455A">
      <w:pPr>
        <w:keepNext/>
        <w:keepLines/>
        <w:spacing w:before="480" w:after="0" w:line="480" w:lineRule="auto"/>
        <w:jc w:val="center"/>
        <w:outlineLvl w:val="0"/>
        <w:rPr>
          <w:rFonts w:ascii="Times New Roman" w:eastAsia="Times New Roman" w:hAnsi="Times New Roman" w:cs="Times New Roman"/>
          <w:b/>
          <w:bCs/>
          <w:sz w:val="32"/>
          <w:szCs w:val="32"/>
          <w:lang w:val="en-GB"/>
        </w:rPr>
      </w:pPr>
      <w:bookmarkStart w:id="3" w:name="_Toc54087453"/>
      <w:bookmarkStart w:id="4" w:name="_Toc54611481"/>
      <w:bookmarkStart w:id="5" w:name="_Toc58435824"/>
      <w:r w:rsidRPr="007A455A">
        <w:rPr>
          <w:rFonts w:ascii="Times New Roman" w:eastAsia="Times New Roman" w:hAnsi="Times New Roman" w:cs="Times New Roman"/>
          <w:b/>
          <w:bCs/>
          <w:sz w:val="32"/>
          <w:szCs w:val="32"/>
          <w:lang w:val="en-GB"/>
        </w:rPr>
        <w:lastRenderedPageBreak/>
        <w:t>DEDICATION</w:t>
      </w:r>
      <w:bookmarkEnd w:id="3"/>
      <w:bookmarkEnd w:id="4"/>
      <w:bookmarkEnd w:id="5"/>
    </w:p>
    <w:p w14:paraId="57E3506A" w14:textId="77777777" w:rsidR="007A455A" w:rsidRPr="007A455A" w:rsidRDefault="007A455A" w:rsidP="007A455A">
      <w:pPr>
        <w:spacing w:line="480" w:lineRule="auto"/>
        <w:jc w:val="both"/>
        <w:rPr>
          <w:rFonts w:ascii="Times New Roman" w:eastAsia="Times New Roman" w:hAnsi="Times New Roman" w:cs="Times New Roman"/>
          <w:i/>
          <w:sz w:val="24"/>
          <w:szCs w:val="24"/>
          <w:lang w:val="en-GB"/>
        </w:rPr>
      </w:pPr>
      <w:r w:rsidRPr="007A455A">
        <w:rPr>
          <w:rFonts w:ascii="Times New Roman" w:eastAsia="Times New Roman" w:hAnsi="Times New Roman" w:cs="Times New Roman"/>
          <w:i/>
          <w:sz w:val="24"/>
          <w:szCs w:val="24"/>
          <w:lang w:val="en-GB"/>
        </w:rPr>
        <w:t>Despite the challenges that I encountered, I dedicate this dissertation to God Almighty for giving me the strength and knowledge to complete this course.</w:t>
      </w:r>
    </w:p>
    <w:p w14:paraId="4690CE72" w14:textId="77777777" w:rsidR="007A455A" w:rsidRPr="007A455A" w:rsidRDefault="007A455A" w:rsidP="007A455A">
      <w:pPr>
        <w:spacing w:line="480" w:lineRule="auto"/>
        <w:jc w:val="both"/>
        <w:rPr>
          <w:rFonts w:ascii="Times New Roman" w:eastAsia="Times New Roman" w:hAnsi="Times New Roman" w:cs="Times New Roman"/>
          <w:i/>
          <w:sz w:val="24"/>
          <w:szCs w:val="24"/>
          <w:lang w:val="en-GB"/>
        </w:rPr>
      </w:pPr>
      <w:r w:rsidRPr="007A455A">
        <w:rPr>
          <w:rFonts w:ascii="Times New Roman" w:eastAsia="Times New Roman" w:hAnsi="Times New Roman" w:cs="Times New Roman"/>
          <w:sz w:val="24"/>
          <w:szCs w:val="24"/>
          <w:lang w:val="en-GB"/>
        </w:rPr>
        <w:br w:type="page"/>
      </w:r>
    </w:p>
    <w:p w14:paraId="3C4CC062" w14:textId="77777777" w:rsidR="007A455A" w:rsidRPr="007A455A" w:rsidRDefault="007A455A" w:rsidP="007A455A">
      <w:pPr>
        <w:keepNext/>
        <w:keepLines/>
        <w:spacing w:before="480" w:after="0" w:line="480" w:lineRule="auto"/>
        <w:jc w:val="center"/>
        <w:outlineLvl w:val="0"/>
        <w:rPr>
          <w:rFonts w:ascii="Times New Roman" w:eastAsia="Times New Roman" w:hAnsi="Times New Roman" w:cs="Times New Roman"/>
          <w:b/>
          <w:bCs/>
          <w:sz w:val="32"/>
          <w:szCs w:val="32"/>
          <w:lang w:val="en-GB"/>
        </w:rPr>
      </w:pPr>
      <w:bookmarkStart w:id="6" w:name="_Toc54087454"/>
      <w:bookmarkStart w:id="7" w:name="_Toc54611482"/>
      <w:bookmarkStart w:id="8" w:name="_Toc58435825"/>
      <w:r w:rsidRPr="007A455A">
        <w:rPr>
          <w:rFonts w:ascii="Times New Roman" w:eastAsia="Times New Roman" w:hAnsi="Times New Roman" w:cs="Times New Roman"/>
          <w:b/>
          <w:bCs/>
          <w:sz w:val="32"/>
          <w:szCs w:val="32"/>
          <w:lang w:val="en-GB"/>
        </w:rPr>
        <w:lastRenderedPageBreak/>
        <w:t>ACKNOWLEDGEMENTS</w:t>
      </w:r>
      <w:bookmarkEnd w:id="6"/>
      <w:bookmarkEnd w:id="7"/>
      <w:bookmarkEnd w:id="8"/>
    </w:p>
    <w:p w14:paraId="677D48B0" w14:textId="77777777" w:rsidR="007A455A" w:rsidRPr="007A455A" w:rsidRDefault="007A455A" w:rsidP="007A455A">
      <w:pPr>
        <w:spacing w:line="480" w:lineRule="auto"/>
        <w:jc w:val="both"/>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My greatest gratitude for the successful completion of my dissertation goes to the Almighty God.</w:t>
      </w:r>
    </w:p>
    <w:p w14:paraId="4C5A8704" w14:textId="77777777" w:rsidR="007A455A" w:rsidRPr="007A455A" w:rsidRDefault="007A455A" w:rsidP="007A455A">
      <w:pPr>
        <w:spacing w:line="480" w:lineRule="auto"/>
        <w:jc w:val="both"/>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I would also like to thank my supervisor, Dr Ken </w:t>
      </w:r>
      <w:proofErr w:type="spellStart"/>
      <w:r w:rsidRPr="007A455A">
        <w:rPr>
          <w:rFonts w:ascii="Times New Roman" w:eastAsia="Times New Roman" w:hAnsi="Times New Roman" w:cs="Times New Roman"/>
          <w:sz w:val="24"/>
          <w:szCs w:val="24"/>
          <w:lang w:val="en-GB"/>
        </w:rPr>
        <w:t>Ahorsu</w:t>
      </w:r>
      <w:proofErr w:type="spellEnd"/>
      <w:r w:rsidRPr="007A455A">
        <w:rPr>
          <w:rFonts w:ascii="Times New Roman" w:eastAsia="Times New Roman" w:hAnsi="Times New Roman" w:cs="Times New Roman"/>
          <w:sz w:val="24"/>
          <w:szCs w:val="24"/>
          <w:lang w:val="en-GB"/>
        </w:rPr>
        <w:t xml:space="preserve"> for his dedication, support and guidance during this research.</w:t>
      </w:r>
    </w:p>
    <w:p w14:paraId="47FA80B1" w14:textId="77777777" w:rsidR="007A455A" w:rsidRDefault="007A455A" w:rsidP="00CB2724">
      <w:pPr>
        <w:spacing w:line="48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br w:type="page"/>
      </w:r>
    </w:p>
    <w:p w14:paraId="7027D0C7" w14:textId="77777777" w:rsidR="007A455A" w:rsidRPr="007A455A" w:rsidRDefault="007A455A" w:rsidP="007A455A">
      <w:pPr>
        <w:keepNext/>
        <w:keepLines/>
        <w:spacing w:before="480" w:after="0" w:line="480" w:lineRule="auto"/>
        <w:jc w:val="center"/>
        <w:outlineLvl w:val="0"/>
        <w:rPr>
          <w:rFonts w:ascii="Times New Roman" w:eastAsia="Times New Roman" w:hAnsi="Times New Roman" w:cs="Times New Roman"/>
          <w:b/>
          <w:bCs/>
          <w:sz w:val="32"/>
          <w:szCs w:val="32"/>
          <w:lang w:val="en-GB"/>
        </w:rPr>
      </w:pPr>
      <w:bookmarkStart w:id="9" w:name="_Toc54087455"/>
      <w:bookmarkStart w:id="10" w:name="_Toc54611483"/>
      <w:bookmarkStart w:id="11" w:name="_Toc58435826"/>
      <w:r w:rsidRPr="007A455A">
        <w:rPr>
          <w:rFonts w:ascii="Times New Roman" w:eastAsia="Times New Roman" w:hAnsi="Times New Roman" w:cs="Times New Roman"/>
          <w:b/>
          <w:bCs/>
          <w:sz w:val="32"/>
          <w:szCs w:val="32"/>
          <w:lang w:val="en-GB"/>
        </w:rPr>
        <w:lastRenderedPageBreak/>
        <w:t>LIST OF ABBREVIATIONS</w:t>
      </w:r>
      <w:bookmarkEnd w:id="9"/>
      <w:bookmarkEnd w:id="10"/>
      <w:bookmarkEnd w:id="11"/>
    </w:p>
    <w:p w14:paraId="42815143"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AFRICOM </w:t>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United States Africa Command</w:t>
      </w:r>
    </w:p>
    <w:p w14:paraId="761751A0"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AQIM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Al Qaeda in the Islamic Maghreb</w:t>
      </w:r>
    </w:p>
    <w:p w14:paraId="77A3629B"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AMISOM </w:t>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African Union Mission in Somalia</w:t>
      </w:r>
    </w:p>
    <w:p w14:paraId="520ABB56"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AU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African Union</w:t>
      </w:r>
    </w:p>
    <w:p w14:paraId="00C1A2CB"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BNI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Bureau of National Investigations</w:t>
      </w:r>
    </w:p>
    <w:p w14:paraId="1F8F0357"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CEN-SAD </w:t>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Community of Sahel-Saharan States</w:t>
      </w:r>
    </w:p>
    <w:p w14:paraId="4C7FDFEC"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CHS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Commission on Human Security</w:t>
      </w:r>
    </w:p>
    <w:p w14:paraId="60BE325E"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COVID-19 </w:t>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Corona Virus Disease 2019</w:t>
      </w:r>
    </w:p>
    <w:p w14:paraId="7B9F2932"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DRS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r>
      <w:proofErr w:type="spellStart"/>
      <w:r w:rsidRPr="007A455A">
        <w:rPr>
          <w:rFonts w:ascii="Times New Roman" w:eastAsia="Times New Roman" w:hAnsi="Times New Roman" w:cs="Times New Roman"/>
          <w:sz w:val="24"/>
          <w:szCs w:val="24"/>
          <w:lang w:val="en-GB"/>
        </w:rPr>
        <w:t>Departement</w:t>
      </w:r>
      <w:proofErr w:type="spellEnd"/>
      <w:r w:rsidRPr="007A455A">
        <w:rPr>
          <w:rFonts w:ascii="Times New Roman" w:eastAsia="Times New Roman" w:hAnsi="Times New Roman" w:cs="Times New Roman"/>
          <w:sz w:val="24"/>
          <w:szCs w:val="24"/>
          <w:lang w:val="en-GB"/>
        </w:rPr>
        <w:t xml:space="preserve"> de </w:t>
      </w:r>
      <w:proofErr w:type="spellStart"/>
      <w:r w:rsidRPr="007A455A">
        <w:rPr>
          <w:rFonts w:ascii="Times New Roman" w:eastAsia="Times New Roman" w:hAnsi="Times New Roman" w:cs="Times New Roman"/>
          <w:sz w:val="24"/>
          <w:szCs w:val="24"/>
          <w:lang w:val="en-GB"/>
        </w:rPr>
        <w:t>Renseignment</w:t>
      </w:r>
      <w:proofErr w:type="spellEnd"/>
      <w:r w:rsidRPr="007A455A">
        <w:rPr>
          <w:rFonts w:ascii="Times New Roman" w:eastAsia="Times New Roman" w:hAnsi="Times New Roman" w:cs="Times New Roman"/>
          <w:sz w:val="24"/>
          <w:szCs w:val="24"/>
          <w:lang w:val="en-GB"/>
        </w:rPr>
        <w:t xml:space="preserve"> et de la </w:t>
      </w:r>
      <w:proofErr w:type="spellStart"/>
      <w:r w:rsidRPr="007A455A">
        <w:rPr>
          <w:rFonts w:ascii="Times New Roman" w:eastAsia="Times New Roman" w:hAnsi="Times New Roman" w:cs="Times New Roman"/>
          <w:sz w:val="24"/>
          <w:szCs w:val="24"/>
          <w:lang w:val="en-GB"/>
        </w:rPr>
        <w:t>Securite</w:t>
      </w:r>
      <w:proofErr w:type="spellEnd"/>
    </w:p>
    <w:p w14:paraId="23FC5655"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ECCAS </w:t>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Economic Community of Central African States</w:t>
      </w:r>
    </w:p>
    <w:p w14:paraId="2288B566"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ECFR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European Council on Foreign Relations</w:t>
      </w:r>
    </w:p>
    <w:p w14:paraId="71A3DE92"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ECOWAS </w:t>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Economic Community of West African States</w:t>
      </w:r>
    </w:p>
    <w:p w14:paraId="369E830C"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GAF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Ghana Armed Forces</w:t>
      </w:r>
    </w:p>
    <w:p w14:paraId="7A162E82"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GAFCSC </w:t>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Ghana Armed Forces Command and Staff College</w:t>
      </w:r>
    </w:p>
    <w:p w14:paraId="4003388C"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GIA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 xml:space="preserve">Groupe </w:t>
      </w:r>
      <w:proofErr w:type="spellStart"/>
      <w:r w:rsidRPr="007A455A">
        <w:rPr>
          <w:rFonts w:ascii="Times New Roman" w:eastAsia="Times New Roman" w:hAnsi="Times New Roman" w:cs="Times New Roman"/>
          <w:sz w:val="24"/>
          <w:szCs w:val="24"/>
          <w:lang w:val="en-GB"/>
        </w:rPr>
        <w:t>Islamique</w:t>
      </w:r>
      <w:proofErr w:type="spellEnd"/>
      <w:r w:rsidRPr="007A455A">
        <w:rPr>
          <w:rFonts w:ascii="Times New Roman" w:eastAsia="Times New Roman" w:hAnsi="Times New Roman" w:cs="Times New Roman"/>
          <w:sz w:val="24"/>
          <w:szCs w:val="24"/>
          <w:lang w:val="en-GB"/>
        </w:rPr>
        <w:t xml:space="preserve"> </w:t>
      </w:r>
      <w:proofErr w:type="spellStart"/>
      <w:r w:rsidRPr="007A455A">
        <w:rPr>
          <w:rFonts w:ascii="Times New Roman" w:eastAsia="Times New Roman" w:hAnsi="Times New Roman" w:cs="Times New Roman"/>
          <w:sz w:val="24"/>
          <w:szCs w:val="24"/>
          <w:lang w:val="en-GB"/>
        </w:rPr>
        <w:t>Arme</w:t>
      </w:r>
      <w:proofErr w:type="spellEnd"/>
    </w:p>
    <w:p w14:paraId="569D2E7F"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GSGDA </w:t>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Ghana Shared Growth and Development Agenda</w:t>
      </w:r>
    </w:p>
    <w:p w14:paraId="670D9D98"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GSPC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 xml:space="preserve">Groupe </w:t>
      </w:r>
      <w:proofErr w:type="spellStart"/>
      <w:r w:rsidRPr="007A455A">
        <w:rPr>
          <w:rFonts w:ascii="Times New Roman" w:eastAsia="Times New Roman" w:hAnsi="Times New Roman" w:cs="Times New Roman"/>
          <w:sz w:val="24"/>
          <w:szCs w:val="24"/>
          <w:lang w:val="en-GB"/>
        </w:rPr>
        <w:t>Salafiste</w:t>
      </w:r>
      <w:proofErr w:type="spellEnd"/>
      <w:r w:rsidRPr="007A455A">
        <w:rPr>
          <w:rFonts w:ascii="Times New Roman" w:eastAsia="Times New Roman" w:hAnsi="Times New Roman" w:cs="Times New Roman"/>
          <w:sz w:val="24"/>
          <w:szCs w:val="24"/>
          <w:lang w:val="en-GB"/>
        </w:rPr>
        <w:t xml:space="preserve"> pour la Predication et la Combat</w:t>
      </w:r>
    </w:p>
    <w:p w14:paraId="1063B9CC"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ICC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International Criminal Court</w:t>
      </w:r>
    </w:p>
    <w:p w14:paraId="5CDB77F6"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IS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Islamic State</w:t>
      </w:r>
    </w:p>
    <w:p w14:paraId="6A9602B0"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KAIPTC </w:t>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Kofi Annan International Peacekeeping Training Centre</w:t>
      </w:r>
    </w:p>
    <w:p w14:paraId="17F2107A"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LCBC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Lake Chad Basin Commission</w:t>
      </w:r>
    </w:p>
    <w:p w14:paraId="3C6ED96F"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lastRenderedPageBreak/>
        <w:t xml:space="preserve">LRA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Lord’s Resistance Army</w:t>
      </w:r>
    </w:p>
    <w:p w14:paraId="03984B3F"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MINUSMA </w:t>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United Nations Multidimensional Integrated Stabilization Mission in Mali</w:t>
      </w:r>
    </w:p>
    <w:p w14:paraId="048B7426"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MNJTF </w:t>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Multinational Joint Task Forces</w:t>
      </w:r>
    </w:p>
    <w:p w14:paraId="74F39B7C"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MNLA </w:t>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Movement for the Liberation of Azawad</w:t>
      </w:r>
    </w:p>
    <w:p w14:paraId="40A0E167"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MUJAO </w:t>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Movement for Unity and Jihad in West Africa</w:t>
      </w:r>
    </w:p>
    <w:p w14:paraId="76F401E8"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NDC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National Democratic Congress</w:t>
      </w:r>
    </w:p>
    <w:p w14:paraId="09FA2B27"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NGOs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Non-Governmental Organizations</w:t>
      </w:r>
    </w:p>
    <w:p w14:paraId="5D563309"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NPP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New Patriotic Party</w:t>
      </w:r>
    </w:p>
    <w:p w14:paraId="4EF0BF21"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OSCE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Organization of Security Cooperation in Europe</w:t>
      </w:r>
    </w:p>
    <w:p w14:paraId="04E12D2F"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RECs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Regional Economic Communities</w:t>
      </w:r>
    </w:p>
    <w:p w14:paraId="4D8F0F88"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SADA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Savannah Accelerated Development Authority</w:t>
      </w:r>
    </w:p>
    <w:p w14:paraId="0453BBBD"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SALW </w:t>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Small Arms and Light Weapons</w:t>
      </w:r>
    </w:p>
    <w:p w14:paraId="1B55E148"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SDGs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Sustainable Development Goals</w:t>
      </w:r>
    </w:p>
    <w:p w14:paraId="48B053A8"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TSCP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Trans-Saharan Counterterrorism Partnership</w:t>
      </w:r>
    </w:p>
    <w:p w14:paraId="2F863F54"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UK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United Kingdom</w:t>
      </w:r>
    </w:p>
    <w:p w14:paraId="4C38578D"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UN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United Nations</w:t>
      </w:r>
    </w:p>
    <w:p w14:paraId="2883947D"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USA </w:t>
      </w:r>
      <w:r w:rsidRPr="007A455A">
        <w:rPr>
          <w:rFonts w:ascii="Times New Roman" w:eastAsia="Times New Roman" w:hAnsi="Times New Roman" w:cs="Times New Roman"/>
          <w:sz w:val="24"/>
          <w:szCs w:val="24"/>
          <w:lang w:val="en-GB"/>
        </w:rPr>
        <w:tab/>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United States of America</w:t>
      </w:r>
    </w:p>
    <w:p w14:paraId="5AE45833" w14:textId="77777777" w:rsidR="007A455A" w:rsidRPr="007A455A" w:rsidRDefault="007A455A" w:rsidP="007A455A">
      <w:pPr>
        <w:spacing w:line="360" w:lineRule="auto"/>
        <w:rPr>
          <w:rFonts w:ascii="Times New Roman" w:eastAsia="Times New Roman" w:hAnsi="Times New Roman" w:cs="Times New Roman"/>
          <w:sz w:val="24"/>
          <w:szCs w:val="24"/>
          <w:lang w:val="en-GB"/>
        </w:rPr>
      </w:pPr>
      <w:r w:rsidRPr="007A455A">
        <w:rPr>
          <w:rFonts w:ascii="Times New Roman" w:eastAsia="Times New Roman" w:hAnsi="Times New Roman" w:cs="Times New Roman"/>
          <w:sz w:val="24"/>
          <w:szCs w:val="24"/>
          <w:lang w:val="en-GB"/>
        </w:rPr>
        <w:t xml:space="preserve">WANEP </w:t>
      </w:r>
      <w:r w:rsidRPr="007A455A">
        <w:rPr>
          <w:rFonts w:ascii="Times New Roman" w:eastAsia="Times New Roman" w:hAnsi="Times New Roman" w:cs="Times New Roman"/>
          <w:sz w:val="24"/>
          <w:szCs w:val="24"/>
          <w:lang w:val="en-GB"/>
        </w:rPr>
        <w:tab/>
        <w:t xml:space="preserve">– </w:t>
      </w:r>
      <w:r w:rsidRPr="007A455A">
        <w:rPr>
          <w:rFonts w:ascii="Times New Roman" w:eastAsia="Times New Roman" w:hAnsi="Times New Roman" w:cs="Times New Roman"/>
          <w:sz w:val="24"/>
          <w:szCs w:val="24"/>
          <w:lang w:val="en-GB"/>
        </w:rPr>
        <w:tab/>
        <w:t>West African Network for Peace building</w:t>
      </w:r>
      <w:r w:rsidRPr="007A455A">
        <w:rPr>
          <w:rFonts w:ascii="Times New Roman" w:eastAsia="Times New Roman" w:hAnsi="Times New Roman" w:cs="Times New Roman"/>
          <w:sz w:val="24"/>
          <w:szCs w:val="24"/>
          <w:lang w:val="en-GB"/>
        </w:rPr>
        <w:br w:type="page"/>
      </w:r>
    </w:p>
    <w:p w14:paraId="05187FBC" w14:textId="77777777" w:rsidR="007A455A" w:rsidRPr="007A455A" w:rsidRDefault="007A455A" w:rsidP="007A455A">
      <w:pPr>
        <w:keepNext/>
        <w:keepLines/>
        <w:spacing w:before="480" w:after="0" w:line="480" w:lineRule="auto"/>
        <w:jc w:val="center"/>
        <w:outlineLvl w:val="0"/>
        <w:rPr>
          <w:rFonts w:ascii="Times New Roman" w:eastAsia="Times New Roman" w:hAnsi="Times New Roman" w:cs="Times New Roman"/>
          <w:b/>
          <w:bCs/>
          <w:sz w:val="32"/>
          <w:szCs w:val="32"/>
          <w:lang w:val="en-GB"/>
        </w:rPr>
      </w:pPr>
      <w:bookmarkStart w:id="12" w:name="_Toc54611484"/>
      <w:bookmarkStart w:id="13" w:name="_Toc58435827"/>
      <w:r w:rsidRPr="007A455A">
        <w:rPr>
          <w:rFonts w:ascii="Times New Roman" w:eastAsia="Times New Roman" w:hAnsi="Times New Roman" w:cs="Times New Roman"/>
          <w:b/>
          <w:bCs/>
          <w:sz w:val="32"/>
          <w:szCs w:val="32"/>
          <w:lang w:val="en-GB"/>
        </w:rPr>
        <w:lastRenderedPageBreak/>
        <w:t>TABLE OF CONTENTS</w:t>
      </w:r>
      <w:bookmarkEnd w:id="12"/>
      <w:bookmarkEnd w:id="13"/>
    </w:p>
    <w:sdt>
      <w:sdtPr>
        <w:rPr>
          <w:rFonts w:ascii="Calibri" w:eastAsia="Calibri" w:hAnsi="Calibri" w:cs="Times New Roman"/>
        </w:rPr>
        <w:id w:val="1536236432"/>
        <w:docPartObj>
          <w:docPartGallery w:val="Table of Contents"/>
          <w:docPartUnique/>
        </w:docPartObj>
      </w:sdtPr>
      <w:sdtEndPr>
        <w:rPr>
          <w:b/>
          <w:bCs/>
          <w:noProof/>
        </w:rPr>
      </w:sdtEndPr>
      <w:sdtContent>
        <w:p w14:paraId="17E915A8" w14:textId="77777777" w:rsidR="007A455A" w:rsidRPr="007A455A" w:rsidRDefault="007A455A" w:rsidP="007A455A">
          <w:pPr>
            <w:keepNext/>
            <w:keepLines/>
            <w:spacing w:before="240" w:after="0"/>
            <w:rPr>
              <w:rFonts w:ascii="Calibri Light" w:eastAsia="Times New Roman" w:hAnsi="Calibri Light" w:cs="Times New Roman"/>
              <w:color w:val="2E74B5"/>
              <w:sz w:val="32"/>
              <w:szCs w:val="32"/>
            </w:rPr>
          </w:pPr>
        </w:p>
        <w:p w14:paraId="63F09702" w14:textId="77777777" w:rsidR="00A55312" w:rsidRDefault="007A455A">
          <w:pPr>
            <w:pStyle w:val="TOC1"/>
            <w:tabs>
              <w:tab w:val="right" w:leader="dot" w:pos="9350"/>
            </w:tabs>
            <w:rPr>
              <w:rFonts w:eastAsiaTheme="minorEastAsia"/>
              <w:noProof/>
            </w:rPr>
          </w:pPr>
          <w:r w:rsidRPr="007A455A">
            <w:rPr>
              <w:rFonts w:ascii="Calibri" w:eastAsia="Calibri" w:hAnsi="Calibri" w:cs="Times New Roman"/>
            </w:rPr>
            <w:fldChar w:fldCharType="begin"/>
          </w:r>
          <w:r w:rsidRPr="007A455A">
            <w:rPr>
              <w:rFonts w:ascii="Calibri" w:eastAsia="Calibri" w:hAnsi="Calibri" w:cs="Times New Roman"/>
            </w:rPr>
            <w:instrText xml:space="preserve"> TOC \o "1-3" \h \z \u </w:instrText>
          </w:r>
          <w:r w:rsidRPr="007A455A">
            <w:rPr>
              <w:rFonts w:ascii="Calibri" w:eastAsia="Calibri" w:hAnsi="Calibri" w:cs="Times New Roman"/>
            </w:rPr>
            <w:fldChar w:fldCharType="separate"/>
          </w:r>
          <w:hyperlink w:anchor="_Toc58435823" w:history="1">
            <w:r w:rsidR="00A55312" w:rsidRPr="00A77157">
              <w:rPr>
                <w:rStyle w:val="Hyperlink"/>
                <w:rFonts w:ascii="Times New Roman" w:eastAsia="Times New Roman" w:hAnsi="Times New Roman" w:cs="Times New Roman"/>
                <w:b/>
                <w:bCs/>
                <w:noProof/>
                <w:lang w:val="en-GB"/>
              </w:rPr>
              <w:t>DECLARATION</w:t>
            </w:r>
            <w:r w:rsidR="00A55312">
              <w:rPr>
                <w:noProof/>
                <w:webHidden/>
              </w:rPr>
              <w:tab/>
            </w:r>
            <w:r w:rsidR="00A55312">
              <w:rPr>
                <w:noProof/>
                <w:webHidden/>
              </w:rPr>
              <w:fldChar w:fldCharType="begin"/>
            </w:r>
            <w:r w:rsidR="00A55312">
              <w:rPr>
                <w:noProof/>
                <w:webHidden/>
              </w:rPr>
              <w:instrText xml:space="preserve"> PAGEREF _Toc58435823 \h </w:instrText>
            </w:r>
            <w:r w:rsidR="00A55312">
              <w:rPr>
                <w:noProof/>
                <w:webHidden/>
              </w:rPr>
            </w:r>
            <w:r w:rsidR="00A55312">
              <w:rPr>
                <w:noProof/>
                <w:webHidden/>
              </w:rPr>
              <w:fldChar w:fldCharType="separate"/>
            </w:r>
            <w:r w:rsidR="00A55312">
              <w:rPr>
                <w:noProof/>
                <w:webHidden/>
              </w:rPr>
              <w:t>i</w:t>
            </w:r>
            <w:r w:rsidR="00A55312">
              <w:rPr>
                <w:noProof/>
                <w:webHidden/>
              </w:rPr>
              <w:fldChar w:fldCharType="end"/>
            </w:r>
          </w:hyperlink>
        </w:p>
        <w:p w14:paraId="1FDE24C9" w14:textId="77777777" w:rsidR="00A55312" w:rsidRDefault="00000000">
          <w:pPr>
            <w:pStyle w:val="TOC1"/>
            <w:tabs>
              <w:tab w:val="right" w:leader="dot" w:pos="9350"/>
            </w:tabs>
            <w:rPr>
              <w:rFonts w:eastAsiaTheme="minorEastAsia"/>
              <w:noProof/>
            </w:rPr>
          </w:pPr>
          <w:hyperlink w:anchor="_Toc58435824" w:history="1">
            <w:r w:rsidR="00A55312" w:rsidRPr="00A77157">
              <w:rPr>
                <w:rStyle w:val="Hyperlink"/>
                <w:rFonts w:ascii="Times New Roman" w:eastAsia="Times New Roman" w:hAnsi="Times New Roman" w:cs="Times New Roman"/>
                <w:b/>
                <w:bCs/>
                <w:noProof/>
                <w:lang w:val="en-GB"/>
              </w:rPr>
              <w:t>DEDICATION</w:t>
            </w:r>
            <w:r w:rsidR="00A55312">
              <w:rPr>
                <w:noProof/>
                <w:webHidden/>
              </w:rPr>
              <w:tab/>
            </w:r>
            <w:r w:rsidR="00A55312">
              <w:rPr>
                <w:noProof/>
                <w:webHidden/>
              </w:rPr>
              <w:fldChar w:fldCharType="begin"/>
            </w:r>
            <w:r w:rsidR="00A55312">
              <w:rPr>
                <w:noProof/>
                <w:webHidden/>
              </w:rPr>
              <w:instrText xml:space="preserve"> PAGEREF _Toc58435824 \h </w:instrText>
            </w:r>
            <w:r w:rsidR="00A55312">
              <w:rPr>
                <w:noProof/>
                <w:webHidden/>
              </w:rPr>
            </w:r>
            <w:r w:rsidR="00A55312">
              <w:rPr>
                <w:noProof/>
                <w:webHidden/>
              </w:rPr>
              <w:fldChar w:fldCharType="separate"/>
            </w:r>
            <w:r w:rsidR="00A55312">
              <w:rPr>
                <w:noProof/>
                <w:webHidden/>
              </w:rPr>
              <w:t>ii</w:t>
            </w:r>
            <w:r w:rsidR="00A55312">
              <w:rPr>
                <w:noProof/>
                <w:webHidden/>
              </w:rPr>
              <w:fldChar w:fldCharType="end"/>
            </w:r>
          </w:hyperlink>
        </w:p>
        <w:p w14:paraId="2835EC91" w14:textId="77777777" w:rsidR="00A55312" w:rsidRDefault="00000000">
          <w:pPr>
            <w:pStyle w:val="TOC1"/>
            <w:tabs>
              <w:tab w:val="right" w:leader="dot" w:pos="9350"/>
            </w:tabs>
            <w:rPr>
              <w:rFonts w:eastAsiaTheme="minorEastAsia"/>
              <w:noProof/>
            </w:rPr>
          </w:pPr>
          <w:hyperlink w:anchor="_Toc58435825" w:history="1">
            <w:r w:rsidR="00A55312" w:rsidRPr="00A77157">
              <w:rPr>
                <w:rStyle w:val="Hyperlink"/>
                <w:rFonts w:ascii="Times New Roman" w:eastAsia="Times New Roman" w:hAnsi="Times New Roman" w:cs="Times New Roman"/>
                <w:b/>
                <w:bCs/>
                <w:noProof/>
                <w:lang w:val="en-GB"/>
              </w:rPr>
              <w:t>ACKNOWLEDGEMENTS</w:t>
            </w:r>
            <w:r w:rsidR="00A55312">
              <w:rPr>
                <w:noProof/>
                <w:webHidden/>
              </w:rPr>
              <w:tab/>
            </w:r>
            <w:r w:rsidR="00A55312">
              <w:rPr>
                <w:noProof/>
                <w:webHidden/>
              </w:rPr>
              <w:fldChar w:fldCharType="begin"/>
            </w:r>
            <w:r w:rsidR="00A55312">
              <w:rPr>
                <w:noProof/>
                <w:webHidden/>
              </w:rPr>
              <w:instrText xml:space="preserve"> PAGEREF _Toc58435825 \h </w:instrText>
            </w:r>
            <w:r w:rsidR="00A55312">
              <w:rPr>
                <w:noProof/>
                <w:webHidden/>
              </w:rPr>
            </w:r>
            <w:r w:rsidR="00A55312">
              <w:rPr>
                <w:noProof/>
                <w:webHidden/>
              </w:rPr>
              <w:fldChar w:fldCharType="separate"/>
            </w:r>
            <w:r w:rsidR="00A55312">
              <w:rPr>
                <w:noProof/>
                <w:webHidden/>
              </w:rPr>
              <w:t>iii</w:t>
            </w:r>
            <w:r w:rsidR="00A55312">
              <w:rPr>
                <w:noProof/>
                <w:webHidden/>
              </w:rPr>
              <w:fldChar w:fldCharType="end"/>
            </w:r>
          </w:hyperlink>
        </w:p>
        <w:p w14:paraId="37C13D56" w14:textId="77777777" w:rsidR="00A55312" w:rsidRDefault="00000000">
          <w:pPr>
            <w:pStyle w:val="TOC1"/>
            <w:tabs>
              <w:tab w:val="right" w:leader="dot" w:pos="9350"/>
            </w:tabs>
            <w:rPr>
              <w:rFonts w:eastAsiaTheme="minorEastAsia"/>
              <w:noProof/>
            </w:rPr>
          </w:pPr>
          <w:hyperlink w:anchor="_Toc58435826" w:history="1">
            <w:r w:rsidR="00A55312" w:rsidRPr="00A77157">
              <w:rPr>
                <w:rStyle w:val="Hyperlink"/>
                <w:rFonts w:ascii="Times New Roman" w:eastAsia="Times New Roman" w:hAnsi="Times New Roman" w:cs="Times New Roman"/>
                <w:b/>
                <w:bCs/>
                <w:noProof/>
                <w:lang w:val="en-GB"/>
              </w:rPr>
              <w:t>LIST OF ABBREVIATIONS</w:t>
            </w:r>
            <w:r w:rsidR="00A55312">
              <w:rPr>
                <w:noProof/>
                <w:webHidden/>
              </w:rPr>
              <w:tab/>
            </w:r>
            <w:r w:rsidR="00A55312">
              <w:rPr>
                <w:noProof/>
                <w:webHidden/>
              </w:rPr>
              <w:fldChar w:fldCharType="begin"/>
            </w:r>
            <w:r w:rsidR="00A55312">
              <w:rPr>
                <w:noProof/>
                <w:webHidden/>
              </w:rPr>
              <w:instrText xml:space="preserve"> PAGEREF _Toc58435826 \h </w:instrText>
            </w:r>
            <w:r w:rsidR="00A55312">
              <w:rPr>
                <w:noProof/>
                <w:webHidden/>
              </w:rPr>
            </w:r>
            <w:r w:rsidR="00A55312">
              <w:rPr>
                <w:noProof/>
                <w:webHidden/>
              </w:rPr>
              <w:fldChar w:fldCharType="separate"/>
            </w:r>
            <w:r w:rsidR="00A55312">
              <w:rPr>
                <w:noProof/>
                <w:webHidden/>
              </w:rPr>
              <w:t>v</w:t>
            </w:r>
            <w:r w:rsidR="00A55312">
              <w:rPr>
                <w:noProof/>
                <w:webHidden/>
              </w:rPr>
              <w:fldChar w:fldCharType="end"/>
            </w:r>
          </w:hyperlink>
        </w:p>
        <w:p w14:paraId="0B5ACABC" w14:textId="77777777" w:rsidR="00A55312" w:rsidRDefault="00000000">
          <w:pPr>
            <w:pStyle w:val="TOC1"/>
            <w:tabs>
              <w:tab w:val="right" w:leader="dot" w:pos="9350"/>
            </w:tabs>
            <w:rPr>
              <w:rFonts w:eastAsiaTheme="minorEastAsia"/>
              <w:noProof/>
            </w:rPr>
          </w:pPr>
          <w:hyperlink w:anchor="_Toc58435827" w:history="1">
            <w:r w:rsidR="00A55312" w:rsidRPr="00A77157">
              <w:rPr>
                <w:rStyle w:val="Hyperlink"/>
                <w:rFonts w:ascii="Times New Roman" w:eastAsia="Times New Roman" w:hAnsi="Times New Roman" w:cs="Times New Roman"/>
                <w:b/>
                <w:bCs/>
                <w:noProof/>
                <w:lang w:val="en-GB"/>
              </w:rPr>
              <w:t>TABLE OF CONTENTS</w:t>
            </w:r>
            <w:r w:rsidR="00A55312">
              <w:rPr>
                <w:noProof/>
                <w:webHidden/>
              </w:rPr>
              <w:tab/>
            </w:r>
            <w:r w:rsidR="00A55312">
              <w:rPr>
                <w:noProof/>
                <w:webHidden/>
              </w:rPr>
              <w:fldChar w:fldCharType="begin"/>
            </w:r>
            <w:r w:rsidR="00A55312">
              <w:rPr>
                <w:noProof/>
                <w:webHidden/>
              </w:rPr>
              <w:instrText xml:space="preserve"> PAGEREF _Toc58435827 \h </w:instrText>
            </w:r>
            <w:r w:rsidR="00A55312">
              <w:rPr>
                <w:noProof/>
                <w:webHidden/>
              </w:rPr>
            </w:r>
            <w:r w:rsidR="00A55312">
              <w:rPr>
                <w:noProof/>
                <w:webHidden/>
              </w:rPr>
              <w:fldChar w:fldCharType="separate"/>
            </w:r>
            <w:r w:rsidR="00A55312">
              <w:rPr>
                <w:noProof/>
                <w:webHidden/>
              </w:rPr>
              <w:t>vii</w:t>
            </w:r>
            <w:r w:rsidR="00A55312">
              <w:rPr>
                <w:noProof/>
                <w:webHidden/>
              </w:rPr>
              <w:fldChar w:fldCharType="end"/>
            </w:r>
          </w:hyperlink>
        </w:p>
        <w:p w14:paraId="35205481" w14:textId="77777777" w:rsidR="00A55312" w:rsidRDefault="00000000">
          <w:pPr>
            <w:pStyle w:val="TOC1"/>
            <w:tabs>
              <w:tab w:val="right" w:leader="dot" w:pos="9350"/>
            </w:tabs>
            <w:rPr>
              <w:rFonts w:eastAsiaTheme="minorEastAsia"/>
              <w:noProof/>
            </w:rPr>
          </w:pPr>
          <w:hyperlink w:anchor="_Toc58435828" w:history="1">
            <w:r w:rsidR="00A55312" w:rsidRPr="00A77157">
              <w:rPr>
                <w:rStyle w:val="Hyperlink"/>
                <w:rFonts w:ascii="Times New Roman" w:eastAsia="Times New Roman" w:hAnsi="Times New Roman" w:cs="Times New Roman"/>
                <w:b/>
                <w:noProof/>
              </w:rPr>
              <w:t>ABSTRACT</w:t>
            </w:r>
            <w:r w:rsidR="00A55312">
              <w:rPr>
                <w:noProof/>
                <w:webHidden/>
              </w:rPr>
              <w:tab/>
            </w:r>
            <w:r w:rsidR="00A55312">
              <w:rPr>
                <w:noProof/>
                <w:webHidden/>
              </w:rPr>
              <w:fldChar w:fldCharType="begin"/>
            </w:r>
            <w:r w:rsidR="00A55312">
              <w:rPr>
                <w:noProof/>
                <w:webHidden/>
              </w:rPr>
              <w:instrText xml:space="preserve"> PAGEREF _Toc58435828 \h </w:instrText>
            </w:r>
            <w:r w:rsidR="00A55312">
              <w:rPr>
                <w:noProof/>
                <w:webHidden/>
              </w:rPr>
            </w:r>
            <w:r w:rsidR="00A55312">
              <w:rPr>
                <w:noProof/>
                <w:webHidden/>
              </w:rPr>
              <w:fldChar w:fldCharType="separate"/>
            </w:r>
            <w:r w:rsidR="00A55312">
              <w:rPr>
                <w:noProof/>
                <w:webHidden/>
              </w:rPr>
              <w:t>x</w:t>
            </w:r>
            <w:r w:rsidR="00A55312">
              <w:rPr>
                <w:noProof/>
                <w:webHidden/>
              </w:rPr>
              <w:fldChar w:fldCharType="end"/>
            </w:r>
          </w:hyperlink>
        </w:p>
        <w:p w14:paraId="3456BA45" w14:textId="77777777" w:rsidR="00A55312" w:rsidRDefault="00000000">
          <w:pPr>
            <w:pStyle w:val="TOC1"/>
            <w:tabs>
              <w:tab w:val="right" w:leader="dot" w:pos="9350"/>
            </w:tabs>
            <w:rPr>
              <w:rFonts w:eastAsiaTheme="minorEastAsia"/>
              <w:noProof/>
            </w:rPr>
          </w:pPr>
          <w:hyperlink w:anchor="_Toc58435829" w:history="1">
            <w:r w:rsidR="00A55312" w:rsidRPr="00A77157">
              <w:rPr>
                <w:rStyle w:val="Hyperlink"/>
                <w:rFonts w:ascii="Times New Roman" w:eastAsia="Times New Roman" w:hAnsi="Times New Roman" w:cs="Times New Roman"/>
                <w:b/>
                <w:noProof/>
              </w:rPr>
              <w:t>CHAPTER ONE</w:t>
            </w:r>
            <w:r w:rsidR="00A55312">
              <w:rPr>
                <w:noProof/>
                <w:webHidden/>
              </w:rPr>
              <w:tab/>
            </w:r>
            <w:r w:rsidR="00A55312">
              <w:rPr>
                <w:noProof/>
                <w:webHidden/>
              </w:rPr>
              <w:fldChar w:fldCharType="begin"/>
            </w:r>
            <w:r w:rsidR="00A55312">
              <w:rPr>
                <w:noProof/>
                <w:webHidden/>
              </w:rPr>
              <w:instrText xml:space="preserve"> PAGEREF _Toc58435829 \h </w:instrText>
            </w:r>
            <w:r w:rsidR="00A55312">
              <w:rPr>
                <w:noProof/>
                <w:webHidden/>
              </w:rPr>
            </w:r>
            <w:r w:rsidR="00A55312">
              <w:rPr>
                <w:noProof/>
                <w:webHidden/>
              </w:rPr>
              <w:fldChar w:fldCharType="separate"/>
            </w:r>
            <w:r w:rsidR="00A55312">
              <w:rPr>
                <w:noProof/>
                <w:webHidden/>
              </w:rPr>
              <w:t>1</w:t>
            </w:r>
            <w:r w:rsidR="00A55312">
              <w:rPr>
                <w:noProof/>
                <w:webHidden/>
              </w:rPr>
              <w:fldChar w:fldCharType="end"/>
            </w:r>
          </w:hyperlink>
        </w:p>
        <w:p w14:paraId="7E34C7FF" w14:textId="77777777" w:rsidR="00A55312" w:rsidRDefault="00000000">
          <w:pPr>
            <w:pStyle w:val="TOC1"/>
            <w:tabs>
              <w:tab w:val="right" w:leader="dot" w:pos="9350"/>
            </w:tabs>
            <w:rPr>
              <w:rFonts w:eastAsiaTheme="minorEastAsia"/>
              <w:noProof/>
            </w:rPr>
          </w:pPr>
          <w:hyperlink w:anchor="_Toc58435830" w:history="1">
            <w:r w:rsidR="00A55312" w:rsidRPr="00A77157">
              <w:rPr>
                <w:rStyle w:val="Hyperlink"/>
                <w:rFonts w:ascii="Times New Roman" w:eastAsia="Times New Roman" w:hAnsi="Times New Roman" w:cs="Times New Roman"/>
                <w:b/>
                <w:noProof/>
              </w:rPr>
              <w:t>INTRODUCTION</w:t>
            </w:r>
            <w:r w:rsidR="00A55312">
              <w:rPr>
                <w:noProof/>
                <w:webHidden/>
              </w:rPr>
              <w:tab/>
            </w:r>
            <w:r w:rsidR="00A55312">
              <w:rPr>
                <w:noProof/>
                <w:webHidden/>
              </w:rPr>
              <w:fldChar w:fldCharType="begin"/>
            </w:r>
            <w:r w:rsidR="00A55312">
              <w:rPr>
                <w:noProof/>
                <w:webHidden/>
              </w:rPr>
              <w:instrText xml:space="preserve"> PAGEREF _Toc58435830 \h </w:instrText>
            </w:r>
            <w:r w:rsidR="00A55312">
              <w:rPr>
                <w:noProof/>
                <w:webHidden/>
              </w:rPr>
            </w:r>
            <w:r w:rsidR="00A55312">
              <w:rPr>
                <w:noProof/>
                <w:webHidden/>
              </w:rPr>
              <w:fldChar w:fldCharType="separate"/>
            </w:r>
            <w:r w:rsidR="00A55312">
              <w:rPr>
                <w:noProof/>
                <w:webHidden/>
              </w:rPr>
              <w:t>1</w:t>
            </w:r>
            <w:r w:rsidR="00A55312">
              <w:rPr>
                <w:noProof/>
                <w:webHidden/>
              </w:rPr>
              <w:fldChar w:fldCharType="end"/>
            </w:r>
          </w:hyperlink>
        </w:p>
        <w:p w14:paraId="49E98729" w14:textId="77777777" w:rsidR="00A55312" w:rsidRDefault="00000000">
          <w:pPr>
            <w:pStyle w:val="TOC2"/>
            <w:tabs>
              <w:tab w:val="right" w:leader="dot" w:pos="9350"/>
            </w:tabs>
            <w:rPr>
              <w:rFonts w:eastAsiaTheme="minorEastAsia"/>
              <w:noProof/>
            </w:rPr>
          </w:pPr>
          <w:hyperlink w:anchor="_Toc58435831" w:history="1">
            <w:r w:rsidR="00A55312" w:rsidRPr="00A77157">
              <w:rPr>
                <w:rStyle w:val="Hyperlink"/>
                <w:rFonts w:ascii="Times New Roman" w:eastAsia="Times New Roman" w:hAnsi="Times New Roman" w:cs="Times New Roman"/>
                <w:b/>
                <w:noProof/>
              </w:rPr>
              <w:t>1.1 Background of the Study</w:t>
            </w:r>
            <w:r w:rsidR="00A55312">
              <w:rPr>
                <w:noProof/>
                <w:webHidden/>
              </w:rPr>
              <w:tab/>
            </w:r>
            <w:r w:rsidR="00A55312">
              <w:rPr>
                <w:noProof/>
                <w:webHidden/>
              </w:rPr>
              <w:fldChar w:fldCharType="begin"/>
            </w:r>
            <w:r w:rsidR="00A55312">
              <w:rPr>
                <w:noProof/>
                <w:webHidden/>
              </w:rPr>
              <w:instrText xml:space="preserve"> PAGEREF _Toc58435831 \h </w:instrText>
            </w:r>
            <w:r w:rsidR="00A55312">
              <w:rPr>
                <w:noProof/>
                <w:webHidden/>
              </w:rPr>
            </w:r>
            <w:r w:rsidR="00A55312">
              <w:rPr>
                <w:noProof/>
                <w:webHidden/>
              </w:rPr>
              <w:fldChar w:fldCharType="separate"/>
            </w:r>
            <w:r w:rsidR="00A55312">
              <w:rPr>
                <w:noProof/>
                <w:webHidden/>
              </w:rPr>
              <w:t>1</w:t>
            </w:r>
            <w:r w:rsidR="00A55312">
              <w:rPr>
                <w:noProof/>
                <w:webHidden/>
              </w:rPr>
              <w:fldChar w:fldCharType="end"/>
            </w:r>
          </w:hyperlink>
        </w:p>
        <w:p w14:paraId="1EF2FDBF" w14:textId="77777777" w:rsidR="00A55312" w:rsidRDefault="00000000">
          <w:pPr>
            <w:pStyle w:val="TOC2"/>
            <w:tabs>
              <w:tab w:val="right" w:leader="dot" w:pos="9350"/>
            </w:tabs>
            <w:rPr>
              <w:rFonts w:eastAsiaTheme="minorEastAsia"/>
              <w:noProof/>
            </w:rPr>
          </w:pPr>
          <w:hyperlink w:anchor="_Toc58435832" w:history="1">
            <w:r w:rsidR="00A55312" w:rsidRPr="00A77157">
              <w:rPr>
                <w:rStyle w:val="Hyperlink"/>
                <w:rFonts w:ascii="Times New Roman" w:eastAsia="Times New Roman" w:hAnsi="Times New Roman" w:cs="Times New Roman"/>
                <w:b/>
                <w:noProof/>
              </w:rPr>
              <w:t>1.2 Statement of the Research Problem</w:t>
            </w:r>
            <w:r w:rsidR="00A55312">
              <w:rPr>
                <w:noProof/>
                <w:webHidden/>
              </w:rPr>
              <w:tab/>
            </w:r>
            <w:r w:rsidR="00A55312">
              <w:rPr>
                <w:noProof/>
                <w:webHidden/>
              </w:rPr>
              <w:fldChar w:fldCharType="begin"/>
            </w:r>
            <w:r w:rsidR="00A55312">
              <w:rPr>
                <w:noProof/>
                <w:webHidden/>
              </w:rPr>
              <w:instrText xml:space="preserve"> PAGEREF _Toc58435832 \h </w:instrText>
            </w:r>
            <w:r w:rsidR="00A55312">
              <w:rPr>
                <w:noProof/>
                <w:webHidden/>
              </w:rPr>
            </w:r>
            <w:r w:rsidR="00A55312">
              <w:rPr>
                <w:noProof/>
                <w:webHidden/>
              </w:rPr>
              <w:fldChar w:fldCharType="separate"/>
            </w:r>
            <w:r w:rsidR="00A55312">
              <w:rPr>
                <w:noProof/>
                <w:webHidden/>
              </w:rPr>
              <w:t>4</w:t>
            </w:r>
            <w:r w:rsidR="00A55312">
              <w:rPr>
                <w:noProof/>
                <w:webHidden/>
              </w:rPr>
              <w:fldChar w:fldCharType="end"/>
            </w:r>
          </w:hyperlink>
        </w:p>
        <w:p w14:paraId="6AFD57A9" w14:textId="77777777" w:rsidR="00A55312" w:rsidRDefault="00000000">
          <w:pPr>
            <w:pStyle w:val="TOC2"/>
            <w:tabs>
              <w:tab w:val="right" w:leader="dot" w:pos="9350"/>
            </w:tabs>
            <w:rPr>
              <w:rFonts w:eastAsiaTheme="minorEastAsia"/>
              <w:noProof/>
            </w:rPr>
          </w:pPr>
          <w:hyperlink w:anchor="_Toc58435833" w:history="1">
            <w:r w:rsidR="00A55312" w:rsidRPr="00A77157">
              <w:rPr>
                <w:rStyle w:val="Hyperlink"/>
                <w:rFonts w:ascii="Times New Roman" w:eastAsia="Times New Roman" w:hAnsi="Times New Roman" w:cs="Times New Roman"/>
                <w:b/>
                <w:noProof/>
              </w:rPr>
              <w:t>1.3 Research Objectives</w:t>
            </w:r>
            <w:r w:rsidR="00A55312">
              <w:rPr>
                <w:noProof/>
                <w:webHidden/>
              </w:rPr>
              <w:tab/>
            </w:r>
            <w:r w:rsidR="00A55312">
              <w:rPr>
                <w:noProof/>
                <w:webHidden/>
              </w:rPr>
              <w:fldChar w:fldCharType="begin"/>
            </w:r>
            <w:r w:rsidR="00A55312">
              <w:rPr>
                <w:noProof/>
                <w:webHidden/>
              </w:rPr>
              <w:instrText xml:space="preserve"> PAGEREF _Toc58435833 \h </w:instrText>
            </w:r>
            <w:r w:rsidR="00A55312">
              <w:rPr>
                <w:noProof/>
                <w:webHidden/>
              </w:rPr>
            </w:r>
            <w:r w:rsidR="00A55312">
              <w:rPr>
                <w:noProof/>
                <w:webHidden/>
              </w:rPr>
              <w:fldChar w:fldCharType="separate"/>
            </w:r>
            <w:r w:rsidR="00A55312">
              <w:rPr>
                <w:noProof/>
                <w:webHidden/>
              </w:rPr>
              <w:t>5</w:t>
            </w:r>
            <w:r w:rsidR="00A55312">
              <w:rPr>
                <w:noProof/>
                <w:webHidden/>
              </w:rPr>
              <w:fldChar w:fldCharType="end"/>
            </w:r>
          </w:hyperlink>
        </w:p>
        <w:p w14:paraId="1418CEFB" w14:textId="77777777" w:rsidR="00A55312" w:rsidRDefault="00000000">
          <w:pPr>
            <w:pStyle w:val="TOC2"/>
            <w:tabs>
              <w:tab w:val="right" w:leader="dot" w:pos="9350"/>
            </w:tabs>
            <w:rPr>
              <w:rFonts w:eastAsiaTheme="minorEastAsia"/>
              <w:noProof/>
            </w:rPr>
          </w:pPr>
          <w:hyperlink w:anchor="_Toc58435834" w:history="1">
            <w:r w:rsidR="00A55312" w:rsidRPr="00A77157">
              <w:rPr>
                <w:rStyle w:val="Hyperlink"/>
                <w:rFonts w:ascii="Times New Roman" w:eastAsia="Times New Roman" w:hAnsi="Times New Roman" w:cs="Times New Roman"/>
                <w:b/>
                <w:noProof/>
              </w:rPr>
              <w:t>1.4 Research Questions</w:t>
            </w:r>
            <w:r w:rsidR="00A55312">
              <w:rPr>
                <w:noProof/>
                <w:webHidden/>
              </w:rPr>
              <w:tab/>
            </w:r>
            <w:r w:rsidR="00A55312">
              <w:rPr>
                <w:noProof/>
                <w:webHidden/>
              </w:rPr>
              <w:fldChar w:fldCharType="begin"/>
            </w:r>
            <w:r w:rsidR="00A55312">
              <w:rPr>
                <w:noProof/>
                <w:webHidden/>
              </w:rPr>
              <w:instrText xml:space="preserve"> PAGEREF _Toc58435834 \h </w:instrText>
            </w:r>
            <w:r w:rsidR="00A55312">
              <w:rPr>
                <w:noProof/>
                <w:webHidden/>
              </w:rPr>
            </w:r>
            <w:r w:rsidR="00A55312">
              <w:rPr>
                <w:noProof/>
                <w:webHidden/>
              </w:rPr>
              <w:fldChar w:fldCharType="separate"/>
            </w:r>
            <w:r w:rsidR="00A55312">
              <w:rPr>
                <w:noProof/>
                <w:webHidden/>
              </w:rPr>
              <w:t>5</w:t>
            </w:r>
            <w:r w:rsidR="00A55312">
              <w:rPr>
                <w:noProof/>
                <w:webHidden/>
              </w:rPr>
              <w:fldChar w:fldCharType="end"/>
            </w:r>
          </w:hyperlink>
        </w:p>
        <w:p w14:paraId="16C92BE8" w14:textId="77777777" w:rsidR="00A55312" w:rsidRDefault="00000000">
          <w:pPr>
            <w:pStyle w:val="TOC2"/>
            <w:tabs>
              <w:tab w:val="right" w:leader="dot" w:pos="9350"/>
            </w:tabs>
            <w:rPr>
              <w:rFonts w:eastAsiaTheme="minorEastAsia"/>
              <w:noProof/>
            </w:rPr>
          </w:pPr>
          <w:hyperlink w:anchor="_Toc58435835" w:history="1">
            <w:r w:rsidR="00A55312" w:rsidRPr="00A77157">
              <w:rPr>
                <w:rStyle w:val="Hyperlink"/>
                <w:rFonts w:ascii="Times New Roman" w:eastAsia="Times New Roman" w:hAnsi="Times New Roman" w:cs="Times New Roman"/>
                <w:b/>
                <w:noProof/>
              </w:rPr>
              <w:t>1.5 Scope of the Study</w:t>
            </w:r>
            <w:r w:rsidR="00A55312">
              <w:rPr>
                <w:noProof/>
                <w:webHidden/>
              </w:rPr>
              <w:tab/>
            </w:r>
            <w:r w:rsidR="00A55312">
              <w:rPr>
                <w:noProof/>
                <w:webHidden/>
              </w:rPr>
              <w:fldChar w:fldCharType="begin"/>
            </w:r>
            <w:r w:rsidR="00A55312">
              <w:rPr>
                <w:noProof/>
                <w:webHidden/>
              </w:rPr>
              <w:instrText xml:space="preserve"> PAGEREF _Toc58435835 \h </w:instrText>
            </w:r>
            <w:r w:rsidR="00A55312">
              <w:rPr>
                <w:noProof/>
                <w:webHidden/>
              </w:rPr>
            </w:r>
            <w:r w:rsidR="00A55312">
              <w:rPr>
                <w:noProof/>
                <w:webHidden/>
              </w:rPr>
              <w:fldChar w:fldCharType="separate"/>
            </w:r>
            <w:r w:rsidR="00A55312">
              <w:rPr>
                <w:noProof/>
                <w:webHidden/>
              </w:rPr>
              <w:t>6</w:t>
            </w:r>
            <w:r w:rsidR="00A55312">
              <w:rPr>
                <w:noProof/>
                <w:webHidden/>
              </w:rPr>
              <w:fldChar w:fldCharType="end"/>
            </w:r>
          </w:hyperlink>
        </w:p>
        <w:p w14:paraId="3EA62A04" w14:textId="77777777" w:rsidR="00A55312" w:rsidRDefault="00000000">
          <w:pPr>
            <w:pStyle w:val="TOC2"/>
            <w:tabs>
              <w:tab w:val="right" w:leader="dot" w:pos="9350"/>
            </w:tabs>
            <w:rPr>
              <w:rFonts w:eastAsiaTheme="minorEastAsia"/>
              <w:noProof/>
            </w:rPr>
          </w:pPr>
          <w:hyperlink w:anchor="_Toc58435836" w:history="1">
            <w:r w:rsidR="00A55312" w:rsidRPr="00A77157">
              <w:rPr>
                <w:rStyle w:val="Hyperlink"/>
                <w:rFonts w:ascii="Times New Roman" w:eastAsia="Times New Roman" w:hAnsi="Times New Roman" w:cs="Times New Roman"/>
                <w:b/>
                <w:noProof/>
              </w:rPr>
              <w:t>1.6 Rationale of the Study</w:t>
            </w:r>
            <w:r w:rsidR="00A55312">
              <w:rPr>
                <w:noProof/>
                <w:webHidden/>
              </w:rPr>
              <w:tab/>
            </w:r>
            <w:r w:rsidR="00A55312">
              <w:rPr>
                <w:noProof/>
                <w:webHidden/>
              </w:rPr>
              <w:fldChar w:fldCharType="begin"/>
            </w:r>
            <w:r w:rsidR="00A55312">
              <w:rPr>
                <w:noProof/>
                <w:webHidden/>
              </w:rPr>
              <w:instrText xml:space="preserve"> PAGEREF _Toc58435836 \h </w:instrText>
            </w:r>
            <w:r w:rsidR="00A55312">
              <w:rPr>
                <w:noProof/>
                <w:webHidden/>
              </w:rPr>
            </w:r>
            <w:r w:rsidR="00A55312">
              <w:rPr>
                <w:noProof/>
                <w:webHidden/>
              </w:rPr>
              <w:fldChar w:fldCharType="separate"/>
            </w:r>
            <w:r w:rsidR="00A55312">
              <w:rPr>
                <w:noProof/>
                <w:webHidden/>
              </w:rPr>
              <w:t>6</w:t>
            </w:r>
            <w:r w:rsidR="00A55312">
              <w:rPr>
                <w:noProof/>
                <w:webHidden/>
              </w:rPr>
              <w:fldChar w:fldCharType="end"/>
            </w:r>
          </w:hyperlink>
        </w:p>
        <w:p w14:paraId="07A6A0EA" w14:textId="77777777" w:rsidR="00A55312" w:rsidRDefault="00000000">
          <w:pPr>
            <w:pStyle w:val="TOC2"/>
            <w:tabs>
              <w:tab w:val="right" w:leader="dot" w:pos="9350"/>
            </w:tabs>
            <w:rPr>
              <w:rFonts w:eastAsiaTheme="minorEastAsia"/>
              <w:noProof/>
            </w:rPr>
          </w:pPr>
          <w:hyperlink w:anchor="_Toc58435837" w:history="1">
            <w:r w:rsidR="00A55312" w:rsidRPr="00A77157">
              <w:rPr>
                <w:rStyle w:val="Hyperlink"/>
                <w:rFonts w:ascii="Times New Roman" w:eastAsia="Times New Roman" w:hAnsi="Times New Roman" w:cs="Times New Roman"/>
                <w:b/>
                <w:noProof/>
              </w:rPr>
              <w:t>1.7 Hypothesis</w:t>
            </w:r>
            <w:r w:rsidR="00A55312">
              <w:rPr>
                <w:noProof/>
                <w:webHidden/>
              </w:rPr>
              <w:tab/>
            </w:r>
            <w:r w:rsidR="00A55312">
              <w:rPr>
                <w:noProof/>
                <w:webHidden/>
              </w:rPr>
              <w:fldChar w:fldCharType="begin"/>
            </w:r>
            <w:r w:rsidR="00A55312">
              <w:rPr>
                <w:noProof/>
                <w:webHidden/>
              </w:rPr>
              <w:instrText xml:space="preserve"> PAGEREF _Toc58435837 \h </w:instrText>
            </w:r>
            <w:r w:rsidR="00A55312">
              <w:rPr>
                <w:noProof/>
                <w:webHidden/>
              </w:rPr>
            </w:r>
            <w:r w:rsidR="00A55312">
              <w:rPr>
                <w:noProof/>
                <w:webHidden/>
              </w:rPr>
              <w:fldChar w:fldCharType="separate"/>
            </w:r>
            <w:r w:rsidR="00A55312">
              <w:rPr>
                <w:noProof/>
                <w:webHidden/>
              </w:rPr>
              <w:t>7</w:t>
            </w:r>
            <w:r w:rsidR="00A55312">
              <w:rPr>
                <w:noProof/>
                <w:webHidden/>
              </w:rPr>
              <w:fldChar w:fldCharType="end"/>
            </w:r>
          </w:hyperlink>
        </w:p>
        <w:p w14:paraId="1E77F319" w14:textId="77777777" w:rsidR="00A55312" w:rsidRDefault="00000000">
          <w:pPr>
            <w:pStyle w:val="TOC2"/>
            <w:tabs>
              <w:tab w:val="right" w:leader="dot" w:pos="9350"/>
            </w:tabs>
            <w:rPr>
              <w:rFonts w:eastAsiaTheme="minorEastAsia"/>
              <w:noProof/>
            </w:rPr>
          </w:pPr>
          <w:hyperlink w:anchor="_Toc58435838" w:history="1">
            <w:r w:rsidR="00A55312" w:rsidRPr="00A77157">
              <w:rPr>
                <w:rStyle w:val="Hyperlink"/>
                <w:rFonts w:ascii="Times New Roman" w:eastAsia="Times New Roman" w:hAnsi="Times New Roman" w:cs="Times New Roman"/>
                <w:b/>
                <w:noProof/>
              </w:rPr>
              <w:t>1.8 Conceptual Framework</w:t>
            </w:r>
            <w:r w:rsidR="00A55312">
              <w:rPr>
                <w:noProof/>
                <w:webHidden/>
              </w:rPr>
              <w:tab/>
            </w:r>
            <w:r w:rsidR="00A55312">
              <w:rPr>
                <w:noProof/>
                <w:webHidden/>
              </w:rPr>
              <w:fldChar w:fldCharType="begin"/>
            </w:r>
            <w:r w:rsidR="00A55312">
              <w:rPr>
                <w:noProof/>
                <w:webHidden/>
              </w:rPr>
              <w:instrText xml:space="preserve"> PAGEREF _Toc58435838 \h </w:instrText>
            </w:r>
            <w:r w:rsidR="00A55312">
              <w:rPr>
                <w:noProof/>
                <w:webHidden/>
              </w:rPr>
            </w:r>
            <w:r w:rsidR="00A55312">
              <w:rPr>
                <w:noProof/>
                <w:webHidden/>
              </w:rPr>
              <w:fldChar w:fldCharType="separate"/>
            </w:r>
            <w:r w:rsidR="00A55312">
              <w:rPr>
                <w:noProof/>
                <w:webHidden/>
              </w:rPr>
              <w:t>7</w:t>
            </w:r>
            <w:r w:rsidR="00A55312">
              <w:rPr>
                <w:noProof/>
                <w:webHidden/>
              </w:rPr>
              <w:fldChar w:fldCharType="end"/>
            </w:r>
          </w:hyperlink>
        </w:p>
        <w:p w14:paraId="7AB5C17F" w14:textId="77777777" w:rsidR="00A55312" w:rsidRDefault="00000000">
          <w:pPr>
            <w:pStyle w:val="TOC3"/>
            <w:tabs>
              <w:tab w:val="right" w:leader="dot" w:pos="9350"/>
            </w:tabs>
            <w:rPr>
              <w:rFonts w:eastAsiaTheme="minorEastAsia"/>
              <w:noProof/>
            </w:rPr>
          </w:pPr>
          <w:hyperlink w:anchor="_Toc58435839" w:history="1">
            <w:r w:rsidR="00A55312" w:rsidRPr="00A77157">
              <w:rPr>
                <w:rStyle w:val="Hyperlink"/>
                <w:rFonts w:ascii="Times New Roman" w:eastAsia="Times New Roman" w:hAnsi="Times New Roman" w:cs="Times New Roman"/>
                <w:b/>
                <w:i/>
                <w:noProof/>
              </w:rPr>
              <w:t>1.8.1 The Concept of State Security</w:t>
            </w:r>
            <w:r w:rsidR="00A55312">
              <w:rPr>
                <w:noProof/>
                <w:webHidden/>
              </w:rPr>
              <w:tab/>
            </w:r>
            <w:r w:rsidR="00A55312">
              <w:rPr>
                <w:noProof/>
                <w:webHidden/>
              </w:rPr>
              <w:fldChar w:fldCharType="begin"/>
            </w:r>
            <w:r w:rsidR="00A55312">
              <w:rPr>
                <w:noProof/>
                <w:webHidden/>
              </w:rPr>
              <w:instrText xml:space="preserve"> PAGEREF _Toc58435839 \h </w:instrText>
            </w:r>
            <w:r w:rsidR="00A55312">
              <w:rPr>
                <w:noProof/>
                <w:webHidden/>
              </w:rPr>
            </w:r>
            <w:r w:rsidR="00A55312">
              <w:rPr>
                <w:noProof/>
                <w:webHidden/>
              </w:rPr>
              <w:fldChar w:fldCharType="separate"/>
            </w:r>
            <w:r w:rsidR="00A55312">
              <w:rPr>
                <w:noProof/>
                <w:webHidden/>
              </w:rPr>
              <w:t>7</w:t>
            </w:r>
            <w:r w:rsidR="00A55312">
              <w:rPr>
                <w:noProof/>
                <w:webHidden/>
              </w:rPr>
              <w:fldChar w:fldCharType="end"/>
            </w:r>
          </w:hyperlink>
        </w:p>
        <w:p w14:paraId="29CD26EA" w14:textId="77777777" w:rsidR="00A55312" w:rsidRDefault="00000000">
          <w:pPr>
            <w:pStyle w:val="TOC3"/>
            <w:tabs>
              <w:tab w:val="right" w:leader="dot" w:pos="9350"/>
            </w:tabs>
            <w:rPr>
              <w:rFonts w:eastAsiaTheme="minorEastAsia"/>
              <w:noProof/>
            </w:rPr>
          </w:pPr>
          <w:hyperlink w:anchor="_Toc58435840" w:history="1">
            <w:r w:rsidR="00A55312" w:rsidRPr="00A77157">
              <w:rPr>
                <w:rStyle w:val="Hyperlink"/>
                <w:rFonts w:ascii="Times New Roman" w:eastAsia="Times New Roman" w:hAnsi="Times New Roman" w:cs="Times New Roman"/>
                <w:b/>
                <w:i/>
                <w:noProof/>
              </w:rPr>
              <w:t>1.8.2 The Concept of Human Security</w:t>
            </w:r>
            <w:r w:rsidR="00A55312">
              <w:rPr>
                <w:noProof/>
                <w:webHidden/>
              </w:rPr>
              <w:tab/>
            </w:r>
            <w:r w:rsidR="00A55312">
              <w:rPr>
                <w:noProof/>
                <w:webHidden/>
              </w:rPr>
              <w:fldChar w:fldCharType="begin"/>
            </w:r>
            <w:r w:rsidR="00A55312">
              <w:rPr>
                <w:noProof/>
                <w:webHidden/>
              </w:rPr>
              <w:instrText xml:space="preserve"> PAGEREF _Toc58435840 \h </w:instrText>
            </w:r>
            <w:r w:rsidR="00A55312">
              <w:rPr>
                <w:noProof/>
                <w:webHidden/>
              </w:rPr>
            </w:r>
            <w:r w:rsidR="00A55312">
              <w:rPr>
                <w:noProof/>
                <w:webHidden/>
              </w:rPr>
              <w:fldChar w:fldCharType="separate"/>
            </w:r>
            <w:r w:rsidR="00A55312">
              <w:rPr>
                <w:noProof/>
                <w:webHidden/>
              </w:rPr>
              <w:t>9</w:t>
            </w:r>
            <w:r w:rsidR="00A55312">
              <w:rPr>
                <w:noProof/>
                <w:webHidden/>
              </w:rPr>
              <w:fldChar w:fldCharType="end"/>
            </w:r>
          </w:hyperlink>
        </w:p>
        <w:p w14:paraId="3E5AA990" w14:textId="77777777" w:rsidR="00A55312" w:rsidRDefault="00000000">
          <w:pPr>
            <w:pStyle w:val="TOC2"/>
            <w:tabs>
              <w:tab w:val="right" w:leader="dot" w:pos="9350"/>
            </w:tabs>
            <w:rPr>
              <w:rFonts w:eastAsiaTheme="minorEastAsia"/>
              <w:noProof/>
            </w:rPr>
          </w:pPr>
          <w:hyperlink w:anchor="_Toc58435841" w:history="1">
            <w:r w:rsidR="00A55312" w:rsidRPr="00A77157">
              <w:rPr>
                <w:rStyle w:val="Hyperlink"/>
                <w:rFonts w:ascii="Times New Roman" w:eastAsia="Times New Roman" w:hAnsi="Times New Roman" w:cs="Times New Roman"/>
                <w:b/>
                <w:noProof/>
              </w:rPr>
              <w:t>1.9 Literature Review</w:t>
            </w:r>
            <w:r w:rsidR="00A55312">
              <w:rPr>
                <w:noProof/>
                <w:webHidden/>
              </w:rPr>
              <w:tab/>
            </w:r>
            <w:r w:rsidR="00A55312">
              <w:rPr>
                <w:noProof/>
                <w:webHidden/>
              </w:rPr>
              <w:fldChar w:fldCharType="begin"/>
            </w:r>
            <w:r w:rsidR="00A55312">
              <w:rPr>
                <w:noProof/>
                <w:webHidden/>
              </w:rPr>
              <w:instrText xml:space="preserve"> PAGEREF _Toc58435841 \h </w:instrText>
            </w:r>
            <w:r w:rsidR="00A55312">
              <w:rPr>
                <w:noProof/>
                <w:webHidden/>
              </w:rPr>
            </w:r>
            <w:r w:rsidR="00A55312">
              <w:rPr>
                <w:noProof/>
                <w:webHidden/>
              </w:rPr>
              <w:fldChar w:fldCharType="separate"/>
            </w:r>
            <w:r w:rsidR="00A55312">
              <w:rPr>
                <w:noProof/>
                <w:webHidden/>
              </w:rPr>
              <w:t>14</w:t>
            </w:r>
            <w:r w:rsidR="00A55312">
              <w:rPr>
                <w:noProof/>
                <w:webHidden/>
              </w:rPr>
              <w:fldChar w:fldCharType="end"/>
            </w:r>
          </w:hyperlink>
        </w:p>
        <w:p w14:paraId="3727C8E3" w14:textId="77777777" w:rsidR="00A55312" w:rsidRDefault="00000000">
          <w:pPr>
            <w:pStyle w:val="TOC3"/>
            <w:tabs>
              <w:tab w:val="right" w:leader="dot" w:pos="9350"/>
            </w:tabs>
            <w:rPr>
              <w:rFonts w:eastAsiaTheme="minorEastAsia"/>
              <w:noProof/>
            </w:rPr>
          </w:pPr>
          <w:hyperlink w:anchor="_Toc58435842" w:history="1">
            <w:r w:rsidR="00A55312" w:rsidRPr="00A77157">
              <w:rPr>
                <w:rStyle w:val="Hyperlink"/>
                <w:rFonts w:ascii="Times New Roman" w:eastAsia="Times New Roman" w:hAnsi="Times New Roman" w:cs="Times New Roman"/>
                <w:b/>
                <w:i/>
                <w:noProof/>
              </w:rPr>
              <w:t>1.9.1 Dimensions of National Security</w:t>
            </w:r>
            <w:r w:rsidR="00A55312">
              <w:rPr>
                <w:noProof/>
                <w:webHidden/>
              </w:rPr>
              <w:tab/>
            </w:r>
            <w:r w:rsidR="00A55312">
              <w:rPr>
                <w:noProof/>
                <w:webHidden/>
              </w:rPr>
              <w:fldChar w:fldCharType="begin"/>
            </w:r>
            <w:r w:rsidR="00A55312">
              <w:rPr>
                <w:noProof/>
                <w:webHidden/>
              </w:rPr>
              <w:instrText xml:space="preserve"> PAGEREF _Toc58435842 \h </w:instrText>
            </w:r>
            <w:r w:rsidR="00A55312">
              <w:rPr>
                <w:noProof/>
                <w:webHidden/>
              </w:rPr>
            </w:r>
            <w:r w:rsidR="00A55312">
              <w:rPr>
                <w:noProof/>
                <w:webHidden/>
              </w:rPr>
              <w:fldChar w:fldCharType="separate"/>
            </w:r>
            <w:r w:rsidR="00A55312">
              <w:rPr>
                <w:noProof/>
                <w:webHidden/>
              </w:rPr>
              <w:t>14</w:t>
            </w:r>
            <w:r w:rsidR="00A55312">
              <w:rPr>
                <w:noProof/>
                <w:webHidden/>
              </w:rPr>
              <w:fldChar w:fldCharType="end"/>
            </w:r>
          </w:hyperlink>
        </w:p>
        <w:p w14:paraId="0C528290" w14:textId="77777777" w:rsidR="00A55312" w:rsidRDefault="00000000">
          <w:pPr>
            <w:pStyle w:val="TOC3"/>
            <w:tabs>
              <w:tab w:val="right" w:leader="dot" w:pos="9350"/>
            </w:tabs>
            <w:rPr>
              <w:rFonts w:eastAsiaTheme="minorEastAsia"/>
              <w:noProof/>
            </w:rPr>
          </w:pPr>
          <w:hyperlink w:anchor="_Toc58435843" w:history="1">
            <w:r w:rsidR="00A55312" w:rsidRPr="00A77157">
              <w:rPr>
                <w:rStyle w:val="Hyperlink"/>
                <w:rFonts w:ascii="Times New Roman" w:eastAsia="Times New Roman" w:hAnsi="Times New Roman" w:cs="Times New Roman"/>
                <w:b/>
                <w:i/>
                <w:noProof/>
              </w:rPr>
              <w:t>1.9.2 Dimensions of Human Security</w:t>
            </w:r>
            <w:r w:rsidR="00A55312">
              <w:rPr>
                <w:noProof/>
                <w:webHidden/>
              </w:rPr>
              <w:tab/>
            </w:r>
            <w:r w:rsidR="00A55312">
              <w:rPr>
                <w:noProof/>
                <w:webHidden/>
              </w:rPr>
              <w:fldChar w:fldCharType="begin"/>
            </w:r>
            <w:r w:rsidR="00A55312">
              <w:rPr>
                <w:noProof/>
                <w:webHidden/>
              </w:rPr>
              <w:instrText xml:space="preserve"> PAGEREF _Toc58435843 \h </w:instrText>
            </w:r>
            <w:r w:rsidR="00A55312">
              <w:rPr>
                <w:noProof/>
                <w:webHidden/>
              </w:rPr>
            </w:r>
            <w:r w:rsidR="00A55312">
              <w:rPr>
                <w:noProof/>
                <w:webHidden/>
              </w:rPr>
              <w:fldChar w:fldCharType="separate"/>
            </w:r>
            <w:r w:rsidR="00A55312">
              <w:rPr>
                <w:noProof/>
                <w:webHidden/>
              </w:rPr>
              <w:t>16</w:t>
            </w:r>
            <w:r w:rsidR="00A55312">
              <w:rPr>
                <w:noProof/>
                <w:webHidden/>
              </w:rPr>
              <w:fldChar w:fldCharType="end"/>
            </w:r>
          </w:hyperlink>
        </w:p>
        <w:p w14:paraId="54677679" w14:textId="77777777" w:rsidR="00A55312" w:rsidRDefault="00000000">
          <w:pPr>
            <w:pStyle w:val="TOC3"/>
            <w:tabs>
              <w:tab w:val="right" w:leader="dot" w:pos="9350"/>
            </w:tabs>
            <w:rPr>
              <w:rFonts w:eastAsiaTheme="minorEastAsia"/>
              <w:noProof/>
            </w:rPr>
          </w:pPr>
          <w:hyperlink w:anchor="_Toc58435844" w:history="1">
            <w:r w:rsidR="00A55312" w:rsidRPr="00A77157">
              <w:rPr>
                <w:rStyle w:val="Hyperlink"/>
                <w:rFonts w:ascii="Times New Roman" w:eastAsia="Times New Roman" w:hAnsi="Times New Roman" w:cs="Times New Roman"/>
                <w:b/>
                <w:i/>
                <w:noProof/>
              </w:rPr>
              <w:t>1.9.3 Major Causes of Terrorism in West Africa</w:t>
            </w:r>
            <w:r w:rsidR="00A55312">
              <w:rPr>
                <w:noProof/>
                <w:webHidden/>
              </w:rPr>
              <w:tab/>
            </w:r>
            <w:r w:rsidR="00A55312">
              <w:rPr>
                <w:noProof/>
                <w:webHidden/>
              </w:rPr>
              <w:fldChar w:fldCharType="begin"/>
            </w:r>
            <w:r w:rsidR="00A55312">
              <w:rPr>
                <w:noProof/>
                <w:webHidden/>
              </w:rPr>
              <w:instrText xml:space="preserve"> PAGEREF _Toc58435844 \h </w:instrText>
            </w:r>
            <w:r w:rsidR="00A55312">
              <w:rPr>
                <w:noProof/>
                <w:webHidden/>
              </w:rPr>
            </w:r>
            <w:r w:rsidR="00A55312">
              <w:rPr>
                <w:noProof/>
                <w:webHidden/>
              </w:rPr>
              <w:fldChar w:fldCharType="separate"/>
            </w:r>
            <w:r w:rsidR="00A55312">
              <w:rPr>
                <w:noProof/>
                <w:webHidden/>
              </w:rPr>
              <w:t>18</w:t>
            </w:r>
            <w:r w:rsidR="00A55312">
              <w:rPr>
                <w:noProof/>
                <w:webHidden/>
              </w:rPr>
              <w:fldChar w:fldCharType="end"/>
            </w:r>
          </w:hyperlink>
        </w:p>
        <w:p w14:paraId="2038E796" w14:textId="77777777" w:rsidR="00A55312" w:rsidRDefault="00000000">
          <w:pPr>
            <w:pStyle w:val="TOC3"/>
            <w:tabs>
              <w:tab w:val="right" w:leader="dot" w:pos="9350"/>
            </w:tabs>
            <w:rPr>
              <w:rFonts w:eastAsiaTheme="minorEastAsia"/>
              <w:noProof/>
            </w:rPr>
          </w:pPr>
          <w:hyperlink w:anchor="_Toc58435845" w:history="1">
            <w:r w:rsidR="00A55312" w:rsidRPr="00A77157">
              <w:rPr>
                <w:rStyle w:val="Hyperlink"/>
                <w:rFonts w:ascii="Times New Roman" w:eastAsia="Times New Roman" w:hAnsi="Times New Roman" w:cs="Times New Roman"/>
                <w:b/>
                <w:i/>
                <w:noProof/>
              </w:rPr>
              <w:t>1.9.4 Terrorism in West Africa – Boko Haram and Al Qaeda in the Islamic Maghreb</w:t>
            </w:r>
            <w:r w:rsidR="00A55312">
              <w:rPr>
                <w:noProof/>
                <w:webHidden/>
              </w:rPr>
              <w:tab/>
            </w:r>
            <w:r w:rsidR="00A55312">
              <w:rPr>
                <w:noProof/>
                <w:webHidden/>
              </w:rPr>
              <w:fldChar w:fldCharType="begin"/>
            </w:r>
            <w:r w:rsidR="00A55312">
              <w:rPr>
                <w:noProof/>
                <w:webHidden/>
              </w:rPr>
              <w:instrText xml:space="preserve"> PAGEREF _Toc58435845 \h </w:instrText>
            </w:r>
            <w:r w:rsidR="00A55312">
              <w:rPr>
                <w:noProof/>
                <w:webHidden/>
              </w:rPr>
            </w:r>
            <w:r w:rsidR="00A55312">
              <w:rPr>
                <w:noProof/>
                <w:webHidden/>
              </w:rPr>
              <w:fldChar w:fldCharType="separate"/>
            </w:r>
            <w:r w:rsidR="00A55312">
              <w:rPr>
                <w:noProof/>
                <w:webHidden/>
              </w:rPr>
              <w:t>20</w:t>
            </w:r>
            <w:r w:rsidR="00A55312">
              <w:rPr>
                <w:noProof/>
                <w:webHidden/>
              </w:rPr>
              <w:fldChar w:fldCharType="end"/>
            </w:r>
          </w:hyperlink>
        </w:p>
        <w:p w14:paraId="421920FC" w14:textId="77777777" w:rsidR="00A55312" w:rsidRDefault="00000000">
          <w:pPr>
            <w:pStyle w:val="TOC3"/>
            <w:tabs>
              <w:tab w:val="right" w:leader="dot" w:pos="9350"/>
            </w:tabs>
            <w:rPr>
              <w:rFonts w:eastAsiaTheme="minorEastAsia"/>
              <w:noProof/>
            </w:rPr>
          </w:pPr>
          <w:hyperlink w:anchor="_Toc58435846" w:history="1">
            <w:r w:rsidR="00A55312" w:rsidRPr="00A77157">
              <w:rPr>
                <w:rStyle w:val="Hyperlink"/>
                <w:rFonts w:ascii="Times New Roman" w:eastAsia="Times New Roman" w:hAnsi="Times New Roman" w:cs="Times New Roman"/>
                <w:b/>
                <w:i/>
                <w:noProof/>
              </w:rPr>
              <w:t>1.9.5 The Gap in the Literature</w:t>
            </w:r>
            <w:r w:rsidR="00A55312">
              <w:rPr>
                <w:noProof/>
                <w:webHidden/>
              </w:rPr>
              <w:tab/>
            </w:r>
            <w:r w:rsidR="00A55312">
              <w:rPr>
                <w:noProof/>
                <w:webHidden/>
              </w:rPr>
              <w:fldChar w:fldCharType="begin"/>
            </w:r>
            <w:r w:rsidR="00A55312">
              <w:rPr>
                <w:noProof/>
                <w:webHidden/>
              </w:rPr>
              <w:instrText xml:space="preserve"> PAGEREF _Toc58435846 \h </w:instrText>
            </w:r>
            <w:r w:rsidR="00A55312">
              <w:rPr>
                <w:noProof/>
                <w:webHidden/>
              </w:rPr>
            </w:r>
            <w:r w:rsidR="00A55312">
              <w:rPr>
                <w:noProof/>
                <w:webHidden/>
              </w:rPr>
              <w:fldChar w:fldCharType="separate"/>
            </w:r>
            <w:r w:rsidR="00A55312">
              <w:rPr>
                <w:noProof/>
                <w:webHidden/>
              </w:rPr>
              <w:t>22</w:t>
            </w:r>
            <w:r w:rsidR="00A55312">
              <w:rPr>
                <w:noProof/>
                <w:webHidden/>
              </w:rPr>
              <w:fldChar w:fldCharType="end"/>
            </w:r>
          </w:hyperlink>
        </w:p>
        <w:p w14:paraId="591345ED" w14:textId="77777777" w:rsidR="00A55312" w:rsidRDefault="00000000">
          <w:pPr>
            <w:pStyle w:val="TOC2"/>
            <w:tabs>
              <w:tab w:val="right" w:leader="dot" w:pos="9350"/>
            </w:tabs>
            <w:rPr>
              <w:rFonts w:eastAsiaTheme="minorEastAsia"/>
              <w:noProof/>
            </w:rPr>
          </w:pPr>
          <w:hyperlink w:anchor="_Toc58435847" w:history="1">
            <w:r w:rsidR="00A55312" w:rsidRPr="00A77157">
              <w:rPr>
                <w:rStyle w:val="Hyperlink"/>
                <w:rFonts w:ascii="Times New Roman" w:eastAsia="Times New Roman" w:hAnsi="Times New Roman" w:cs="Times New Roman"/>
                <w:b/>
                <w:noProof/>
              </w:rPr>
              <w:t>1.10 Research Materials and Methodology</w:t>
            </w:r>
            <w:r w:rsidR="00A55312">
              <w:rPr>
                <w:noProof/>
                <w:webHidden/>
              </w:rPr>
              <w:tab/>
            </w:r>
            <w:r w:rsidR="00A55312">
              <w:rPr>
                <w:noProof/>
                <w:webHidden/>
              </w:rPr>
              <w:fldChar w:fldCharType="begin"/>
            </w:r>
            <w:r w:rsidR="00A55312">
              <w:rPr>
                <w:noProof/>
                <w:webHidden/>
              </w:rPr>
              <w:instrText xml:space="preserve"> PAGEREF _Toc58435847 \h </w:instrText>
            </w:r>
            <w:r w:rsidR="00A55312">
              <w:rPr>
                <w:noProof/>
                <w:webHidden/>
              </w:rPr>
            </w:r>
            <w:r w:rsidR="00A55312">
              <w:rPr>
                <w:noProof/>
                <w:webHidden/>
              </w:rPr>
              <w:fldChar w:fldCharType="separate"/>
            </w:r>
            <w:r w:rsidR="00A55312">
              <w:rPr>
                <w:noProof/>
                <w:webHidden/>
              </w:rPr>
              <w:t>23</w:t>
            </w:r>
            <w:r w:rsidR="00A55312">
              <w:rPr>
                <w:noProof/>
                <w:webHidden/>
              </w:rPr>
              <w:fldChar w:fldCharType="end"/>
            </w:r>
          </w:hyperlink>
        </w:p>
        <w:p w14:paraId="536E81E5" w14:textId="77777777" w:rsidR="00A55312" w:rsidRDefault="00000000">
          <w:pPr>
            <w:pStyle w:val="TOC3"/>
            <w:tabs>
              <w:tab w:val="right" w:leader="dot" w:pos="9350"/>
            </w:tabs>
            <w:rPr>
              <w:rFonts w:eastAsiaTheme="minorEastAsia"/>
              <w:noProof/>
            </w:rPr>
          </w:pPr>
          <w:hyperlink w:anchor="_Toc58435848" w:history="1">
            <w:r w:rsidR="00A55312" w:rsidRPr="00A77157">
              <w:rPr>
                <w:rStyle w:val="Hyperlink"/>
                <w:rFonts w:ascii="Times New Roman" w:eastAsia="Times New Roman" w:hAnsi="Times New Roman" w:cs="Times New Roman"/>
                <w:b/>
                <w:i/>
                <w:noProof/>
              </w:rPr>
              <w:t>1.10.1 Research Design</w:t>
            </w:r>
            <w:r w:rsidR="00A55312">
              <w:rPr>
                <w:noProof/>
                <w:webHidden/>
              </w:rPr>
              <w:tab/>
            </w:r>
            <w:r w:rsidR="00A55312">
              <w:rPr>
                <w:noProof/>
                <w:webHidden/>
              </w:rPr>
              <w:fldChar w:fldCharType="begin"/>
            </w:r>
            <w:r w:rsidR="00A55312">
              <w:rPr>
                <w:noProof/>
                <w:webHidden/>
              </w:rPr>
              <w:instrText xml:space="preserve"> PAGEREF _Toc58435848 \h </w:instrText>
            </w:r>
            <w:r w:rsidR="00A55312">
              <w:rPr>
                <w:noProof/>
                <w:webHidden/>
              </w:rPr>
            </w:r>
            <w:r w:rsidR="00A55312">
              <w:rPr>
                <w:noProof/>
                <w:webHidden/>
              </w:rPr>
              <w:fldChar w:fldCharType="separate"/>
            </w:r>
            <w:r w:rsidR="00A55312">
              <w:rPr>
                <w:noProof/>
                <w:webHidden/>
              </w:rPr>
              <w:t>23</w:t>
            </w:r>
            <w:r w:rsidR="00A55312">
              <w:rPr>
                <w:noProof/>
                <w:webHidden/>
              </w:rPr>
              <w:fldChar w:fldCharType="end"/>
            </w:r>
          </w:hyperlink>
        </w:p>
        <w:p w14:paraId="5179FE24" w14:textId="77777777" w:rsidR="00A55312" w:rsidRDefault="00000000">
          <w:pPr>
            <w:pStyle w:val="TOC3"/>
            <w:tabs>
              <w:tab w:val="right" w:leader="dot" w:pos="9350"/>
            </w:tabs>
            <w:rPr>
              <w:rFonts w:eastAsiaTheme="minorEastAsia"/>
              <w:noProof/>
            </w:rPr>
          </w:pPr>
          <w:hyperlink w:anchor="_Toc58435849" w:history="1">
            <w:r w:rsidR="00A55312" w:rsidRPr="00A77157">
              <w:rPr>
                <w:rStyle w:val="Hyperlink"/>
                <w:rFonts w:ascii="Times New Roman" w:eastAsia="Times New Roman" w:hAnsi="Times New Roman" w:cs="Times New Roman"/>
                <w:b/>
                <w:i/>
                <w:noProof/>
              </w:rPr>
              <w:t>1.10.2 Sampling</w:t>
            </w:r>
            <w:r w:rsidR="00A55312">
              <w:rPr>
                <w:noProof/>
                <w:webHidden/>
              </w:rPr>
              <w:tab/>
            </w:r>
            <w:r w:rsidR="00A55312">
              <w:rPr>
                <w:noProof/>
                <w:webHidden/>
              </w:rPr>
              <w:fldChar w:fldCharType="begin"/>
            </w:r>
            <w:r w:rsidR="00A55312">
              <w:rPr>
                <w:noProof/>
                <w:webHidden/>
              </w:rPr>
              <w:instrText xml:space="preserve"> PAGEREF _Toc58435849 \h </w:instrText>
            </w:r>
            <w:r w:rsidR="00A55312">
              <w:rPr>
                <w:noProof/>
                <w:webHidden/>
              </w:rPr>
            </w:r>
            <w:r w:rsidR="00A55312">
              <w:rPr>
                <w:noProof/>
                <w:webHidden/>
              </w:rPr>
              <w:fldChar w:fldCharType="separate"/>
            </w:r>
            <w:r w:rsidR="00A55312">
              <w:rPr>
                <w:noProof/>
                <w:webHidden/>
              </w:rPr>
              <w:t>24</w:t>
            </w:r>
            <w:r w:rsidR="00A55312">
              <w:rPr>
                <w:noProof/>
                <w:webHidden/>
              </w:rPr>
              <w:fldChar w:fldCharType="end"/>
            </w:r>
          </w:hyperlink>
        </w:p>
        <w:p w14:paraId="50177DA6" w14:textId="77777777" w:rsidR="00A55312" w:rsidRDefault="00000000">
          <w:pPr>
            <w:pStyle w:val="TOC3"/>
            <w:tabs>
              <w:tab w:val="right" w:leader="dot" w:pos="9350"/>
            </w:tabs>
            <w:rPr>
              <w:rFonts w:eastAsiaTheme="minorEastAsia"/>
              <w:noProof/>
            </w:rPr>
          </w:pPr>
          <w:hyperlink w:anchor="_Toc58435850" w:history="1">
            <w:r w:rsidR="00A55312" w:rsidRPr="00A77157">
              <w:rPr>
                <w:rStyle w:val="Hyperlink"/>
                <w:rFonts w:ascii="Times New Roman" w:eastAsia="Times New Roman" w:hAnsi="Times New Roman" w:cs="Times New Roman"/>
                <w:b/>
                <w:i/>
                <w:noProof/>
              </w:rPr>
              <w:t>1.10.3 Sources of Data</w:t>
            </w:r>
            <w:r w:rsidR="00A55312">
              <w:rPr>
                <w:noProof/>
                <w:webHidden/>
              </w:rPr>
              <w:tab/>
            </w:r>
            <w:r w:rsidR="00A55312">
              <w:rPr>
                <w:noProof/>
                <w:webHidden/>
              </w:rPr>
              <w:fldChar w:fldCharType="begin"/>
            </w:r>
            <w:r w:rsidR="00A55312">
              <w:rPr>
                <w:noProof/>
                <w:webHidden/>
              </w:rPr>
              <w:instrText xml:space="preserve"> PAGEREF _Toc58435850 \h </w:instrText>
            </w:r>
            <w:r w:rsidR="00A55312">
              <w:rPr>
                <w:noProof/>
                <w:webHidden/>
              </w:rPr>
            </w:r>
            <w:r w:rsidR="00A55312">
              <w:rPr>
                <w:noProof/>
                <w:webHidden/>
              </w:rPr>
              <w:fldChar w:fldCharType="separate"/>
            </w:r>
            <w:r w:rsidR="00A55312">
              <w:rPr>
                <w:noProof/>
                <w:webHidden/>
              </w:rPr>
              <w:t>25</w:t>
            </w:r>
            <w:r w:rsidR="00A55312">
              <w:rPr>
                <w:noProof/>
                <w:webHidden/>
              </w:rPr>
              <w:fldChar w:fldCharType="end"/>
            </w:r>
          </w:hyperlink>
        </w:p>
        <w:p w14:paraId="303C2997" w14:textId="77777777" w:rsidR="00A55312" w:rsidRDefault="00000000">
          <w:pPr>
            <w:pStyle w:val="TOC3"/>
            <w:tabs>
              <w:tab w:val="right" w:leader="dot" w:pos="9350"/>
            </w:tabs>
            <w:rPr>
              <w:rFonts w:eastAsiaTheme="minorEastAsia"/>
              <w:noProof/>
            </w:rPr>
          </w:pPr>
          <w:hyperlink w:anchor="_Toc58435851" w:history="1">
            <w:r w:rsidR="00A55312" w:rsidRPr="00A77157">
              <w:rPr>
                <w:rStyle w:val="Hyperlink"/>
                <w:rFonts w:ascii="Times New Roman" w:eastAsia="Times New Roman" w:hAnsi="Times New Roman" w:cs="Times New Roman"/>
                <w:b/>
                <w:i/>
                <w:noProof/>
              </w:rPr>
              <w:t>1.10.4 Research Procedures</w:t>
            </w:r>
            <w:r w:rsidR="00A55312">
              <w:rPr>
                <w:noProof/>
                <w:webHidden/>
              </w:rPr>
              <w:tab/>
            </w:r>
            <w:r w:rsidR="00A55312">
              <w:rPr>
                <w:noProof/>
                <w:webHidden/>
              </w:rPr>
              <w:fldChar w:fldCharType="begin"/>
            </w:r>
            <w:r w:rsidR="00A55312">
              <w:rPr>
                <w:noProof/>
                <w:webHidden/>
              </w:rPr>
              <w:instrText xml:space="preserve"> PAGEREF _Toc58435851 \h </w:instrText>
            </w:r>
            <w:r w:rsidR="00A55312">
              <w:rPr>
                <w:noProof/>
                <w:webHidden/>
              </w:rPr>
            </w:r>
            <w:r w:rsidR="00A55312">
              <w:rPr>
                <w:noProof/>
                <w:webHidden/>
              </w:rPr>
              <w:fldChar w:fldCharType="separate"/>
            </w:r>
            <w:r w:rsidR="00A55312">
              <w:rPr>
                <w:noProof/>
                <w:webHidden/>
              </w:rPr>
              <w:t>26</w:t>
            </w:r>
            <w:r w:rsidR="00A55312">
              <w:rPr>
                <w:noProof/>
                <w:webHidden/>
              </w:rPr>
              <w:fldChar w:fldCharType="end"/>
            </w:r>
          </w:hyperlink>
        </w:p>
        <w:p w14:paraId="0F1448FF" w14:textId="77777777" w:rsidR="00A55312" w:rsidRDefault="00000000">
          <w:pPr>
            <w:pStyle w:val="TOC2"/>
            <w:tabs>
              <w:tab w:val="right" w:leader="dot" w:pos="9350"/>
            </w:tabs>
            <w:rPr>
              <w:rFonts w:eastAsiaTheme="minorEastAsia"/>
              <w:noProof/>
            </w:rPr>
          </w:pPr>
          <w:hyperlink w:anchor="_Toc58435852" w:history="1">
            <w:r w:rsidR="00A55312" w:rsidRPr="00A77157">
              <w:rPr>
                <w:rStyle w:val="Hyperlink"/>
                <w:rFonts w:ascii="Times New Roman" w:eastAsia="Times New Roman" w:hAnsi="Times New Roman" w:cs="Times New Roman"/>
                <w:b/>
                <w:noProof/>
              </w:rPr>
              <w:t>1.11 Limitations of the Study</w:t>
            </w:r>
            <w:r w:rsidR="00A55312">
              <w:rPr>
                <w:noProof/>
                <w:webHidden/>
              </w:rPr>
              <w:tab/>
            </w:r>
            <w:r w:rsidR="00A55312">
              <w:rPr>
                <w:noProof/>
                <w:webHidden/>
              </w:rPr>
              <w:fldChar w:fldCharType="begin"/>
            </w:r>
            <w:r w:rsidR="00A55312">
              <w:rPr>
                <w:noProof/>
                <w:webHidden/>
              </w:rPr>
              <w:instrText xml:space="preserve"> PAGEREF _Toc58435852 \h </w:instrText>
            </w:r>
            <w:r w:rsidR="00A55312">
              <w:rPr>
                <w:noProof/>
                <w:webHidden/>
              </w:rPr>
            </w:r>
            <w:r w:rsidR="00A55312">
              <w:rPr>
                <w:noProof/>
                <w:webHidden/>
              </w:rPr>
              <w:fldChar w:fldCharType="separate"/>
            </w:r>
            <w:r w:rsidR="00A55312">
              <w:rPr>
                <w:noProof/>
                <w:webHidden/>
              </w:rPr>
              <w:t>26</w:t>
            </w:r>
            <w:r w:rsidR="00A55312">
              <w:rPr>
                <w:noProof/>
                <w:webHidden/>
              </w:rPr>
              <w:fldChar w:fldCharType="end"/>
            </w:r>
          </w:hyperlink>
        </w:p>
        <w:p w14:paraId="18410886" w14:textId="77777777" w:rsidR="00A55312" w:rsidRDefault="00000000">
          <w:pPr>
            <w:pStyle w:val="TOC2"/>
            <w:tabs>
              <w:tab w:val="right" w:leader="dot" w:pos="9350"/>
            </w:tabs>
            <w:rPr>
              <w:rFonts w:eastAsiaTheme="minorEastAsia"/>
              <w:noProof/>
            </w:rPr>
          </w:pPr>
          <w:hyperlink w:anchor="_Toc58435853" w:history="1">
            <w:r w:rsidR="00A55312" w:rsidRPr="00A77157">
              <w:rPr>
                <w:rStyle w:val="Hyperlink"/>
                <w:rFonts w:ascii="Times New Roman" w:eastAsia="Times New Roman" w:hAnsi="Times New Roman" w:cs="Times New Roman"/>
                <w:b/>
                <w:noProof/>
              </w:rPr>
              <w:t>1.12 Outline of the Study</w:t>
            </w:r>
            <w:r w:rsidR="00A55312">
              <w:rPr>
                <w:noProof/>
                <w:webHidden/>
              </w:rPr>
              <w:tab/>
            </w:r>
            <w:r w:rsidR="00A55312">
              <w:rPr>
                <w:noProof/>
                <w:webHidden/>
              </w:rPr>
              <w:fldChar w:fldCharType="begin"/>
            </w:r>
            <w:r w:rsidR="00A55312">
              <w:rPr>
                <w:noProof/>
                <w:webHidden/>
              </w:rPr>
              <w:instrText xml:space="preserve"> PAGEREF _Toc58435853 \h </w:instrText>
            </w:r>
            <w:r w:rsidR="00A55312">
              <w:rPr>
                <w:noProof/>
                <w:webHidden/>
              </w:rPr>
            </w:r>
            <w:r w:rsidR="00A55312">
              <w:rPr>
                <w:noProof/>
                <w:webHidden/>
              </w:rPr>
              <w:fldChar w:fldCharType="separate"/>
            </w:r>
            <w:r w:rsidR="00A55312">
              <w:rPr>
                <w:noProof/>
                <w:webHidden/>
              </w:rPr>
              <w:t>27</w:t>
            </w:r>
            <w:r w:rsidR="00A55312">
              <w:rPr>
                <w:noProof/>
                <w:webHidden/>
              </w:rPr>
              <w:fldChar w:fldCharType="end"/>
            </w:r>
          </w:hyperlink>
        </w:p>
        <w:p w14:paraId="11F0C4C4" w14:textId="77777777" w:rsidR="00A55312" w:rsidRDefault="00000000">
          <w:pPr>
            <w:pStyle w:val="TOC1"/>
            <w:tabs>
              <w:tab w:val="right" w:leader="dot" w:pos="9350"/>
            </w:tabs>
            <w:rPr>
              <w:rFonts w:eastAsiaTheme="minorEastAsia"/>
              <w:noProof/>
            </w:rPr>
          </w:pPr>
          <w:hyperlink w:anchor="_Toc58435854" w:history="1">
            <w:r w:rsidR="00A55312" w:rsidRPr="00A77157">
              <w:rPr>
                <w:rStyle w:val="Hyperlink"/>
                <w:rFonts w:ascii="Times New Roman" w:hAnsi="Times New Roman" w:cs="Times New Roman"/>
                <w:b/>
                <w:noProof/>
              </w:rPr>
              <w:t>CHAPTER TWO</w:t>
            </w:r>
            <w:r w:rsidR="00A55312">
              <w:rPr>
                <w:noProof/>
                <w:webHidden/>
              </w:rPr>
              <w:tab/>
            </w:r>
            <w:r w:rsidR="00A55312">
              <w:rPr>
                <w:noProof/>
                <w:webHidden/>
              </w:rPr>
              <w:fldChar w:fldCharType="begin"/>
            </w:r>
            <w:r w:rsidR="00A55312">
              <w:rPr>
                <w:noProof/>
                <w:webHidden/>
              </w:rPr>
              <w:instrText xml:space="preserve"> PAGEREF _Toc58435854 \h </w:instrText>
            </w:r>
            <w:r w:rsidR="00A55312">
              <w:rPr>
                <w:noProof/>
                <w:webHidden/>
              </w:rPr>
            </w:r>
            <w:r w:rsidR="00A55312">
              <w:rPr>
                <w:noProof/>
                <w:webHidden/>
              </w:rPr>
              <w:fldChar w:fldCharType="separate"/>
            </w:r>
            <w:r w:rsidR="00A55312">
              <w:rPr>
                <w:noProof/>
                <w:webHidden/>
              </w:rPr>
              <w:t>29</w:t>
            </w:r>
            <w:r w:rsidR="00A55312">
              <w:rPr>
                <w:noProof/>
                <w:webHidden/>
              </w:rPr>
              <w:fldChar w:fldCharType="end"/>
            </w:r>
          </w:hyperlink>
        </w:p>
        <w:p w14:paraId="5CB93CA3" w14:textId="77777777" w:rsidR="00A55312" w:rsidRDefault="00000000">
          <w:pPr>
            <w:pStyle w:val="TOC1"/>
            <w:tabs>
              <w:tab w:val="right" w:leader="dot" w:pos="9350"/>
            </w:tabs>
            <w:rPr>
              <w:rFonts w:eastAsiaTheme="minorEastAsia"/>
              <w:noProof/>
            </w:rPr>
          </w:pPr>
          <w:hyperlink w:anchor="_Toc58435855" w:history="1">
            <w:r w:rsidR="00A55312" w:rsidRPr="00A77157">
              <w:rPr>
                <w:rStyle w:val="Hyperlink"/>
                <w:rFonts w:ascii="Times New Roman" w:hAnsi="Times New Roman" w:cs="Times New Roman"/>
                <w:b/>
                <w:noProof/>
              </w:rPr>
              <w:t>OVERVIEW OF TERRORISM IN AFRICA AND WEST AFRICA</w:t>
            </w:r>
            <w:r w:rsidR="00A55312">
              <w:rPr>
                <w:noProof/>
                <w:webHidden/>
              </w:rPr>
              <w:tab/>
            </w:r>
            <w:r w:rsidR="00A55312">
              <w:rPr>
                <w:noProof/>
                <w:webHidden/>
              </w:rPr>
              <w:fldChar w:fldCharType="begin"/>
            </w:r>
            <w:r w:rsidR="00A55312">
              <w:rPr>
                <w:noProof/>
                <w:webHidden/>
              </w:rPr>
              <w:instrText xml:space="preserve"> PAGEREF _Toc58435855 \h </w:instrText>
            </w:r>
            <w:r w:rsidR="00A55312">
              <w:rPr>
                <w:noProof/>
                <w:webHidden/>
              </w:rPr>
            </w:r>
            <w:r w:rsidR="00A55312">
              <w:rPr>
                <w:noProof/>
                <w:webHidden/>
              </w:rPr>
              <w:fldChar w:fldCharType="separate"/>
            </w:r>
            <w:r w:rsidR="00A55312">
              <w:rPr>
                <w:noProof/>
                <w:webHidden/>
              </w:rPr>
              <w:t>29</w:t>
            </w:r>
            <w:r w:rsidR="00A55312">
              <w:rPr>
                <w:noProof/>
                <w:webHidden/>
              </w:rPr>
              <w:fldChar w:fldCharType="end"/>
            </w:r>
          </w:hyperlink>
        </w:p>
        <w:p w14:paraId="49582436" w14:textId="77777777" w:rsidR="00A55312" w:rsidRDefault="00000000">
          <w:pPr>
            <w:pStyle w:val="TOC2"/>
            <w:tabs>
              <w:tab w:val="right" w:leader="dot" w:pos="9350"/>
            </w:tabs>
            <w:rPr>
              <w:rFonts w:eastAsiaTheme="minorEastAsia"/>
              <w:noProof/>
            </w:rPr>
          </w:pPr>
          <w:hyperlink w:anchor="_Toc58435856" w:history="1">
            <w:r w:rsidR="00A55312" w:rsidRPr="00A77157">
              <w:rPr>
                <w:rStyle w:val="Hyperlink"/>
                <w:rFonts w:ascii="Times New Roman" w:hAnsi="Times New Roman" w:cs="Times New Roman"/>
                <w:b/>
                <w:noProof/>
              </w:rPr>
              <w:t>2.1 Introduction</w:t>
            </w:r>
            <w:r w:rsidR="00A55312">
              <w:rPr>
                <w:noProof/>
                <w:webHidden/>
              </w:rPr>
              <w:tab/>
            </w:r>
            <w:r w:rsidR="00A55312">
              <w:rPr>
                <w:noProof/>
                <w:webHidden/>
              </w:rPr>
              <w:fldChar w:fldCharType="begin"/>
            </w:r>
            <w:r w:rsidR="00A55312">
              <w:rPr>
                <w:noProof/>
                <w:webHidden/>
              </w:rPr>
              <w:instrText xml:space="preserve"> PAGEREF _Toc58435856 \h </w:instrText>
            </w:r>
            <w:r w:rsidR="00A55312">
              <w:rPr>
                <w:noProof/>
                <w:webHidden/>
              </w:rPr>
            </w:r>
            <w:r w:rsidR="00A55312">
              <w:rPr>
                <w:noProof/>
                <w:webHidden/>
              </w:rPr>
              <w:fldChar w:fldCharType="separate"/>
            </w:r>
            <w:r w:rsidR="00A55312">
              <w:rPr>
                <w:noProof/>
                <w:webHidden/>
              </w:rPr>
              <w:t>29</w:t>
            </w:r>
            <w:r w:rsidR="00A55312">
              <w:rPr>
                <w:noProof/>
                <w:webHidden/>
              </w:rPr>
              <w:fldChar w:fldCharType="end"/>
            </w:r>
          </w:hyperlink>
        </w:p>
        <w:p w14:paraId="55721424" w14:textId="77777777" w:rsidR="00A55312" w:rsidRDefault="00000000">
          <w:pPr>
            <w:pStyle w:val="TOC2"/>
            <w:tabs>
              <w:tab w:val="right" w:leader="dot" w:pos="9350"/>
            </w:tabs>
            <w:rPr>
              <w:rFonts w:eastAsiaTheme="minorEastAsia"/>
              <w:noProof/>
            </w:rPr>
          </w:pPr>
          <w:hyperlink w:anchor="_Toc58435857" w:history="1">
            <w:r w:rsidR="00A55312" w:rsidRPr="00A77157">
              <w:rPr>
                <w:rStyle w:val="Hyperlink"/>
                <w:rFonts w:ascii="Times New Roman" w:hAnsi="Times New Roman" w:cs="Times New Roman"/>
                <w:b/>
                <w:noProof/>
              </w:rPr>
              <w:t>2.2 Modern Terrorism</w:t>
            </w:r>
            <w:r w:rsidR="00A55312">
              <w:rPr>
                <w:noProof/>
                <w:webHidden/>
              </w:rPr>
              <w:tab/>
            </w:r>
            <w:r w:rsidR="00A55312">
              <w:rPr>
                <w:noProof/>
                <w:webHidden/>
              </w:rPr>
              <w:fldChar w:fldCharType="begin"/>
            </w:r>
            <w:r w:rsidR="00A55312">
              <w:rPr>
                <w:noProof/>
                <w:webHidden/>
              </w:rPr>
              <w:instrText xml:space="preserve"> PAGEREF _Toc58435857 \h </w:instrText>
            </w:r>
            <w:r w:rsidR="00A55312">
              <w:rPr>
                <w:noProof/>
                <w:webHidden/>
              </w:rPr>
            </w:r>
            <w:r w:rsidR="00A55312">
              <w:rPr>
                <w:noProof/>
                <w:webHidden/>
              </w:rPr>
              <w:fldChar w:fldCharType="separate"/>
            </w:r>
            <w:r w:rsidR="00A55312">
              <w:rPr>
                <w:noProof/>
                <w:webHidden/>
              </w:rPr>
              <w:t>29</w:t>
            </w:r>
            <w:r w:rsidR="00A55312">
              <w:rPr>
                <w:noProof/>
                <w:webHidden/>
              </w:rPr>
              <w:fldChar w:fldCharType="end"/>
            </w:r>
          </w:hyperlink>
        </w:p>
        <w:p w14:paraId="147B91D5" w14:textId="77777777" w:rsidR="00A55312" w:rsidRDefault="00000000">
          <w:pPr>
            <w:pStyle w:val="TOC2"/>
            <w:tabs>
              <w:tab w:val="right" w:leader="dot" w:pos="9350"/>
            </w:tabs>
            <w:rPr>
              <w:rFonts w:eastAsiaTheme="minorEastAsia"/>
              <w:noProof/>
            </w:rPr>
          </w:pPr>
          <w:hyperlink w:anchor="_Toc58435858" w:history="1">
            <w:r w:rsidR="00A55312" w:rsidRPr="00A77157">
              <w:rPr>
                <w:rStyle w:val="Hyperlink"/>
                <w:rFonts w:ascii="Times New Roman" w:hAnsi="Times New Roman" w:cs="Times New Roman"/>
                <w:b/>
                <w:noProof/>
              </w:rPr>
              <w:t>2.3 Terrorism in Africa and West Africa</w:t>
            </w:r>
            <w:r w:rsidR="00A55312">
              <w:rPr>
                <w:noProof/>
                <w:webHidden/>
              </w:rPr>
              <w:tab/>
            </w:r>
            <w:r w:rsidR="00A55312">
              <w:rPr>
                <w:noProof/>
                <w:webHidden/>
              </w:rPr>
              <w:fldChar w:fldCharType="begin"/>
            </w:r>
            <w:r w:rsidR="00A55312">
              <w:rPr>
                <w:noProof/>
                <w:webHidden/>
              </w:rPr>
              <w:instrText xml:space="preserve"> PAGEREF _Toc58435858 \h </w:instrText>
            </w:r>
            <w:r w:rsidR="00A55312">
              <w:rPr>
                <w:noProof/>
                <w:webHidden/>
              </w:rPr>
            </w:r>
            <w:r w:rsidR="00A55312">
              <w:rPr>
                <w:noProof/>
                <w:webHidden/>
              </w:rPr>
              <w:fldChar w:fldCharType="separate"/>
            </w:r>
            <w:r w:rsidR="00A55312">
              <w:rPr>
                <w:noProof/>
                <w:webHidden/>
              </w:rPr>
              <w:t>33</w:t>
            </w:r>
            <w:r w:rsidR="00A55312">
              <w:rPr>
                <w:noProof/>
                <w:webHidden/>
              </w:rPr>
              <w:fldChar w:fldCharType="end"/>
            </w:r>
          </w:hyperlink>
        </w:p>
        <w:p w14:paraId="6396494E" w14:textId="77777777" w:rsidR="00A55312" w:rsidRDefault="00000000">
          <w:pPr>
            <w:pStyle w:val="TOC3"/>
            <w:tabs>
              <w:tab w:val="right" w:leader="dot" w:pos="9350"/>
            </w:tabs>
            <w:rPr>
              <w:rFonts w:eastAsiaTheme="minorEastAsia"/>
              <w:noProof/>
            </w:rPr>
          </w:pPr>
          <w:hyperlink w:anchor="_Toc58435859" w:history="1">
            <w:r w:rsidR="00A55312" w:rsidRPr="00A77157">
              <w:rPr>
                <w:rStyle w:val="Hyperlink"/>
                <w:rFonts w:ascii="Times New Roman" w:hAnsi="Times New Roman" w:cs="Times New Roman"/>
                <w:b/>
                <w:i/>
                <w:noProof/>
              </w:rPr>
              <w:t>2.3.1 Terrorism in Nigeria: Boko Haram in Perspective</w:t>
            </w:r>
            <w:r w:rsidR="00A55312">
              <w:rPr>
                <w:noProof/>
                <w:webHidden/>
              </w:rPr>
              <w:tab/>
            </w:r>
            <w:r w:rsidR="00A55312">
              <w:rPr>
                <w:noProof/>
                <w:webHidden/>
              </w:rPr>
              <w:fldChar w:fldCharType="begin"/>
            </w:r>
            <w:r w:rsidR="00A55312">
              <w:rPr>
                <w:noProof/>
                <w:webHidden/>
              </w:rPr>
              <w:instrText xml:space="preserve"> PAGEREF _Toc58435859 \h </w:instrText>
            </w:r>
            <w:r w:rsidR="00A55312">
              <w:rPr>
                <w:noProof/>
                <w:webHidden/>
              </w:rPr>
            </w:r>
            <w:r w:rsidR="00A55312">
              <w:rPr>
                <w:noProof/>
                <w:webHidden/>
              </w:rPr>
              <w:fldChar w:fldCharType="separate"/>
            </w:r>
            <w:r w:rsidR="00A55312">
              <w:rPr>
                <w:noProof/>
                <w:webHidden/>
              </w:rPr>
              <w:t>34</w:t>
            </w:r>
            <w:r w:rsidR="00A55312">
              <w:rPr>
                <w:noProof/>
                <w:webHidden/>
              </w:rPr>
              <w:fldChar w:fldCharType="end"/>
            </w:r>
          </w:hyperlink>
        </w:p>
        <w:p w14:paraId="178726A1" w14:textId="77777777" w:rsidR="00A55312" w:rsidRDefault="00000000">
          <w:pPr>
            <w:pStyle w:val="TOC3"/>
            <w:tabs>
              <w:tab w:val="right" w:leader="dot" w:pos="9350"/>
            </w:tabs>
            <w:rPr>
              <w:rFonts w:eastAsiaTheme="minorEastAsia"/>
              <w:noProof/>
            </w:rPr>
          </w:pPr>
          <w:hyperlink w:anchor="_Toc58435860" w:history="1">
            <w:r w:rsidR="00A55312" w:rsidRPr="00A77157">
              <w:rPr>
                <w:rStyle w:val="Hyperlink"/>
                <w:rFonts w:ascii="Times New Roman" w:hAnsi="Times New Roman" w:cs="Times New Roman"/>
                <w:b/>
                <w:i/>
                <w:noProof/>
              </w:rPr>
              <w:t>2.3.2 Al Qaeda in the Islamic Maghreb (AQIM)</w:t>
            </w:r>
            <w:r w:rsidR="00A55312">
              <w:rPr>
                <w:noProof/>
                <w:webHidden/>
              </w:rPr>
              <w:tab/>
            </w:r>
            <w:r w:rsidR="00A55312">
              <w:rPr>
                <w:noProof/>
                <w:webHidden/>
              </w:rPr>
              <w:fldChar w:fldCharType="begin"/>
            </w:r>
            <w:r w:rsidR="00A55312">
              <w:rPr>
                <w:noProof/>
                <w:webHidden/>
              </w:rPr>
              <w:instrText xml:space="preserve"> PAGEREF _Toc58435860 \h </w:instrText>
            </w:r>
            <w:r w:rsidR="00A55312">
              <w:rPr>
                <w:noProof/>
                <w:webHidden/>
              </w:rPr>
            </w:r>
            <w:r w:rsidR="00A55312">
              <w:rPr>
                <w:noProof/>
                <w:webHidden/>
              </w:rPr>
              <w:fldChar w:fldCharType="separate"/>
            </w:r>
            <w:r w:rsidR="00A55312">
              <w:rPr>
                <w:noProof/>
                <w:webHidden/>
              </w:rPr>
              <w:t>39</w:t>
            </w:r>
            <w:r w:rsidR="00A55312">
              <w:rPr>
                <w:noProof/>
                <w:webHidden/>
              </w:rPr>
              <w:fldChar w:fldCharType="end"/>
            </w:r>
          </w:hyperlink>
        </w:p>
        <w:p w14:paraId="36E1BA8B" w14:textId="77777777" w:rsidR="00A55312" w:rsidRDefault="00000000">
          <w:pPr>
            <w:pStyle w:val="TOC2"/>
            <w:tabs>
              <w:tab w:val="right" w:leader="dot" w:pos="9350"/>
            </w:tabs>
            <w:rPr>
              <w:rFonts w:eastAsiaTheme="minorEastAsia"/>
              <w:noProof/>
            </w:rPr>
          </w:pPr>
          <w:hyperlink w:anchor="_Toc58435861" w:history="1">
            <w:r w:rsidR="00A55312" w:rsidRPr="00A77157">
              <w:rPr>
                <w:rStyle w:val="Hyperlink"/>
                <w:rFonts w:ascii="Times New Roman" w:hAnsi="Times New Roman" w:cs="Times New Roman"/>
                <w:b/>
                <w:noProof/>
              </w:rPr>
              <w:t>2.4 The Causes of Terrorism in West Africa</w:t>
            </w:r>
            <w:r w:rsidR="00A55312">
              <w:rPr>
                <w:noProof/>
                <w:webHidden/>
              </w:rPr>
              <w:tab/>
            </w:r>
            <w:r w:rsidR="00A55312">
              <w:rPr>
                <w:noProof/>
                <w:webHidden/>
              </w:rPr>
              <w:fldChar w:fldCharType="begin"/>
            </w:r>
            <w:r w:rsidR="00A55312">
              <w:rPr>
                <w:noProof/>
                <w:webHidden/>
              </w:rPr>
              <w:instrText xml:space="preserve"> PAGEREF _Toc58435861 \h </w:instrText>
            </w:r>
            <w:r w:rsidR="00A55312">
              <w:rPr>
                <w:noProof/>
                <w:webHidden/>
              </w:rPr>
            </w:r>
            <w:r w:rsidR="00A55312">
              <w:rPr>
                <w:noProof/>
                <w:webHidden/>
              </w:rPr>
              <w:fldChar w:fldCharType="separate"/>
            </w:r>
            <w:r w:rsidR="00A55312">
              <w:rPr>
                <w:noProof/>
                <w:webHidden/>
              </w:rPr>
              <w:t>46</w:t>
            </w:r>
            <w:r w:rsidR="00A55312">
              <w:rPr>
                <w:noProof/>
                <w:webHidden/>
              </w:rPr>
              <w:fldChar w:fldCharType="end"/>
            </w:r>
          </w:hyperlink>
        </w:p>
        <w:p w14:paraId="0CBE27FD" w14:textId="77777777" w:rsidR="00A55312" w:rsidRDefault="00000000">
          <w:pPr>
            <w:pStyle w:val="TOC3"/>
            <w:tabs>
              <w:tab w:val="right" w:leader="dot" w:pos="9350"/>
            </w:tabs>
            <w:rPr>
              <w:rFonts w:eastAsiaTheme="minorEastAsia"/>
              <w:noProof/>
            </w:rPr>
          </w:pPr>
          <w:hyperlink w:anchor="_Toc58435862" w:history="1">
            <w:r w:rsidR="00A55312" w:rsidRPr="00A77157">
              <w:rPr>
                <w:rStyle w:val="Hyperlink"/>
                <w:rFonts w:ascii="Times New Roman" w:hAnsi="Times New Roman" w:cs="Times New Roman"/>
                <w:b/>
                <w:i/>
                <w:noProof/>
              </w:rPr>
              <w:t>2.4.1 Poverty, Economic Inequality and Exclusion</w:t>
            </w:r>
            <w:r w:rsidR="00A55312">
              <w:rPr>
                <w:noProof/>
                <w:webHidden/>
              </w:rPr>
              <w:tab/>
            </w:r>
            <w:r w:rsidR="00A55312">
              <w:rPr>
                <w:noProof/>
                <w:webHidden/>
              </w:rPr>
              <w:fldChar w:fldCharType="begin"/>
            </w:r>
            <w:r w:rsidR="00A55312">
              <w:rPr>
                <w:noProof/>
                <w:webHidden/>
              </w:rPr>
              <w:instrText xml:space="preserve"> PAGEREF _Toc58435862 \h </w:instrText>
            </w:r>
            <w:r w:rsidR="00A55312">
              <w:rPr>
                <w:noProof/>
                <w:webHidden/>
              </w:rPr>
            </w:r>
            <w:r w:rsidR="00A55312">
              <w:rPr>
                <w:noProof/>
                <w:webHidden/>
              </w:rPr>
              <w:fldChar w:fldCharType="separate"/>
            </w:r>
            <w:r w:rsidR="00A55312">
              <w:rPr>
                <w:noProof/>
                <w:webHidden/>
              </w:rPr>
              <w:t>47</w:t>
            </w:r>
            <w:r w:rsidR="00A55312">
              <w:rPr>
                <w:noProof/>
                <w:webHidden/>
              </w:rPr>
              <w:fldChar w:fldCharType="end"/>
            </w:r>
          </w:hyperlink>
        </w:p>
        <w:p w14:paraId="7610BEF1" w14:textId="77777777" w:rsidR="00A55312" w:rsidRDefault="00000000">
          <w:pPr>
            <w:pStyle w:val="TOC3"/>
            <w:tabs>
              <w:tab w:val="right" w:leader="dot" w:pos="9350"/>
            </w:tabs>
            <w:rPr>
              <w:rFonts w:eastAsiaTheme="minorEastAsia"/>
              <w:noProof/>
            </w:rPr>
          </w:pPr>
          <w:hyperlink w:anchor="_Toc58435863" w:history="1">
            <w:r w:rsidR="00A55312" w:rsidRPr="00A77157">
              <w:rPr>
                <w:rStyle w:val="Hyperlink"/>
                <w:rFonts w:ascii="Times New Roman" w:hAnsi="Times New Roman" w:cs="Times New Roman"/>
                <w:b/>
                <w:i/>
                <w:noProof/>
              </w:rPr>
              <w:t>2.4.2 Demographic Factors</w:t>
            </w:r>
            <w:r w:rsidR="00A55312">
              <w:rPr>
                <w:noProof/>
                <w:webHidden/>
              </w:rPr>
              <w:tab/>
            </w:r>
            <w:r w:rsidR="00A55312">
              <w:rPr>
                <w:noProof/>
                <w:webHidden/>
              </w:rPr>
              <w:fldChar w:fldCharType="begin"/>
            </w:r>
            <w:r w:rsidR="00A55312">
              <w:rPr>
                <w:noProof/>
                <w:webHidden/>
              </w:rPr>
              <w:instrText xml:space="preserve"> PAGEREF _Toc58435863 \h </w:instrText>
            </w:r>
            <w:r w:rsidR="00A55312">
              <w:rPr>
                <w:noProof/>
                <w:webHidden/>
              </w:rPr>
            </w:r>
            <w:r w:rsidR="00A55312">
              <w:rPr>
                <w:noProof/>
                <w:webHidden/>
              </w:rPr>
              <w:fldChar w:fldCharType="separate"/>
            </w:r>
            <w:r w:rsidR="00A55312">
              <w:rPr>
                <w:noProof/>
                <w:webHidden/>
              </w:rPr>
              <w:t>49</w:t>
            </w:r>
            <w:r w:rsidR="00A55312">
              <w:rPr>
                <w:noProof/>
                <w:webHidden/>
              </w:rPr>
              <w:fldChar w:fldCharType="end"/>
            </w:r>
          </w:hyperlink>
        </w:p>
        <w:p w14:paraId="7B7A1FEE" w14:textId="77777777" w:rsidR="00A55312" w:rsidRDefault="00000000">
          <w:pPr>
            <w:pStyle w:val="TOC3"/>
            <w:tabs>
              <w:tab w:val="right" w:leader="dot" w:pos="9350"/>
            </w:tabs>
            <w:rPr>
              <w:rFonts w:eastAsiaTheme="minorEastAsia"/>
              <w:noProof/>
            </w:rPr>
          </w:pPr>
          <w:hyperlink w:anchor="_Toc58435864" w:history="1">
            <w:r w:rsidR="00A55312" w:rsidRPr="00A77157">
              <w:rPr>
                <w:rStyle w:val="Hyperlink"/>
                <w:rFonts w:ascii="Times New Roman" w:hAnsi="Times New Roman" w:cs="Times New Roman"/>
                <w:b/>
                <w:i/>
                <w:noProof/>
              </w:rPr>
              <w:t>2.4.3 Erosion of Human Dignity</w:t>
            </w:r>
            <w:r w:rsidR="00A55312">
              <w:rPr>
                <w:noProof/>
                <w:webHidden/>
              </w:rPr>
              <w:tab/>
            </w:r>
            <w:r w:rsidR="00A55312">
              <w:rPr>
                <w:noProof/>
                <w:webHidden/>
              </w:rPr>
              <w:fldChar w:fldCharType="begin"/>
            </w:r>
            <w:r w:rsidR="00A55312">
              <w:rPr>
                <w:noProof/>
                <w:webHidden/>
              </w:rPr>
              <w:instrText xml:space="preserve"> PAGEREF _Toc58435864 \h </w:instrText>
            </w:r>
            <w:r w:rsidR="00A55312">
              <w:rPr>
                <w:noProof/>
                <w:webHidden/>
              </w:rPr>
            </w:r>
            <w:r w:rsidR="00A55312">
              <w:rPr>
                <w:noProof/>
                <w:webHidden/>
              </w:rPr>
              <w:fldChar w:fldCharType="separate"/>
            </w:r>
            <w:r w:rsidR="00A55312">
              <w:rPr>
                <w:noProof/>
                <w:webHidden/>
              </w:rPr>
              <w:t>50</w:t>
            </w:r>
            <w:r w:rsidR="00A55312">
              <w:rPr>
                <w:noProof/>
                <w:webHidden/>
              </w:rPr>
              <w:fldChar w:fldCharType="end"/>
            </w:r>
          </w:hyperlink>
        </w:p>
        <w:p w14:paraId="1727DB62" w14:textId="77777777" w:rsidR="00A55312" w:rsidRDefault="00000000">
          <w:pPr>
            <w:pStyle w:val="TOC2"/>
            <w:tabs>
              <w:tab w:val="right" w:leader="dot" w:pos="9350"/>
            </w:tabs>
            <w:rPr>
              <w:rFonts w:eastAsiaTheme="minorEastAsia"/>
              <w:noProof/>
            </w:rPr>
          </w:pPr>
          <w:hyperlink w:anchor="_Toc58435865" w:history="1">
            <w:r w:rsidR="00A55312" w:rsidRPr="00A77157">
              <w:rPr>
                <w:rStyle w:val="Hyperlink"/>
                <w:rFonts w:ascii="Times New Roman" w:hAnsi="Times New Roman" w:cs="Times New Roman"/>
                <w:b/>
                <w:noProof/>
              </w:rPr>
              <w:t>2.5 Addressing Terrorism in West Africa: The Multinational Joint Task Forces (MNJTFs)</w:t>
            </w:r>
            <w:r w:rsidR="00A55312">
              <w:rPr>
                <w:noProof/>
                <w:webHidden/>
              </w:rPr>
              <w:tab/>
            </w:r>
            <w:r w:rsidR="00A55312">
              <w:rPr>
                <w:noProof/>
                <w:webHidden/>
              </w:rPr>
              <w:fldChar w:fldCharType="begin"/>
            </w:r>
            <w:r w:rsidR="00A55312">
              <w:rPr>
                <w:noProof/>
                <w:webHidden/>
              </w:rPr>
              <w:instrText xml:space="preserve"> PAGEREF _Toc58435865 \h </w:instrText>
            </w:r>
            <w:r w:rsidR="00A55312">
              <w:rPr>
                <w:noProof/>
                <w:webHidden/>
              </w:rPr>
            </w:r>
            <w:r w:rsidR="00A55312">
              <w:rPr>
                <w:noProof/>
                <w:webHidden/>
              </w:rPr>
              <w:fldChar w:fldCharType="separate"/>
            </w:r>
            <w:r w:rsidR="00A55312">
              <w:rPr>
                <w:noProof/>
                <w:webHidden/>
              </w:rPr>
              <w:t>51</w:t>
            </w:r>
            <w:r w:rsidR="00A55312">
              <w:rPr>
                <w:noProof/>
                <w:webHidden/>
              </w:rPr>
              <w:fldChar w:fldCharType="end"/>
            </w:r>
          </w:hyperlink>
        </w:p>
        <w:p w14:paraId="6F18040F" w14:textId="77777777" w:rsidR="00A55312" w:rsidRDefault="00000000">
          <w:pPr>
            <w:pStyle w:val="TOC3"/>
            <w:tabs>
              <w:tab w:val="right" w:leader="dot" w:pos="9350"/>
            </w:tabs>
            <w:rPr>
              <w:rFonts w:eastAsiaTheme="minorEastAsia"/>
              <w:noProof/>
            </w:rPr>
          </w:pPr>
          <w:hyperlink w:anchor="_Toc58435866" w:history="1">
            <w:r w:rsidR="00A55312" w:rsidRPr="00A77157">
              <w:rPr>
                <w:rStyle w:val="Hyperlink"/>
                <w:rFonts w:ascii="Times New Roman" w:hAnsi="Times New Roman" w:cs="Times New Roman"/>
                <w:b/>
                <w:i/>
                <w:noProof/>
              </w:rPr>
              <w:t>2.5.1 The Multinational Joint Task Force (MNJTF) for Combatting Boko Haram in the Chad Basin Region</w:t>
            </w:r>
            <w:r w:rsidR="00A55312">
              <w:rPr>
                <w:noProof/>
                <w:webHidden/>
              </w:rPr>
              <w:tab/>
            </w:r>
            <w:r w:rsidR="00A55312">
              <w:rPr>
                <w:noProof/>
                <w:webHidden/>
              </w:rPr>
              <w:fldChar w:fldCharType="begin"/>
            </w:r>
            <w:r w:rsidR="00A55312">
              <w:rPr>
                <w:noProof/>
                <w:webHidden/>
              </w:rPr>
              <w:instrText xml:space="preserve"> PAGEREF _Toc58435866 \h </w:instrText>
            </w:r>
            <w:r w:rsidR="00A55312">
              <w:rPr>
                <w:noProof/>
                <w:webHidden/>
              </w:rPr>
            </w:r>
            <w:r w:rsidR="00A55312">
              <w:rPr>
                <w:noProof/>
                <w:webHidden/>
              </w:rPr>
              <w:fldChar w:fldCharType="separate"/>
            </w:r>
            <w:r w:rsidR="00A55312">
              <w:rPr>
                <w:noProof/>
                <w:webHidden/>
              </w:rPr>
              <w:t>51</w:t>
            </w:r>
            <w:r w:rsidR="00A55312">
              <w:rPr>
                <w:noProof/>
                <w:webHidden/>
              </w:rPr>
              <w:fldChar w:fldCharType="end"/>
            </w:r>
          </w:hyperlink>
        </w:p>
        <w:p w14:paraId="07609BE7" w14:textId="77777777" w:rsidR="00A55312" w:rsidRDefault="00000000">
          <w:pPr>
            <w:pStyle w:val="TOC3"/>
            <w:tabs>
              <w:tab w:val="right" w:leader="dot" w:pos="9350"/>
            </w:tabs>
            <w:rPr>
              <w:rFonts w:eastAsiaTheme="minorEastAsia"/>
              <w:noProof/>
            </w:rPr>
          </w:pPr>
          <w:hyperlink w:anchor="_Toc58435867" w:history="1">
            <w:r w:rsidR="00A55312" w:rsidRPr="00A77157">
              <w:rPr>
                <w:rStyle w:val="Hyperlink"/>
                <w:rFonts w:ascii="Times New Roman" w:hAnsi="Times New Roman" w:cs="Times New Roman"/>
                <w:b/>
                <w:i/>
                <w:noProof/>
              </w:rPr>
              <w:t>2.5.2 The Trans-Saharan Counterterrorism Partnership (TSCP) in Combatting Al Qaeda in Burkina Faso</w:t>
            </w:r>
            <w:r w:rsidR="00A55312">
              <w:rPr>
                <w:noProof/>
                <w:webHidden/>
              </w:rPr>
              <w:tab/>
            </w:r>
            <w:r w:rsidR="00A55312">
              <w:rPr>
                <w:noProof/>
                <w:webHidden/>
              </w:rPr>
              <w:fldChar w:fldCharType="begin"/>
            </w:r>
            <w:r w:rsidR="00A55312">
              <w:rPr>
                <w:noProof/>
                <w:webHidden/>
              </w:rPr>
              <w:instrText xml:space="preserve"> PAGEREF _Toc58435867 \h </w:instrText>
            </w:r>
            <w:r w:rsidR="00A55312">
              <w:rPr>
                <w:noProof/>
                <w:webHidden/>
              </w:rPr>
            </w:r>
            <w:r w:rsidR="00A55312">
              <w:rPr>
                <w:noProof/>
                <w:webHidden/>
              </w:rPr>
              <w:fldChar w:fldCharType="separate"/>
            </w:r>
            <w:r w:rsidR="00A55312">
              <w:rPr>
                <w:noProof/>
                <w:webHidden/>
              </w:rPr>
              <w:t>53</w:t>
            </w:r>
            <w:r w:rsidR="00A55312">
              <w:rPr>
                <w:noProof/>
                <w:webHidden/>
              </w:rPr>
              <w:fldChar w:fldCharType="end"/>
            </w:r>
          </w:hyperlink>
        </w:p>
        <w:p w14:paraId="2049A87D" w14:textId="77777777" w:rsidR="00A55312" w:rsidRDefault="00000000">
          <w:pPr>
            <w:pStyle w:val="TOC2"/>
            <w:tabs>
              <w:tab w:val="right" w:leader="dot" w:pos="9350"/>
            </w:tabs>
            <w:rPr>
              <w:rFonts w:eastAsiaTheme="minorEastAsia"/>
              <w:noProof/>
            </w:rPr>
          </w:pPr>
          <w:hyperlink w:anchor="_Toc58435868" w:history="1">
            <w:r w:rsidR="00A55312" w:rsidRPr="00A77157">
              <w:rPr>
                <w:rStyle w:val="Hyperlink"/>
                <w:rFonts w:ascii="Times New Roman" w:hAnsi="Times New Roman" w:cs="Times New Roman"/>
                <w:b/>
                <w:noProof/>
              </w:rPr>
              <w:t>2.6 Conclusion</w:t>
            </w:r>
            <w:r w:rsidR="00A55312">
              <w:rPr>
                <w:noProof/>
                <w:webHidden/>
              </w:rPr>
              <w:tab/>
            </w:r>
            <w:r w:rsidR="00A55312">
              <w:rPr>
                <w:noProof/>
                <w:webHidden/>
              </w:rPr>
              <w:fldChar w:fldCharType="begin"/>
            </w:r>
            <w:r w:rsidR="00A55312">
              <w:rPr>
                <w:noProof/>
                <w:webHidden/>
              </w:rPr>
              <w:instrText xml:space="preserve"> PAGEREF _Toc58435868 \h </w:instrText>
            </w:r>
            <w:r w:rsidR="00A55312">
              <w:rPr>
                <w:noProof/>
                <w:webHidden/>
              </w:rPr>
            </w:r>
            <w:r w:rsidR="00A55312">
              <w:rPr>
                <w:noProof/>
                <w:webHidden/>
              </w:rPr>
              <w:fldChar w:fldCharType="separate"/>
            </w:r>
            <w:r w:rsidR="00A55312">
              <w:rPr>
                <w:noProof/>
                <w:webHidden/>
              </w:rPr>
              <w:t>54</w:t>
            </w:r>
            <w:r w:rsidR="00A55312">
              <w:rPr>
                <w:noProof/>
                <w:webHidden/>
              </w:rPr>
              <w:fldChar w:fldCharType="end"/>
            </w:r>
          </w:hyperlink>
        </w:p>
        <w:p w14:paraId="44D18665" w14:textId="77777777" w:rsidR="00A55312" w:rsidRDefault="00000000">
          <w:pPr>
            <w:pStyle w:val="TOC1"/>
            <w:tabs>
              <w:tab w:val="right" w:leader="dot" w:pos="9350"/>
            </w:tabs>
            <w:rPr>
              <w:rFonts w:eastAsiaTheme="minorEastAsia"/>
              <w:noProof/>
            </w:rPr>
          </w:pPr>
          <w:hyperlink w:anchor="_Toc58435869" w:history="1">
            <w:r w:rsidR="00A55312" w:rsidRPr="00A77157">
              <w:rPr>
                <w:rStyle w:val="Hyperlink"/>
                <w:rFonts w:ascii="Times New Roman" w:hAnsi="Times New Roman" w:cs="Times New Roman"/>
                <w:b/>
                <w:noProof/>
              </w:rPr>
              <w:t>CHAPTER THREE</w:t>
            </w:r>
            <w:r w:rsidR="00A55312">
              <w:rPr>
                <w:noProof/>
                <w:webHidden/>
              </w:rPr>
              <w:tab/>
            </w:r>
            <w:r w:rsidR="00A55312">
              <w:rPr>
                <w:noProof/>
                <w:webHidden/>
              </w:rPr>
              <w:fldChar w:fldCharType="begin"/>
            </w:r>
            <w:r w:rsidR="00A55312">
              <w:rPr>
                <w:noProof/>
                <w:webHidden/>
              </w:rPr>
              <w:instrText xml:space="preserve"> PAGEREF _Toc58435869 \h </w:instrText>
            </w:r>
            <w:r w:rsidR="00A55312">
              <w:rPr>
                <w:noProof/>
                <w:webHidden/>
              </w:rPr>
            </w:r>
            <w:r w:rsidR="00A55312">
              <w:rPr>
                <w:noProof/>
                <w:webHidden/>
              </w:rPr>
              <w:fldChar w:fldCharType="separate"/>
            </w:r>
            <w:r w:rsidR="00A55312">
              <w:rPr>
                <w:noProof/>
                <w:webHidden/>
              </w:rPr>
              <w:t>56</w:t>
            </w:r>
            <w:r w:rsidR="00A55312">
              <w:rPr>
                <w:noProof/>
                <w:webHidden/>
              </w:rPr>
              <w:fldChar w:fldCharType="end"/>
            </w:r>
          </w:hyperlink>
        </w:p>
        <w:p w14:paraId="351DB95E" w14:textId="77777777" w:rsidR="00A55312" w:rsidRDefault="00000000">
          <w:pPr>
            <w:pStyle w:val="TOC1"/>
            <w:tabs>
              <w:tab w:val="right" w:leader="dot" w:pos="9350"/>
            </w:tabs>
            <w:rPr>
              <w:rFonts w:eastAsiaTheme="minorEastAsia"/>
              <w:noProof/>
            </w:rPr>
          </w:pPr>
          <w:hyperlink w:anchor="_Toc58435870" w:history="1">
            <w:r w:rsidR="00A55312" w:rsidRPr="00A77157">
              <w:rPr>
                <w:rStyle w:val="Hyperlink"/>
                <w:rFonts w:ascii="Times New Roman" w:hAnsi="Times New Roman" w:cs="Times New Roman"/>
                <w:b/>
                <w:noProof/>
              </w:rPr>
              <w:t>THE IMPLICATIONS OF TERRORISM ON THE PEACE AND SECURITY OF GHANA</w:t>
            </w:r>
            <w:r w:rsidR="00A55312">
              <w:rPr>
                <w:noProof/>
                <w:webHidden/>
              </w:rPr>
              <w:tab/>
            </w:r>
            <w:r w:rsidR="00A55312">
              <w:rPr>
                <w:noProof/>
                <w:webHidden/>
              </w:rPr>
              <w:fldChar w:fldCharType="begin"/>
            </w:r>
            <w:r w:rsidR="00A55312">
              <w:rPr>
                <w:noProof/>
                <w:webHidden/>
              </w:rPr>
              <w:instrText xml:space="preserve"> PAGEREF _Toc58435870 \h </w:instrText>
            </w:r>
            <w:r w:rsidR="00A55312">
              <w:rPr>
                <w:noProof/>
                <w:webHidden/>
              </w:rPr>
            </w:r>
            <w:r w:rsidR="00A55312">
              <w:rPr>
                <w:noProof/>
                <w:webHidden/>
              </w:rPr>
              <w:fldChar w:fldCharType="separate"/>
            </w:r>
            <w:r w:rsidR="00A55312">
              <w:rPr>
                <w:noProof/>
                <w:webHidden/>
              </w:rPr>
              <w:t>56</w:t>
            </w:r>
            <w:r w:rsidR="00A55312">
              <w:rPr>
                <w:noProof/>
                <w:webHidden/>
              </w:rPr>
              <w:fldChar w:fldCharType="end"/>
            </w:r>
          </w:hyperlink>
        </w:p>
        <w:p w14:paraId="505D1B79" w14:textId="77777777" w:rsidR="00A55312" w:rsidRDefault="00000000">
          <w:pPr>
            <w:pStyle w:val="TOC2"/>
            <w:tabs>
              <w:tab w:val="right" w:leader="dot" w:pos="9350"/>
            </w:tabs>
            <w:rPr>
              <w:rFonts w:eastAsiaTheme="minorEastAsia"/>
              <w:noProof/>
            </w:rPr>
          </w:pPr>
          <w:hyperlink w:anchor="_Toc58435871" w:history="1">
            <w:r w:rsidR="00A55312" w:rsidRPr="00A77157">
              <w:rPr>
                <w:rStyle w:val="Hyperlink"/>
                <w:rFonts w:ascii="Times New Roman" w:hAnsi="Times New Roman" w:cs="Times New Roman"/>
                <w:b/>
                <w:noProof/>
              </w:rPr>
              <w:t>3.1 Introduction</w:t>
            </w:r>
            <w:r w:rsidR="00A55312">
              <w:rPr>
                <w:noProof/>
                <w:webHidden/>
              </w:rPr>
              <w:tab/>
            </w:r>
            <w:r w:rsidR="00A55312">
              <w:rPr>
                <w:noProof/>
                <w:webHidden/>
              </w:rPr>
              <w:fldChar w:fldCharType="begin"/>
            </w:r>
            <w:r w:rsidR="00A55312">
              <w:rPr>
                <w:noProof/>
                <w:webHidden/>
              </w:rPr>
              <w:instrText xml:space="preserve"> PAGEREF _Toc58435871 \h </w:instrText>
            </w:r>
            <w:r w:rsidR="00A55312">
              <w:rPr>
                <w:noProof/>
                <w:webHidden/>
              </w:rPr>
            </w:r>
            <w:r w:rsidR="00A55312">
              <w:rPr>
                <w:noProof/>
                <w:webHidden/>
              </w:rPr>
              <w:fldChar w:fldCharType="separate"/>
            </w:r>
            <w:r w:rsidR="00A55312">
              <w:rPr>
                <w:noProof/>
                <w:webHidden/>
              </w:rPr>
              <w:t>56</w:t>
            </w:r>
            <w:r w:rsidR="00A55312">
              <w:rPr>
                <w:noProof/>
                <w:webHidden/>
              </w:rPr>
              <w:fldChar w:fldCharType="end"/>
            </w:r>
          </w:hyperlink>
        </w:p>
        <w:p w14:paraId="1EF3C002" w14:textId="77777777" w:rsidR="00A55312" w:rsidRDefault="00000000">
          <w:pPr>
            <w:pStyle w:val="TOC2"/>
            <w:tabs>
              <w:tab w:val="right" w:leader="dot" w:pos="9350"/>
            </w:tabs>
            <w:rPr>
              <w:rFonts w:eastAsiaTheme="minorEastAsia"/>
              <w:noProof/>
            </w:rPr>
          </w:pPr>
          <w:hyperlink w:anchor="_Toc58435872" w:history="1">
            <w:r w:rsidR="00A55312" w:rsidRPr="00A77157">
              <w:rPr>
                <w:rStyle w:val="Hyperlink"/>
                <w:rFonts w:ascii="Times New Roman" w:hAnsi="Times New Roman" w:cs="Times New Roman"/>
                <w:b/>
                <w:noProof/>
                <w:lang w:val="en-GB"/>
              </w:rPr>
              <w:t>3.2 The Implications of Terrorism on Ghana’s Peace and Security</w:t>
            </w:r>
            <w:r w:rsidR="00A55312">
              <w:rPr>
                <w:noProof/>
                <w:webHidden/>
              </w:rPr>
              <w:tab/>
            </w:r>
            <w:r w:rsidR="00A55312">
              <w:rPr>
                <w:noProof/>
                <w:webHidden/>
              </w:rPr>
              <w:fldChar w:fldCharType="begin"/>
            </w:r>
            <w:r w:rsidR="00A55312">
              <w:rPr>
                <w:noProof/>
                <w:webHidden/>
              </w:rPr>
              <w:instrText xml:space="preserve"> PAGEREF _Toc58435872 \h </w:instrText>
            </w:r>
            <w:r w:rsidR="00A55312">
              <w:rPr>
                <w:noProof/>
                <w:webHidden/>
              </w:rPr>
            </w:r>
            <w:r w:rsidR="00A55312">
              <w:rPr>
                <w:noProof/>
                <w:webHidden/>
              </w:rPr>
              <w:fldChar w:fldCharType="separate"/>
            </w:r>
            <w:r w:rsidR="00A55312">
              <w:rPr>
                <w:noProof/>
                <w:webHidden/>
              </w:rPr>
              <w:t>56</w:t>
            </w:r>
            <w:r w:rsidR="00A55312">
              <w:rPr>
                <w:noProof/>
                <w:webHidden/>
              </w:rPr>
              <w:fldChar w:fldCharType="end"/>
            </w:r>
          </w:hyperlink>
        </w:p>
        <w:p w14:paraId="0819D868" w14:textId="77777777" w:rsidR="00A55312" w:rsidRDefault="00000000">
          <w:pPr>
            <w:pStyle w:val="TOC3"/>
            <w:tabs>
              <w:tab w:val="right" w:leader="dot" w:pos="9350"/>
            </w:tabs>
            <w:rPr>
              <w:rFonts w:eastAsiaTheme="minorEastAsia"/>
              <w:noProof/>
            </w:rPr>
          </w:pPr>
          <w:hyperlink w:anchor="_Toc58435873" w:history="1">
            <w:r w:rsidR="00A55312" w:rsidRPr="00A77157">
              <w:rPr>
                <w:rStyle w:val="Hyperlink"/>
                <w:rFonts w:ascii="Times New Roman" w:hAnsi="Times New Roman" w:cs="Times New Roman"/>
                <w:b/>
                <w:noProof/>
                <w:lang w:val="en-GB"/>
              </w:rPr>
              <w:t>3.2.1 Implications on Ghana’s National Security</w:t>
            </w:r>
            <w:r w:rsidR="00A55312">
              <w:rPr>
                <w:noProof/>
                <w:webHidden/>
              </w:rPr>
              <w:tab/>
            </w:r>
            <w:r w:rsidR="00A55312">
              <w:rPr>
                <w:noProof/>
                <w:webHidden/>
              </w:rPr>
              <w:fldChar w:fldCharType="begin"/>
            </w:r>
            <w:r w:rsidR="00A55312">
              <w:rPr>
                <w:noProof/>
                <w:webHidden/>
              </w:rPr>
              <w:instrText xml:space="preserve"> PAGEREF _Toc58435873 \h </w:instrText>
            </w:r>
            <w:r w:rsidR="00A55312">
              <w:rPr>
                <w:noProof/>
                <w:webHidden/>
              </w:rPr>
            </w:r>
            <w:r w:rsidR="00A55312">
              <w:rPr>
                <w:noProof/>
                <w:webHidden/>
              </w:rPr>
              <w:fldChar w:fldCharType="separate"/>
            </w:r>
            <w:r w:rsidR="00A55312">
              <w:rPr>
                <w:noProof/>
                <w:webHidden/>
              </w:rPr>
              <w:t>56</w:t>
            </w:r>
            <w:r w:rsidR="00A55312">
              <w:rPr>
                <w:noProof/>
                <w:webHidden/>
              </w:rPr>
              <w:fldChar w:fldCharType="end"/>
            </w:r>
          </w:hyperlink>
        </w:p>
        <w:p w14:paraId="628FD2CA" w14:textId="77777777" w:rsidR="00A55312" w:rsidRDefault="00000000">
          <w:pPr>
            <w:pStyle w:val="TOC3"/>
            <w:tabs>
              <w:tab w:val="right" w:leader="dot" w:pos="9350"/>
            </w:tabs>
            <w:rPr>
              <w:rFonts w:eastAsiaTheme="minorEastAsia"/>
              <w:noProof/>
            </w:rPr>
          </w:pPr>
          <w:hyperlink w:anchor="_Toc58435874" w:history="1">
            <w:r w:rsidR="00A55312" w:rsidRPr="00A77157">
              <w:rPr>
                <w:rStyle w:val="Hyperlink"/>
                <w:rFonts w:ascii="Times New Roman" w:hAnsi="Times New Roman" w:cs="Times New Roman"/>
                <w:b/>
                <w:noProof/>
                <w:lang w:val="en-GB"/>
              </w:rPr>
              <w:t>3.2.2 Implications on Ghana’s Human Security</w:t>
            </w:r>
            <w:r w:rsidR="00A55312">
              <w:rPr>
                <w:noProof/>
                <w:webHidden/>
              </w:rPr>
              <w:tab/>
            </w:r>
            <w:r w:rsidR="00A55312">
              <w:rPr>
                <w:noProof/>
                <w:webHidden/>
              </w:rPr>
              <w:fldChar w:fldCharType="begin"/>
            </w:r>
            <w:r w:rsidR="00A55312">
              <w:rPr>
                <w:noProof/>
                <w:webHidden/>
              </w:rPr>
              <w:instrText xml:space="preserve"> PAGEREF _Toc58435874 \h </w:instrText>
            </w:r>
            <w:r w:rsidR="00A55312">
              <w:rPr>
                <w:noProof/>
                <w:webHidden/>
              </w:rPr>
            </w:r>
            <w:r w:rsidR="00A55312">
              <w:rPr>
                <w:noProof/>
                <w:webHidden/>
              </w:rPr>
              <w:fldChar w:fldCharType="separate"/>
            </w:r>
            <w:r w:rsidR="00A55312">
              <w:rPr>
                <w:noProof/>
                <w:webHidden/>
              </w:rPr>
              <w:t>60</w:t>
            </w:r>
            <w:r w:rsidR="00A55312">
              <w:rPr>
                <w:noProof/>
                <w:webHidden/>
              </w:rPr>
              <w:fldChar w:fldCharType="end"/>
            </w:r>
          </w:hyperlink>
        </w:p>
        <w:p w14:paraId="42967463" w14:textId="77777777" w:rsidR="00A55312" w:rsidRDefault="00000000">
          <w:pPr>
            <w:pStyle w:val="TOC2"/>
            <w:tabs>
              <w:tab w:val="right" w:leader="dot" w:pos="9350"/>
            </w:tabs>
            <w:rPr>
              <w:rFonts w:eastAsiaTheme="minorEastAsia"/>
              <w:noProof/>
            </w:rPr>
          </w:pPr>
          <w:hyperlink w:anchor="_Toc58435875" w:history="1">
            <w:r w:rsidR="00A55312" w:rsidRPr="00A77157">
              <w:rPr>
                <w:rStyle w:val="Hyperlink"/>
                <w:rFonts w:ascii="Times New Roman" w:hAnsi="Times New Roman" w:cs="Times New Roman"/>
                <w:b/>
                <w:noProof/>
                <w:lang w:val="en-GB"/>
              </w:rPr>
              <w:t>3.3 Ghana’s Role in Combatting Terrorism in West Africa</w:t>
            </w:r>
            <w:r w:rsidR="00A55312">
              <w:rPr>
                <w:noProof/>
                <w:webHidden/>
              </w:rPr>
              <w:tab/>
            </w:r>
            <w:r w:rsidR="00A55312">
              <w:rPr>
                <w:noProof/>
                <w:webHidden/>
              </w:rPr>
              <w:fldChar w:fldCharType="begin"/>
            </w:r>
            <w:r w:rsidR="00A55312">
              <w:rPr>
                <w:noProof/>
                <w:webHidden/>
              </w:rPr>
              <w:instrText xml:space="preserve"> PAGEREF _Toc58435875 \h </w:instrText>
            </w:r>
            <w:r w:rsidR="00A55312">
              <w:rPr>
                <w:noProof/>
                <w:webHidden/>
              </w:rPr>
            </w:r>
            <w:r w:rsidR="00A55312">
              <w:rPr>
                <w:noProof/>
                <w:webHidden/>
              </w:rPr>
              <w:fldChar w:fldCharType="separate"/>
            </w:r>
            <w:r w:rsidR="00A55312">
              <w:rPr>
                <w:noProof/>
                <w:webHidden/>
              </w:rPr>
              <w:t>65</w:t>
            </w:r>
            <w:r w:rsidR="00A55312">
              <w:rPr>
                <w:noProof/>
                <w:webHidden/>
              </w:rPr>
              <w:fldChar w:fldCharType="end"/>
            </w:r>
          </w:hyperlink>
        </w:p>
        <w:p w14:paraId="20FBCE1D" w14:textId="77777777" w:rsidR="00A55312" w:rsidRDefault="00000000">
          <w:pPr>
            <w:pStyle w:val="TOC3"/>
            <w:tabs>
              <w:tab w:val="right" w:leader="dot" w:pos="9350"/>
            </w:tabs>
            <w:rPr>
              <w:rFonts w:eastAsiaTheme="minorEastAsia"/>
              <w:noProof/>
            </w:rPr>
          </w:pPr>
          <w:hyperlink w:anchor="_Toc58435876" w:history="1">
            <w:r w:rsidR="00A55312" w:rsidRPr="00A77157">
              <w:rPr>
                <w:rStyle w:val="Hyperlink"/>
                <w:rFonts w:ascii="Times New Roman" w:hAnsi="Times New Roman" w:cs="Times New Roman"/>
                <w:b/>
                <w:noProof/>
                <w:lang w:val="en-GB"/>
              </w:rPr>
              <w:t>3.3.1 Awareness Creation through Advocacy, Education, and Sensitization</w:t>
            </w:r>
            <w:r w:rsidR="00A55312">
              <w:rPr>
                <w:noProof/>
                <w:webHidden/>
              </w:rPr>
              <w:tab/>
            </w:r>
            <w:r w:rsidR="00A55312">
              <w:rPr>
                <w:noProof/>
                <w:webHidden/>
              </w:rPr>
              <w:fldChar w:fldCharType="begin"/>
            </w:r>
            <w:r w:rsidR="00A55312">
              <w:rPr>
                <w:noProof/>
                <w:webHidden/>
              </w:rPr>
              <w:instrText xml:space="preserve"> PAGEREF _Toc58435876 \h </w:instrText>
            </w:r>
            <w:r w:rsidR="00A55312">
              <w:rPr>
                <w:noProof/>
                <w:webHidden/>
              </w:rPr>
            </w:r>
            <w:r w:rsidR="00A55312">
              <w:rPr>
                <w:noProof/>
                <w:webHidden/>
              </w:rPr>
              <w:fldChar w:fldCharType="separate"/>
            </w:r>
            <w:r w:rsidR="00A55312">
              <w:rPr>
                <w:noProof/>
                <w:webHidden/>
              </w:rPr>
              <w:t>65</w:t>
            </w:r>
            <w:r w:rsidR="00A55312">
              <w:rPr>
                <w:noProof/>
                <w:webHidden/>
              </w:rPr>
              <w:fldChar w:fldCharType="end"/>
            </w:r>
          </w:hyperlink>
        </w:p>
        <w:p w14:paraId="771EE155" w14:textId="77777777" w:rsidR="00A55312" w:rsidRDefault="00000000">
          <w:pPr>
            <w:pStyle w:val="TOC3"/>
            <w:tabs>
              <w:tab w:val="right" w:leader="dot" w:pos="9350"/>
            </w:tabs>
            <w:rPr>
              <w:rFonts w:eastAsiaTheme="minorEastAsia"/>
              <w:noProof/>
            </w:rPr>
          </w:pPr>
          <w:hyperlink w:anchor="_Toc58435877" w:history="1">
            <w:r w:rsidR="00A55312" w:rsidRPr="00A77157">
              <w:rPr>
                <w:rStyle w:val="Hyperlink"/>
                <w:rFonts w:ascii="Times New Roman" w:hAnsi="Times New Roman" w:cs="Times New Roman"/>
                <w:b/>
                <w:noProof/>
              </w:rPr>
              <w:t>3.3.2 Lobbying for Effective Legislation against Terrorism in the Sub-Region</w:t>
            </w:r>
            <w:r w:rsidR="00A55312">
              <w:rPr>
                <w:noProof/>
                <w:webHidden/>
              </w:rPr>
              <w:tab/>
            </w:r>
            <w:r w:rsidR="00A55312">
              <w:rPr>
                <w:noProof/>
                <w:webHidden/>
              </w:rPr>
              <w:fldChar w:fldCharType="begin"/>
            </w:r>
            <w:r w:rsidR="00A55312">
              <w:rPr>
                <w:noProof/>
                <w:webHidden/>
              </w:rPr>
              <w:instrText xml:space="preserve"> PAGEREF _Toc58435877 \h </w:instrText>
            </w:r>
            <w:r w:rsidR="00A55312">
              <w:rPr>
                <w:noProof/>
                <w:webHidden/>
              </w:rPr>
            </w:r>
            <w:r w:rsidR="00A55312">
              <w:rPr>
                <w:noProof/>
                <w:webHidden/>
              </w:rPr>
              <w:fldChar w:fldCharType="separate"/>
            </w:r>
            <w:r w:rsidR="00A55312">
              <w:rPr>
                <w:noProof/>
                <w:webHidden/>
              </w:rPr>
              <w:t>67</w:t>
            </w:r>
            <w:r w:rsidR="00A55312">
              <w:rPr>
                <w:noProof/>
                <w:webHidden/>
              </w:rPr>
              <w:fldChar w:fldCharType="end"/>
            </w:r>
          </w:hyperlink>
        </w:p>
        <w:p w14:paraId="76B77FEC" w14:textId="77777777" w:rsidR="00A55312" w:rsidRDefault="00000000">
          <w:pPr>
            <w:pStyle w:val="TOC3"/>
            <w:tabs>
              <w:tab w:val="right" w:leader="dot" w:pos="9350"/>
            </w:tabs>
            <w:rPr>
              <w:rFonts w:eastAsiaTheme="minorEastAsia"/>
              <w:noProof/>
            </w:rPr>
          </w:pPr>
          <w:hyperlink w:anchor="_Toc58435878" w:history="1">
            <w:r w:rsidR="00A55312" w:rsidRPr="00A77157">
              <w:rPr>
                <w:rStyle w:val="Hyperlink"/>
                <w:rFonts w:ascii="Times New Roman" w:hAnsi="Times New Roman" w:cs="Times New Roman"/>
                <w:b/>
                <w:noProof/>
                <w:lang w:val="en-GB"/>
              </w:rPr>
              <w:t>3.3.3 Economic Development</w:t>
            </w:r>
            <w:r w:rsidR="00A55312">
              <w:rPr>
                <w:noProof/>
                <w:webHidden/>
              </w:rPr>
              <w:tab/>
            </w:r>
            <w:r w:rsidR="00A55312">
              <w:rPr>
                <w:noProof/>
                <w:webHidden/>
              </w:rPr>
              <w:fldChar w:fldCharType="begin"/>
            </w:r>
            <w:r w:rsidR="00A55312">
              <w:rPr>
                <w:noProof/>
                <w:webHidden/>
              </w:rPr>
              <w:instrText xml:space="preserve"> PAGEREF _Toc58435878 \h </w:instrText>
            </w:r>
            <w:r w:rsidR="00A55312">
              <w:rPr>
                <w:noProof/>
                <w:webHidden/>
              </w:rPr>
            </w:r>
            <w:r w:rsidR="00A55312">
              <w:rPr>
                <w:noProof/>
                <w:webHidden/>
              </w:rPr>
              <w:fldChar w:fldCharType="separate"/>
            </w:r>
            <w:r w:rsidR="00A55312">
              <w:rPr>
                <w:noProof/>
                <w:webHidden/>
              </w:rPr>
              <w:t>68</w:t>
            </w:r>
            <w:r w:rsidR="00A55312">
              <w:rPr>
                <w:noProof/>
                <w:webHidden/>
              </w:rPr>
              <w:fldChar w:fldCharType="end"/>
            </w:r>
          </w:hyperlink>
        </w:p>
        <w:p w14:paraId="78B37F49" w14:textId="77777777" w:rsidR="00A55312" w:rsidRDefault="00000000">
          <w:pPr>
            <w:pStyle w:val="TOC3"/>
            <w:tabs>
              <w:tab w:val="right" w:leader="dot" w:pos="9350"/>
            </w:tabs>
            <w:rPr>
              <w:rFonts w:eastAsiaTheme="minorEastAsia"/>
              <w:noProof/>
            </w:rPr>
          </w:pPr>
          <w:hyperlink w:anchor="_Toc58435879" w:history="1">
            <w:r w:rsidR="00A55312" w:rsidRPr="00A77157">
              <w:rPr>
                <w:rStyle w:val="Hyperlink"/>
                <w:rFonts w:ascii="Times New Roman" w:hAnsi="Times New Roman" w:cs="Times New Roman"/>
                <w:b/>
                <w:noProof/>
              </w:rPr>
              <w:t>3.3.4 Partnerships with Other States in the Sub-Region</w:t>
            </w:r>
            <w:r w:rsidR="00A55312">
              <w:rPr>
                <w:noProof/>
                <w:webHidden/>
              </w:rPr>
              <w:tab/>
            </w:r>
            <w:r w:rsidR="00A55312">
              <w:rPr>
                <w:noProof/>
                <w:webHidden/>
              </w:rPr>
              <w:fldChar w:fldCharType="begin"/>
            </w:r>
            <w:r w:rsidR="00A55312">
              <w:rPr>
                <w:noProof/>
                <w:webHidden/>
              </w:rPr>
              <w:instrText xml:space="preserve"> PAGEREF _Toc58435879 \h </w:instrText>
            </w:r>
            <w:r w:rsidR="00A55312">
              <w:rPr>
                <w:noProof/>
                <w:webHidden/>
              </w:rPr>
            </w:r>
            <w:r w:rsidR="00A55312">
              <w:rPr>
                <w:noProof/>
                <w:webHidden/>
              </w:rPr>
              <w:fldChar w:fldCharType="separate"/>
            </w:r>
            <w:r w:rsidR="00A55312">
              <w:rPr>
                <w:noProof/>
                <w:webHidden/>
              </w:rPr>
              <w:t>69</w:t>
            </w:r>
            <w:r w:rsidR="00A55312">
              <w:rPr>
                <w:noProof/>
                <w:webHidden/>
              </w:rPr>
              <w:fldChar w:fldCharType="end"/>
            </w:r>
          </w:hyperlink>
        </w:p>
        <w:p w14:paraId="19270BC8" w14:textId="77777777" w:rsidR="00A55312" w:rsidRDefault="00000000">
          <w:pPr>
            <w:pStyle w:val="TOC3"/>
            <w:tabs>
              <w:tab w:val="right" w:leader="dot" w:pos="9350"/>
            </w:tabs>
            <w:rPr>
              <w:rFonts w:eastAsiaTheme="minorEastAsia"/>
              <w:noProof/>
            </w:rPr>
          </w:pPr>
          <w:hyperlink w:anchor="_Toc58435880" w:history="1">
            <w:r w:rsidR="00A55312" w:rsidRPr="00A77157">
              <w:rPr>
                <w:rStyle w:val="Hyperlink"/>
                <w:rFonts w:ascii="Times New Roman" w:hAnsi="Times New Roman" w:cs="Times New Roman"/>
                <w:b/>
                <w:noProof/>
              </w:rPr>
              <w:t>3.3.5 Developing an Effective Strategic Plan for Combatting Terrorism in West Africa</w:t>
            </w:r>
            <w:r w:rsidR="00A55312">
              <w:rPr>
                <w:noProof/>
                <w:webHidden/>
              </w:rPr>
              <w:tab/>
            </w:r>
            <w:r w:rsidR="00A55312">
              <w:rPr>
                <w:noProof/>
                <w:webHidden/>
              </w:rPr>
              <w:fldChar w:fldCharType="begin"/>
            </w:r>
            <w:r w:rsidR="00A55312">
              <w:rPr>
                <w:noProof/>
                <w:webHidden/>
              </w:rPr>
              <w:instrText xml:space="preserve"> PAGEREF _Toc58435880 \h </w:instrText>
            </w:r>
            <w:r w:rsidR="00A55312">
              <w:rPr>
                <w:noProof/>
                <w:webHidden/>
              </w:rPr>
            </w:r>
            <w:r w:rsidR="00A55312">
              <w:rPr>
                <w:noProof/>
                <w:webHidden/>
              </w:rPr>
              <w:fldChar w:fldCharType="separate"/>
            </w:r>
            <w:r w:rsidR="00A55312">
              <w:rPr>
                <w:noProof/>
                <w:webHidden/>
              </w:rPr>
              <w:t>71</w:t>
            </w:r>
            <w:r w:rsidR="00A55312">
              <w:rPr>
                <w:noProof/>
                <w:webHidden/>
              </w:rPr>
              <w:fldChar w:fldCharType="end"/>
            </w:r>
          </w:hyperlink>
        </w:p>
        <w:p w14:paraId="09FBBFAA" w14:textId="77777777" w:rsidR="00A55312" w:rsidRDefault="00000000">
          <w:pPr>
            <w:pStyle w:val="TOC2"/>
            <w:tabs>
              <w:tab w:val="right" w:leader="dot" w:pos="9350"/>
            </w:tabs>
            <w:rPr>
              <w:rFonts w:eastAsiaTheme="minorEastAsia"/>
              <w:noProof/>
            </w:rPr>
          </w:pPr>
          <w:hyperlink w:anchor="_Toc58435881" w:history="1">
            <w:r w:rsidR="00A55312" w:rsidRPr="00A77157">
              <w:rPr>
                <w:rStyle w:val="Hyperlink"/>
                <w:rFonts w:ascii="Times New Roman" w:hAnsi="Times New Roman" w:cs="Times New Roman"/>
                <w:b/>
                <w:noProof/>
                <w:lang w:val="en-GB"/>
              </w:rPr>
              <w:t>3.4 Challenges Ghana and ECOWAS Face in Addressing Terrorism in West Africa</w:t>
            </w:r>
            <w:r w:rsidR="00A55312">
              <w:rPr>
                <w:noProof/>
                <w:webHidden/>
              </w:rPr>
              <w:tab/>
            </w:r>
            <w:r w:rsidR="00A55312">
              <w:rPr>
                <w:noProof/>
                <w:webHidden/>
              </w:rPr>
              <w:fldChar w:fldCharType="begin"/>
            </w:r>
            <w:r w:rsidR="00A55312">
              <w:rPr>
                <w:noProof/>
                <w:webHidden/>
              </w:rPr>
              <w:instrText xml:space="preserve"> PAGEREF _Toc58435881 \h </w:instrText>
            </w:r>
            <w:r w:rsidR="00A55312">
              <w:rPr>
                <w:noProof/>
                <w:webHidden/>
              </w:rPr>
            </w:r>
            <w:r w:rsidR="00A55312">
              <w:rPr>
                <w:noProof/>
                <w:webHidden/>
              </w:rPr>
              <w:fldChar w:fldCharType="separate"/>
            </w:r>
            <w:r w:rsidR="00A55312">
              <w:rPr>
                <w:noProof/>
                <w:webHidden/>
              </w:rPr>
              <w:t>72</w:t>
            </w:r>
            <w:r w:rsidR="00A55312">
              <w:rPr>
                <w:noProof/>
                <w:webHidden/>
              </w:rPr>
              <w:fldChar w:fldCharType="end"/>
            </w:r>
          </w:hyperlink>
        </w:p>
        <w:p w14:paraId="19F4A597" w14:textId="77777777" w:rsidR="00A55312" w:rsidRDefault="00000000">
          <w:pPr>
            <w:pStyle w:val="TOC3"/>
            <w:tabs>
              <w:tab w:val="right" w:leader="dot" w:pos="9350"/>
            </w:tabs>
            <w:rPr>
              <w:rFonts w:eastAsiaTheme="minorEastAsia"/>
              <w:noProof/>
            </w:rPr>
          </w:pPr>
          <w:hyperlink w:anchor="_Toc58435882" w:history="1">
            <w:r w:rsidR="00A55312" w:rsidRPr="00A77157">
              <w:rPr>
                <w:rStyle w:val="Hyperlink"/>
                <w:rFonts w:ascii="Times New Roman" w:hAnsi="Times New Roman" w:cs="Times New Roman"/>
                <w:b/>
                <w:noProof/>
                <w:lang w:val="en-GB"/>
              </w:rPr>
              <w:t>3.4.1 Porous Borders and Harbours in West Africa</w:t>
            </w:r>
            <w:r w:rsidR="00A55312">
              <w:rPr>
                <w:noProof/>
                <w:webHidden/>
              </w:rPr>
              <w:tab/>
            </w:r>
            <w:r w:rsidR="00A55312">
              <w:rPr>
                <w:noProof/>
                <w:webHidden/>
              </w:rPr>
              <w:fldChar w:fldCharType="begin"/>
            </w:r>
            <w:r w:rsidR="00A55312">
              <w:rPr>
                <w:noProof/>
                <w:webHidden/>
              </w:rPr>
              <w:instrText xml:space="preserve"> PAGEREF _Toc58435882 \h </w:instrText>
            </w:r>
            <w:r w:rsidR="00A55312">
              <w:rPr>
                <w:noProof/>
                <w:webHidden/>
              </w:rPr>
            </w:r>
            <w:r w:rsidR="00A55312">
              <w:rPr>
                <w:noProof/>
                <w:webHidden/>
              </w:rPr>
              <w:fldChar w:fldCharType="separate"/>
            </w:r>
            <w:r w:rsidR="00A55312">
              <w:rPr>
                <w:noProof/>
                <w:webHidden/>
              </w:rPr>
              <w:t>73</w:t>
            </w:r>
            <w:r w:rsidR="00A55312">
              <w:rPr>
                <w:noProof/>
                <w:webHidden/>
              </w:rPr>
              <w:fldChar w:fldCharType="end"/>
            </w:r>
          </w:hyperlink>
        </w:p>
        <w:p w14:paraId="59815A9C" w14:textId="77777777" w:rsidR="00A55312" w:rsidRDefault="00000000">
          <w:pPr>
            <w:pStyle w:val="TOC3"/>
            <w:tabs>
              <w:tab w:val="right" w:leader="dot" w:pos="9350"/>
            </w:tabs>
            <w:rPr>
              <w:rFonts w:eastAsiaTheme="minorEastAsia"/>
              <w:noProof/>
            </w:rPr>
          </w:pPr>
          <w:hyperlink w:anchor="_Toc58435883" w:history="1">
            <w:r w:rsidR="00A55312" w:rsidRPr="00A77157">
              <w:rPr>
                <w:rStyle w:val="Hyperlink"/>
                <w:rFonts w:ascii="Times New Roman" w:hAnsi="Times New Roman" w:cs="Times New Roman"/>
                <w:b/>
                <w:noProof/>
                <w:lang w:val="en-GB"/>
              </w:rPr>
              <w:t>3.4.2 Lack of Political Will and Political Interference in ECOWAS Member States in the Fight against Terrorism</w:t>
            </w:r>
            <w:r w:rsidR="00A55312">
              <w:rPr>
                <w:noProof/>
                <w:webHidden/>
              </w:rPr>
              <w:tab/>
            </w:r>
            <w:r w:rsidR="00A55312">
              <w:rPr>
                <w:noProof/>
                <w:webHidden/>
              </w:rPr>
              <w:fldChar w:fldCharType="begin"/>
            </w:r>
            <w:r w:rsidR="00A55312">
              <w:rPr>
                <w:noProof/>
                <w:webHidden/>
              </w:rPr>
              <w:instrText xml:space="preserve"> PAGEREF _Toc58435883 \h </w:instrText>
            </w:r>
            <w:r w:rsidR="00A55312">
              <w:rPr>
                <w:noProof/>
                <w:webHidden/>
              </w:rPr>
            </w:r>
            <w:r w:rsidR="00A55312">
              <w:rPr>
                <w:noProof/>
                <w:webHidden/>
              </w:rPr>
              <w:fldChar w:fldCharType="separate"/>
            </w:r>
            <w:r w:rsidR="00A55312">
              <w:rPr>
                <w:noProof/>
                <w:webHidden/>
              </w:rPr>
              <w:t>73</w:t>
            </w:r>
            <w:r w:rsidR="00A55312">
              <w:rPr>
                <w:noProof/>
                <w:webHidden/>
              </w:rPr>
              <w:fldChar w:fldCharType="end"/>
            </w:r>
          </w:hyperlink>
        </w:p>
        <w:p w14:paraId="527DFAD2" w14:textId="77777777" w:rsidR="00A55312" w:rsidRDefault="00000000">
          <w:pPr>
            <w:pStyle w:val="TOC3"/>
            <w:tabs>
              <w:tab w:val="right" w:leader="dot" w:pos="9350"/>
            </w:tabs>
            <w:rPr>
              <w:rFonts w:eastAsiaTheme="minorEastAsia"/>
              <w:noProof/>
            </w:rPr>
          </w:pPr>
          <w:hyperlink w:anchor="_Toc58435884" w:history="1">
            <w:r w:rsidR="00A55312" w:rsidRPr="00A77157">
              <w:rPr>
                <w:rStyle w:val="Hyperlink"/>
                <w:rFonts w:ascii="Times New Roman" w:hAnsi="Times New Roman" w:cs="Times New Roman"/>
                <w:b/>
                <w:noProof/>
                <w:lang w:val="en-GB"/>
              </w:rPr>
              <w:t>3.4.3 Corruption and Financial Constraints</w:t>
            </w:r>
            <w:r w:rsidR="00A55312">
              <w:rPr>
                <w:noProof/>
                <w:webHidden/>
              </w:rPr>
              <w:tab/>
            </w:r>
            <w:r w:rsidR="00A55312">
              <w:rPr>
                <w:noProof/>
                <w:webHidden/>
              </w:rPr>
              <w:fldChar w:fldCharType="begin"/>
            </w:r>
            <w:r w:rsidR="00A55312">
              <w:rPr>
                <w:noProof/>
                <w:webHidden/>
              </w:rPr>
              <w:instrText xml:space="preserve"> PAGEREF _Toc58435884 \h </w:instrText>
            </w:r>
            <w:r w:rsidR="00A55312">
              <w:rPr>
                <w:noProof/>
                <w:webHidden/>
              </w:rPr>
            </w:r>
            <w:r w:rsidR="00A55312">
              <w:rPr>
                <w:noProof/>
                <w:webHidden/>
              </w:rPr>
              <w:fldChar w:fldCharType="separate"/>
            </w:r>
            <w:r w:rsidR="00A55312">
              <w:rPr>
                <w:noProof/>
                <w:webHidden/>
              </w:rPr>
              <w:t>74</w:t>
            </w:r>
            <w:r w:rsidR="00A55312">
              <w:rPr>
                <w:noProof/>
                <w:webHidden/>
              </w:rPr>
              <w:fldChar w:fldCharType="end"/>
            </w:r>
          </w:hyperlink>
        </w:p>
        <w:p w14:paraId="460C368F" w14:textId="77777777" w:rsidR="00A55312" w:rsidRDefault="00000000">
          <w:pPr>
            <w:pStyle w:val="TOC3"/>
            <w:tabs>
              <w:tab w:val="right" w:leader="dot" w:pos="9350"/>
            </w:tabs>
            <w:rPr>
              <w:rFonts w:eastAsiaTheme="minorEastAsia"/>
              <w:noProof/>
            </w:rPr>
          </w:pPr>
          <w:hyperlink w:anchor="_Toc58435885" w:history="1">
            <w:r w:rsidR="00A55312" w:rsidRPr="00A77157">
              <w:rPr>
                <w:rStyle w:val="Hyperlink"/>
                <w:rFonts w:ascii="Times New Roman" w:hAnsi="Times New Roman" w:cs="Times New Roman"/>
                <w:b/>
                <w:noProof/>
                <w:lang w:val="en-GB"/>
              </w:rPr>
              <w:t>3.4.4 Inadequate Personnel in the Security Services</w:t>
            </w:r>
            <w:r w:rsidR="00A55312">
              <w:rPr>
                <w:noProof/>
                <w:webHidden/>
              </w:rPr>
              <w:tab/>
            </w:r>
            <w:r w:rsidR="00A55312">
              <w:rPr>
                <w:noProof/>
                <w:webHidden/>
              </w:rPr>
              <w:fldChar w:fldCharType="begin"/>
            </w:r>
            <w:r w:rsidR="00A55312">
              <w:rPr>
                <w:noProof/>
                <w:webHidden/>
              </w:rPr>
              <w:instrText xml:space="preserve"> PAGEREF _Toc58435885 \h </w:instrText>
            </w:r>
            <w:r w:rsidR="00A55312">
              <w:rPr>
                <w:noProof/>
                <w:webHidden/>
              </w:rPr>
            </w:r>
            <w:r w:rsidR="00A55312">
              <w:rPr>
                <w:noProof/>
                <w:webHidden/>
              </w:rPr>
              <w:fldChar w:fldCharType="separate"/>
            </w:r>
            <w:r w:rsidR="00A55312">
              <w:rPr>
                <w:noProof/>
                <w:webHidden/>
              </w:rPr>
              <w:t>76</w:t>
            </w:r>
            <w:r w:rsidR="00A55312">
              <w:rPr>
                <w:noProof/>
                <w:webHidden/>
              </w:rPr>
              <w:fldChar w:fldCharType="end"/>
            </w:r>
          </w:hyperlink>
        </w:p>
        <w:p w14:paraId="5D95F7D8" w14:textId="77777777" w:rsidR="00A55312" w:rsidRDefault="00000000">
          <w:pPr>
            <w:pStyle w:val="TOC3"/>
            <w:tabs>
              <w:tab w:val="right" w:leader="dot" w:pos="9350"/>
            </w:tabs>
            <w:rPr>
              <w:rFonts w:eastAsiaTheme="minorEastAsia"/>
              <w:noProof/>
            </w:rPr>
          </w:pPr>
          <w:hyperlink w:anchor="_Toc58435886" w:history="1">
            <w:r w:rsidR="00A55312" w:rsidRPr="00A77157">
              <w:rPr>
                <w:rStyle w:val="Hyperlink"/>
                <w:rFonts w:ascii="Times New Roman" w:hAnsi="Times New Roman" w:cs="Times New Roman"/>
                <w:b/>
                <w:noProof/>
                <w:lang w:val="en-GB"/>
              </w:rPr>
              <w:t>3.4.5 Lack of Collaboration between State Security Agencies in the ECOWAS Sub-Region</w:t>
            </w:r>
            <w:r w:rsidR="00A55312">
              <w:rPr>
                <w:noProof/>
                <w:webHidden/>
              </w:rPr>
              <w:tab/>
            </w:r>
            <w:r w:rsidR="00A55312">
              <w:rPr>
                <w:noProof/>
                <w:webHidden/>
              </w:rPr>
              <w:fldChar w:fldCharType="begin"/>
            </w:r>
            <w:r w:rsidR="00A55312">
              <w:rPr>
                <w:noProof/>
                <w:webHidden/>
              </w:rPr>
              <w:instrText xml:space="preserve"> PAGEREF _Toc58435886 \h </w:instrText>
            </w:r>
            <w:r w:rsidR="00A55312">
              <w:rPr>
                <w:noProof/>
                <w:webHidden/>
              </w:rPr>
            </w:r>
            <w:r w:rsidR="00A55312">
              <w:rPr>
                <w:noProof/>
                <w:webHidden/>
              </w:rPr>
              <w:fldChar w:fldCharType="separate"/>
            </w:r>
            <w:r w:rsidR="00A55312">
              <w:rPr>
                <w:noProof/>
                <w:webHidden/>
              </w:rPr>
              <w:t>76</w:t>
            </w:r>
            <w:r w:rsidR="00A55312">
              <w:rPr>
                <w:noProof/>
                <w:webHidden/>
              </w:rPr>
              <w:fldChar w:fldCharType="end"/>
            </w:r>
          </w:hyperlink>
        </w:p>
        <w:p w14:paraId="5D5208E3" w14:textId="77777777" w:rsidR="00A55312" w:rsidRDefault="00000000">
          <w:pPr>
            <w:pStyle w:val="TOC3"/>
            <w:tabs>
              <w:tab w:val="right" w:leader="dot" w:pos="9350"/>
            </w:tabs>
            <w:rPr>
              <w:rFonts w:eastAsiaTheme="minorEastAsia"/>
              <w:noProof/>
            </w:rPr>
          </w:pPr>
          <w:hyperlink w:anchor="_Toc58435887" w:history="1">
            <w:r w:rsidR="00A55312" w:rsidRPr="00A77157">
              <w:rPr>
                <w:rStyle w:val="Hyperlink"/>
                <w:rFonts w:ascii="Times New Roman" w:hAnsi="Times New Roman" w:cs="Times New Roman"/>
                <w:b/>
                <w:noProof/>
                <w:lang w:val="en-GB"/>
              </w:rPr>
              <w:t>3.4.6 Inadequate Reliable Information</w:t>
            </w:r>
            <w:r w:rsidR="00A55312">
              <w:rPr>
                <w:noProof/>
                <w:webHidden/>
              </w:rPr>
              <w:tab/>
            </w:r>
            <w:r w:rsidR="00A55312">
              <w:rPr>
                <w:noProof/>
                <w:webHidden/>
              </w:rPr>
              <w:fldChar w:fldCharType="begin"/>
            </w:r>
            <w:r w:rsidR="00A55312">
              <w:rPr>
                <w:noProof/>
                <w:webHidden/>
              </w:rPr>
              <w:instrText xml:space="preserve"> PAGEREF _Toc58435887 \h </w:instrText>
            </w:r>
            <w:r w:rsidR="00A55312">
              <w:rPr>
                <w:noProof/>
                <w:webHidden/>
              </w:rPr>
            </w:r>
            <w:r w:rsidR="00A55312">
              <w:rPr>
                <w:noProof/>
                <w:webHidden/>
              </w:rPr>
              <w:fldChar w:fldCharType="separate"/>
            </w:r>
            <w:r w:rsidR="00A55312">
              <w:rPr>
                <w:noProof/>
                <w:webHidden/>
              </w:rPr>
              <w:t>78</w:t>
            </w:r>
            <w:r w:rsidR="00A55312">
              <w:rPr>
                <w:noProof/>
                <w:webHidden/>
              </w:rPr>
              <w:fldChar w:fldCharType="end"/>
            </w:r>
          </w:hyperlink>
        </w:p>
        <w:p w14:paraId="2F2BCA20" w14:textId="77777777" w:rsidR="00A55312" w:rsidRDefault="00000000">
          <w:pPr>
            <w:pStyle w:val="TOC3"/>
            <w:tabs>
              <w:tab w:val="right" w:leader="dot" w:pos="9350"/>
            </w:tabs>
            <w:rPr>
              <w:rFonts w:eastAsiaTheme="minorEastAsia"/>
              <w:noProof/>
            </w:rPr>
          </w:pPr>
          <w:hyperlink w:anchor="_Toc58435888" w:history="1">
            <w:r w:rsidR="00A55312" w:rsidRPr="00A77157">
              <w:rPr>
                <w:rStyle w:val="Hyperlink"/>
                <w:rFonts w:ascii="Times New Roman" w:hAnsi="Times New Roman" w:cs="Times New Roman"/>
                <w:b/>
                <w:noProof/>
                <w:lang w:val="en-GB"/>
              </w:rPr>
              <w:t>3.4.8 Poverty in the Sub-Region</w:t>
            </w:r>
            <w:r w:rsidR="00A55312">
              <w:rPr>
                <w:noProof/>
                <w:webHidden/>
              </w:rPr>
              <w:tab/>
            </w:r>
            <w:r w:rsidR="00A55312">
              <w:rPr>
                <w:noProof/>
                <w:webHidden/>
              </w:rPr>
              <w:fldChar w:fldCharType="begin"/>
            </w:r>
            <w:r w:rsidR="00A55312">
              <w:rPr>
                <w:noProof/>
                <w:webHidden/>
              </w:rPr>
              <w:instrText xml:space="preserve"> PAGEREF _Toc58435888 \h </w:instrText>
            </w:r>
            <w:r w:rsidR="00A55312">
              <w:rPr>
                <w:noProof/>
                <w:webHidden/>
              </w:rPr>
            </w:r>
            <w:r w:rsidR="00A55312">
              <w:rPr>
                <w:noProof/>
                <w:webHidden/>
              </w:rPr>
              <w:fldChar w:fldCharType="separate"/>
            </w:r>
            <w:r w:rsidR="00A55312">
              <w:rPr>
                <w:noProof/>
                <w:webHidden/>
              </w:rPr>
              <w:t>78</w:t>
            </w:r>
            <w:r w:rsidR="00A55312">
              <w:rPr>
                <w:noProof/>
                <w:webHidden/>
              </w:rPr>
              <w:fldChar w:fldCharType="end"/>
            </w:r>
          </w:hyperlink>
        </w:p>
        <w:p w14:paraId="3DF6096A" w14:textId="77777777" w:rsidR="00A55312" w:rsidRDefault="00000000">
          <w:pPr>
            <w:pStyle w:val="TOC2"/>
            <w:tabs>
              <w:tab w:val="right" w:leader="dot" w:pos="9350"/>
            </w:tabs>
            <w:rPr>
              <w:rFonts w:eastAsiaTheme="minorEastAsia"/>
              <w:noProof/>
            </w:rPr>
          </w:pPr>
          <w:hyperlink w:anchor="_Toc58435889" w:history="1">
            <w:r w:rsidR="00A55312" w:rsidRPr="00A77157">
              <w:rPr>
                <w:rStyle w:val="Hyperlink"/>
                <w:rFonts w:ascii="Times New Roman" w:hAnsi="Times New Roman" w:cs="Times New Roman"/>
                <w:b/>
                <w:noProof/>
                <w:lang w:val="en-GB"/>
              </w:rPr>
              <w:t>3.5 Conclusion</w:t>
            </w:r>
            <w:r w:rsidR="00A55312">
              <w:rPr>
                <w:noProof/>
                <w:webHidden/>
              </w:rPr>
              <w:tab/>
            </w:r>
            <w:r w:rsidR="00A55312">
              <w:rPr>
                <w:noProof/>
                <w:webHidden/>
              </w:rPr>
              <w:fldChar w:fldCharType="begin"/>
            </w:r>
            <w:r w:rsidR="00A55312">
              <w:rPr>
                <w:noProof/>
                <w:webHidden/>
              </w:rPr>
              <w:instrText xml:space="preserve"> PAGEREF _Toc58435889 \h </w:instrText>
            </w:r>
            <w:r w:rsidR="00A55312">
              <w:rPr>
                <w:noProof/>
                <w:webHidden/>
              </w:rPr>
            </w:r>
            <w:r w:rsidR="00A55312">
              <w:rPr>
                <w:noProof/>
                <w:webHidden/>
              </w:rPr>
              <w:fldChar w:fldCharType="separate"/>
            </w:r>
            <w:r w:rsidR="00A55312">
              <w:rPr>
                <w:noProof/>
                <w:webHidden/>
              </w:rPr>
              <w:t>79</w:t>
            </w:r>
            <w:r w:rsidR="00A55312">
              <w:rPr>
                <w:noProof/>
                <w:webHidden/>
              </w:rPr>
              <w:fldChar w:fldCharType="end"/>
            </w:r>
          </w:hyperlink>
        </w:p>
        <w:p w14:paraId="22D3EE8B" w14:textId="77777777" w:rsidR="00A55312" w:rsidRDefault="00000000">
          <w:pPr>
            <w:pStyle w:val="TOC1"/>
            <w:tabs>
              <w:tab w:val="right" w:leader="dot" w:pos="9350"/>
            </w:tabs>
            <w:rPr>
              <w:rFonts w:eastAsiaTheme="minorEastAsia"/>
              <w:noProof/>
            </w:rPr>
          </w:pPr>
          <w:hyperlink w:anchor="_Toc58435890" w:history="1">
            <w:r w:rsidR="00A55312" w:rsidRPr="00A77157">
              <w:rPr>
                <w:rStyle w:val="Hyperlink"/>
                <w:rFonts w:ascii="Times New Roman" w:hAnsi="Times New Roman" w:cs="Times New Roman"/>
                <w:b/>
                <w:noProof/>
                <w:lang w:val="en-GB"/>
              </w:rPr>
              <w:t>CHAPTER FOUR</w:t>
            </w:r>
            <w:r w:rsidR="00A55312">
              <w:rPr>
                <w:noProof/>
                <w:webHidden/>
              </w:rPr>
              <w:tab/>
            </w:r>
            <w:r w:rsidR="00A55312">
              <w:rPr>
                <w:noProof/>
                <w:webHidden/>
              </w:rPr>
              <w:fldChar w:fldCharType="begin"/>
            </w:r>
            <w:r w:rsidR="00A55312">
              <w:rPr>
                <w:noProof/>
                <w:webHidden/>
              </w:rPr>
              <w:instrText xml:space="preserve"> PAGEREF _Toc58435890 \h </w:instrText>
            </w:r>
            <w:r w:rsidR="00A55312">
              <w:rPr>
                <w:noProof/>
                <w:webHidden/>
              </w:rPr>
            </w:r>
            <w:r w:rsidR="00A55312">
              <w:rPr>
                <w:noProof/>
                <w:webHidden/>
              </w:rPr>
              <w:fldChar w:fldCharType="separate"/>
            </w:r>
            <w:r w:rsidR="00A55312">
              <w:rPr>
                <w:noProof/>
                <w:webHidden/>
              </w:rPr>
              <w:t>80</w:t>
            </w:r>
            <w:r w:rsidR="00A55312">
              <w:rPr>
                <w:noProof/>
                <w:webHidden/>
              </w:rPr>
              <w:fldChar w:fldCharType="end"/>
            </w:r>
          </w:hyperlink>
        </w:p>
        <w:p w14:paraId="37730577" w14:textId="77777777" w:rsidR="00A55312" w:rsidRDefault="00000000">
          <w:pPr>
            <w:pStyle w:val="TOC1"/>
            <w:tabs>
              <w:tab w:val="right" w:leader="dot" w:pos="9350"/>
            </w:tabs>
            <w:rPr>
              <w:rFonts w:eastAsiaTheme="minorEastAsia"/>
              <w:noProof/>
            </w:rPr>
          </w:pPr>
          <w:hyperlink w:anchor="_Toc58435891" w:history="1">
            <w:r w:rsidR="00A55312" w:rsidRPr="00A77157">
              <w:rPr>
                <w:rStyle w:val="Hyperlink"/>
                <w:rFonts w:ascii="Times New Roman" w:hAnsi="Times New Roman" w:cs="Times New Roman"/>
                <w:b/>
                <w:noProof/>
                <w:lang w:val="en-GB"/>
              </w:rPr>
              <w:t>SUMMARY OF FINDINGS, CONCLUSION AND RECOMMENDATIONS</w:t>
            </w:r>
            <w:r w:rsidR="00A55312">
              <w:rPr>
                <w:noProof/>
                <w:webHidden/>
              </w:rPr>
              <w:tab/>
            </w:r>
            <w:r w:rsidR="00A55312">
              <w:rPr>
                <w:noProof/>
                <w:webHidden/>
              </w:rPr>
              <w:fldChar w:fldCharType="begin"/>
            </w:r>
            <w:r w:rsidR="00A55312">
              <w:rPr>
                <w:noProof/>
                <w:webHidden/>
              </w:rPr>
              <w:instrText xml:space="preserve"> PAGEREF _Toc58435891 \h </w:instrText>
            </w:r>
            <w:r w:rsidR="00A55312">
              <w:rPr>
                <w:noProof/>
                <w:webHidden/>
              </w:rPr>
            </w:r>
            <w:r w:rsidR="00A55312">
              <w:rPr>
                <w:noProof/>
                <w:webHidden/>
              </w:rPr>
              <w:fldChar w:fldCharType="separate"/>
            </w:r>
            <w:r w:rsidR="00A55312">
              <w:rPr>
                <w:noProof/>
                <w:webHidden/>
              </w:rPr>
              <w:t>80</w:t>
            </w:r>
            <w:r w:rsidR="00A55312">
              <w:rPr>
                <w:noProof/>
                <w:webHidden/>
              </w:rPr>
              <w:fldChar w:fldCharType="end"/>
            </w:r>
          </w:hyperlink>
        </w:p>
        <w:p w14:paraId="52A57E32" w14:textId="77777777" w:rsidR="00A55312" w:rsidRDefault="00000000">
          <w:pPr>
            <w:pStyle w:val="TOC2"/>
            <w:tabs>
              <w:tab w:val="right" w:leader="dot" w:pos="9350"/>
            </w:tabs>
            <w:rPr>
              <w:rFonts w:eastAsiaTheme="minorEastAsia"/>
              <w:noProof/>
            </w:rPr>
          </w:pPr>
          <w:hyperlink w:anchor="_Toc58435892" w:history="1">
            <w:r w:rsidR="00A55312" w:rsidRPr="00A77157">
              <w:rPr>
                <w:rStyle w:val="Hyperlink"/>
                <w:rFonts w:ascii="Times New Roman" w:hAnsi="Times New Roman" w:cs="Times New Roman"/>
                <w:b/>
                <w:noProof/>
                <w:lang w:val="en-GB"/>
              </w:rPr>
              <w:t>4.1 Introduction</w:t>
            </w:r>
            <w:r w:rsidR="00A55312">
              <w:rPr>
                <w:noProof/>
                <w:webHidden/>
              </w:rPr>
              <w:tab/>
            </w:r>
            <w:r w:rsidR="00A55312">
              <w:rPr>
                <w:noProof/>
                <w:webHidden/>
              </w:rPr>
              <w:fldChar w:fldCharType="begin"/>
            </w:r>
            <w:r w:rsidR="00A55312">
              <w:rPr>
                <w:noProof/>
                <w:webHidden/>
              </w:rPr>
              <w:instrText xml:space="preserve"> PAGEREF _Toc58435892 \h </w:instrText>
            </w:r>
            <w:r w:rsidR="00A55312">
              <w:rPr>
                <w:noProof/>
                <w:webHidden/>
              </w:rPr>
            </w:r>
            <w:r w:rsidR="00A55312">
              <w:rPr>
                <w:noProof/>
                <w:webHidden/>
              </w:rPr>
              <w:fldChar w:fldCharType="separate"/>
            </w:r>
            <w:r w:rsidR="00A55312">
              <w:rPr>
                <w:noProof/>
                <w:webHidden/>
              </w:rPr>
              <w:t>80</w:t>
            </w:r>
            <w:r w:rsidR="00A55312">
              <w:rPr>
                <w:noProof/>
                <w:webHidden/>
              </w:rPr>
              <w:fldChar w:fldCharType="end"/>
            </w:r>
          </w:hyperlink>
        </w:p>
        <w:p w14:paraId="31E72772" w14:textId="77777777" w:rsidR="00A55312" w:rsidRDefault="00000000">
          <w:pPr>
            <w:pStyle w:val="TOC2"/>
            <w:tabs>
              <w:tab w:val="right" w:leader="dot" w:pos="9350"/>
            </w:tabs>
            <w:rPr>
              <w:rFonts w:eastAsiaTheme="minorEastAsia"/>
              <w:noProof/>
            </w:rPr>
          </w:pPr>
          <w:hyperlink w:anchor="_Toc58435893" w:history="1">
            <w:r w:rsidR="00A55312" w:rsidRPr="00A77157">
              <w:rPr>
                <w:rStyle w:val="Hyperlink"/>
                <w:rFonts w:ascii="Times New Roman" w:hAnsi="Times New Roman" w:cs="Times New Roman"/>
                <w:b/>
                <w:noProof/>
                <w:lang w:val="en-GB"/>
              </w:rPr>
              <w:t>4.2 Summary of Findings</w:t>
            </w:r>
            <w:r w:rsidR="00A55312">
              <w:rPr>
                <w:noProof/>
                <w:webHidden/>
              </w:rPr>
              <w:tab/>
            </w:r>
            <w:r w:rsidR="00A55312">
              <w:rPr>
                <w:noProof/>
                <w:webHidden/>
              </w:rPr>
              <w:fldChar w:fldCharType="begin"/>
            </w:r>
            <w:r w:rsidR="00A55312">
              <w:rPr>
                <w:noProof/>
                <w:webHidden/>
              </w:rPr>
              <w:instrText xml:space="preserve"> PAGEREF _Toc58435893 \h </w:instrText>
            </w:r>
            <w:r w:rsidR="00A55312">
              <w:rPr>
                <w:noProof/>
                <w:webHidden/>
              </w:rPr>
            </w:r>
            <w:r w:rsidR="00A55312">
              <w:rPr>
                <w:noProof/>
                <w:webHidden/>
              </w:rPr>
              <w:fldChar w:fldCharType="separate"/>
            </w:r>
            <w:r w:rsidR="00A55312">
              <w:rPr>
                <w:noProof/>
                <w:webHidden/>
              </w:rPr>
              <w:t>80</w:t>
            </w:r>
            <w:r w:rsidR="00A55312">
              <w:rPr>
                <w:noProof/>
                <w:webHidden/>
              </w:rPr>
              <w:fldChar w:fldCharType="end"/>
            </w:r>
          </w:hyperlink>
        </w:p>
        <w:p w14:paraId="0BE10DBE" w14:textId="77777777" w:rsidR="00A55312" w:rsidRDefault="00000000">
          <w:pPr>
            <w:pStyle w:val="TOC3"/>
            <w:tabs>
              <w:tab w:val="right" w:leader="dot" w:pos="9350"/>
            </w:tabs>
            <w:rPr>
              <w:rFonts w:eastAsiaTheme="minorEastAsia"/>
              <w:noProof/>
            </w:rPr>
          </w:pPr>
          <w:hyperlink w:anchor="_Toc58435894" w:history="1">
            <w:r w:rsidR="00A55312" w:rsidRPr="00A77157">
              <w:rPr>
                <w:rStyle w:val="Hyperlink"/>
                <w:rFonts w:ascii="Times New Roman" w:hAnsi="Times New Roman" w:cs="Times New Roman"/>
                <w:b/>
                <w:noProof/>
                <w:lang w:val="en-GB"/>
              </w:rPr>
              <w:t>4.2.1 Causes of Terrorism in West Africa</w:t>
            </w:r>
            <w:r w:rsidR="00A55312">
              <w:rPr>
                <w:noProof/>
                <w:webHidden/>
              </w:rPr>
              <w:tab/>
            </w:r>
            <w:r w:rsidR="00A55312">
              <w:rPr>
                <w:noProof/>
                <w:webHidden/>
              </w:rPr>
              <w:fldChar w:fldCharType="begin"/>
            </w:r>
            <w:r w:rsidR="00A55312">
              <w:rPr>
                <w:noProof/>
                <w:webHidden/>
              </w:rPr>
              <w:instrText xml:space="preserve"> PAGEREF _Toc58435894 \h </w:instrText>
            </w:r>
            <w:r w:rsidR="00A55312">
              <w:rPr>
                <w:noProof/>
                <w:webHidden/>
              </w:rPr>
            </w:r>
            <w:r w:rsidR="00A55312">
              <w:rPr>
                <w:noProof/>
                <w:webHidden/>
              </w:rPr>
              <w:fldChar w:fldCharType="separate"/>
            </w:r>
            <w:r w:rsidR="00A55312">
              <w:rPr>
                <w:noProof/>
                <w:webHidden/>
              </w:rPr>
              <w:t>80</w:t>
            </w:r>
            <w:r w:rsidR="00A55312">
              <w:rPr>
                <w:noProof/>
                <w:webHidden/>
              </w:rPr>
              <w:fldChar w:fldCharType="end"/>
            </w:r>
          </w:hyperlink>
        </w:p>
        <w:p w14:paraId="53D8F6E2" w14:textId="77777777" w:rsidR="00A55312" w:rsidRDefault="00000000">
          <w:pPr>
            <w:pStyle w:val="TOC3"/>
            <w:tabs>
              <w:tab w:val="right" w:leader="dot" w:pos="9350"/>
            </w:tabs>
            <w:rPr>
              <w:rFonts w:eastAsiaTheme="minorEastAsia"/>
              <w:noProof/>
            </w:rPr>
          </w:pPr>
          <w:hyperlink w:anchor="_Toc58435895" w:history="1">
            <w:r w:rsidR="00A55312" w:rsidRPr="00A77157">
              <w:rPr>
                <w:rStyle w:val="Hyperlink"/>
                <w:rFonts w:ascii="Times New Roman" w:hAnsi="Times New Roman" w:cs="Times New Roman"/>
                <w:b/>
                <w:noProof/>
                <w:lang w:val="en-GB"/>
              </w:rPr>
              <w:t>4.2.2 Implications of Terrorism on Ghana’s Peace and Security</w:t>
            </w:r>
            <w:r w:rsidR="00A55312">
              <w:rPr>
                <w:noProof/>
                <w:webHidden/>
              </w:rPr>
              <w:tab/>
            </w:r>
            <w:r w:rsidR="00A55312">
              <w:rPr>
                <w:noProof/>
                <w:webHidden/>
              </w:rPr>
              <w:fldChar w:fldCharType="begin"/>
            </w:r>
            <w:r w:rsidR="00A55312">
              <w:rPr>
                <w:noProof/>
                <w:webHidden/>
              </w:rPr>
              <w:instrText xml:space="preserve"> PAGEREF _Toc58435895 \h </w:instrText>
            </w:r>
            <w:r w:rsidR="00A55312">
              <w:rPr>
                <w:noProof/>
                <w:webHidden/>
              </w:rPr>
            </w:r>
            <w:r w:rsidR="00A55312">
              <w:rPr>
                <w:noProof/>
                <w:webHidden/>
              </w:rPr>
              <w:fldChar w:fldCharType="separate"/>
            </w:r>
            <w:r w:rsidR="00A55312">
              <w:rPr>
                <w:noProof/>
                <w:webHidden/>
              </w:rPr>
              <w:t>81</w:t>
            </w:r>
            <w:r w:rsidR="00A55312">
              <w:rPr>
                <w:noProof/>
                <w:webHidden/>
              </w:rPr>
              <w:fldChar w:fldCharType="end"/>
            </w:r>
          </w:hyperlink>
        </w:p>
        <w:p w14:paraId="4584132B" w14:textId="77777777" w:rsidR="00A55312" w:rsidRDefault="00000000">
          <w:pPr>
            <w:pStyle w:val="TOC3"/>
            <w:tabs>
              <w:tab w:val="right" w:leader="dot" w:pos="9350"/>
            </w:tabs>
            <w:rPr>
              <w:rFonts w:eastAsiaTheme="minorEastAsia"/>
              <w:noProof/>
            </w:rPr>
          </w:pPr>
          <w:hyperlink w:anchor="_Toc58435896" w:history="1">
            <w:r w:rsidR="00A55312" w:rsidRPr="00A77157">
              <w:rPr>
                <w:rStyle w:val="Hyperlink"/>
                <w:rFonts w:ascii="Times New Roman" w:hAnsi="Times New Roman" w:cs="Times New Roman"/>
                <w:b/>
                <w:noProof/>
                <w:lang w:val="en-GB"/>
              </w:rPr>
              <w:t>4.2.3 Ghana’s Role in Addressing Terrorism in West Africa</w:t>
            </w:r>
            <w:r w:rsidR="00A55312">
              <w:rPr>
                <w:noProof/>
                <w:webHidden/>
              </w:rPr>
              <w:tab/>
            </w:r>
            <w:r w:rsidR="00A55312">
              <w:rPr>
                <w:noProof/>
                <w:webHidden/>
              </w:rPr>
              <w:fldChar w:fldCharType="begin"/>
            </w:r>
            <w:r w:rsidR="00A55312">
              <w:rPr>
                <w:noProof/>
                <w:webHidden/>
              </w:rPr>
              <w:instrText xml:space="preserve"> PAGEREF _Toc58435896 \h </w:instrText>
            </w:r>
            <w:r w:rsidR="00A55312">
              <w:rPr>
                <w:noProof/>
                <w:webHidden/>
              </w:rPr>
            </w:r>
            <w:r w:rsidR="00A55312">
              <w:rPr>
                <w:noProof/>
                <w:webHidden/>
              </w:rPr>
              <w:fldChar w:fldCharType="separate"/>
            </w:r>
            <w:r w:rsidR="00A55312">
              <w:rPr>
                <w:noProof/>
                <w:webHidden/>
              </w:rPr>
              <w:t>82</w:t>
            </w:r>
            <w:r w:rsidR="00A55312">
              <w:rPr>
                <w:noProof/>
                <w:webHidden/>
              </w:rPr>
              <w:fldChar w:fldCharType="end"/>
            </w:r>
          </w:hyperlink>
        </w:p>
        <w:p w14:paraId="76E03501" w14:textId="77777777" w:rsidR="00A55312" w:rsidRDefault="00000000">
          <w:pPr>
            <w:pStyle w:val="TOC3"/>
            <w:tabs>
              <w:tab w:val="right" w:leader="dot" w:pos="9350"/>
            </w:tabs>
            <w:rPr>
              <w:rFonts w:eastAsiaTheme="minorEastAsia"/>
              <w:noProof/>
            </w:rPr>
          </w:pPr>
          <w:hyperlink w:anchor="_Toc58435897" w:history="1">
            <w:r w:rsidR="00A55312" w:rsidRPr="00A77157">
              <w:rPr>
                <w:rStyle w:val="Hyperlink"/>
                <w:rFonts w:ascii="Times New Roman" w:hAnsi="Times New Roman" w:cs="Times New Roman"/>
                <w:b/>
                <w:noProof/>
                <w:lang w:val="en-GB"/>
              </w:rPr>
              <w:t>4.2.4 Challenges Ghana and ECOWAS Faces in Addressing Terrorism in West Africa</w:t>
            </w:r>
            <w:r w:rsidR="00A55312">
              <w:rPr>
                <w:noProof/>
                <w:webHidden/>
              </w:rPr>
              <w:tab/>
            </w:r>
            <w:r w:rsidR="00A55312">
              <w:rPr>
                <w:noProof/>
                <w:webHidden/>
              </w:rPr>
              <w:fldChar w:fldCharType="begin"/>
            </w:r>
            <w:r w:rsidR="00A55312">
              <w:rPr>
                <w:noProof/>
                <w:webHidden/>
              </w:rPr>
              <w:instrText xml:space="preserve"> PAGEREF _Toc58435897 \h </w:instrText>
            </w:r>
            <w:r w:rsidR="00A55312">
              <w:rPr>
                <w:noProof/>
                <w:webHidden/>
              </w:rPr>
            </w:r>
            <w:r w:rsidR="00A55312">
              <w:rPr>
                <w:noProof/>
                <w:webHidden/>
              </w:rPr>
              <w:fldChar w:fldCharType="separate"/>
            </w:r>
            <w:r w:rsidR="00A55312">
              <w:rPr>
                <w:noProof/>
                <w:webHidden/>
              </w:rPr>
              <w:t>84</w:t>
            </w:r>
            <w:r w:rsidR="00A55312">
              <w:rPr>
                <w:noProof/>
                <w:webHidden/>
              </w:rPr>
              <w:fldChar w:fldCharType="end"/>
            </w:r>
          </w:hyperlink>
        </w:p>
        <w:p w14:paraId="125E6625" w14:textId="77777777" w:rsidR="00A55312" w:rsidRDefault="00000000">
          <w:pPr>
            <w:pStyle w:val="TOC2"/>
            <w:tabs>
              <w:tab w:val="right" w:leader="dot" w:pos="9350"/>
            </w:tabs>
            <w:rPr>
              <w:rFonts w:eastAsiaTheme="minorEastAsia"/>
              <w:noProof/>
            </w:rPr>
          </w:pPr>
          <w:hyperlink w:anchor="_Toc58435898" w:history="1">
            <w:r w:rsidR="00A55312" w:rsidRPr="00A77157">
              <w:rPr>
                <w:rStyle w:val="Hyperlink"/>
                <w:rFonts w:ascii="Times New Roman" w:hAnsi="Times New Roman" w:cs="Times New Roman"/>
                <w:b/>
                <w:noProof/>
                <w:lang w:val="en-GB"/>
              </w:rPr>
              <w:t>4.3 Conclusion</w:t>
            </w:r>
            <w:r w:rsidR="00A55312">
              <w:rPr>
                <w:noProof/>
                <w:webHidden/>
              </w:rPr>
              <w:tab/>
            </w:r>
            <w:r w:rsidR="00A55312">
              <w:rPr>
                <w:noProof/>
                <w:webHidden/>
              </w:rPr>
              <w:fldChar w:fldCharType="begin"/>
            </w:r>
            <w:r w:rsidR="00A55312">
              <w:rPr>
                <w:noProof/>
                <w:webHidden/>
              </w:rPr>
              <w:instrText xml:space="preserve"> PAGEREF _Toc58435898 \h </w:instrText>
            </w:r>
            <w:r w:rsidR="00A55312">
              <w:rPr>
                <w:noProof/>
                <w:webHidden/>
              </w:rPr>
            </w:r>
            <w:r w:rsidR="00A55312">
              <w:rPr>
                <w:noProof/>
                <w:webHidden/>
              </w:rPr>
              <w:fldChar w:fldCharType="separate"/>
            </w:r>
            <w:r w:rsidR="00A55312">
              <w:rPr>
                <w:noProof/>
                <w:webHidden/>
              </w:rPr>
              <w:t>85</w:t>
            </w:r>
            <w:r w:rsidR="00A55312">
              <w:rPr>
                <w:noProof/>
                <w:webHidden/>
              </w:rPr>
              <w:fldChar w:fldCharType="end"/>
            </w:r>
          </w:hyperlink>
        </w:p>
        <w:p w14:paraId="4A8159CE" w14:textId="77777777" w:rsidR="00A55312" w:rsidRDefault="00000000">
          <w:pPr>
            <w:pStyle w:val="TOC2"/>
            <w:tabs>
              <w:tab w:val="right" w:leader="dot" w:pos="9350"/>
            </w:tabs>
            <w:rPr>
              <w:rFonts w:eastAsiaTheme="minorEastAsia"/>
              <w:noProof/>
            </w:rPr>
          </w:pPr>
          <w:hyperlink w:anchor="_Toc58435899" w:history="1">
            <w:r w:rsidR="00A55312" w:rsidRPr="00A77157">
              <w:rPr>
                <w:rStyle w:val="Hyperlink"/>
                <w:rFonts w:ascii="Times New Roman" w:hAnsi="Times New Roman" w:cs="Times New Roman"/>
                <w:b/>
                <w:noProof/>
                <w:lang w:val="en-GB"/>
              </w:rPr>
              <w:t>4.4 Recommendations</w:t>
            </w:r>
            <w:r w:rsidR="00A55312">
              <w:rPr>
                <w:noProof/>
                <w:webHidden/>
              </w:rPr>
              <w:tab/>
            </w:r>
            <w:r w:rsidR="00A55312">
              <w:rPr>
                <w:noProof/>
                <w:webHidden/>
              </w:rPr>
              <w:fldChar w:fldCharType="begin"/>
            </w:r>
            <w:r w:rsidR="00A55312">
              <w:rPr>
                <w:noProof/>
                <w:webHidden/>
              </w:rPr>
              <w:instrText xml:space="preserve"> PAGEREF _Toc58435899 \h </w:instrText>
            </w:r>
            <w:r w:rsidR="00A55312">
              <w:rPr>
                <w:noProof/>
                <w:webHidden/>
              </w:rPr>
            </w:r>
            <w:r w:rsidR="00A55312">
              <w:rPr>
                <w:noProof/>
                <w:webHidden/>
              </w:rPr>
              <w:fldChar w:fldCharType="separate"/>
            </w:r>
            <w:r w:rsidR="00A55312">
              <w:rPr>
                <w:noProof/>
                <w:webHidden/>
              </w:rPr>
              <w:t>85</w:t>
            </w:r>
            <w:r w:rsidR="00A55312">
              <w:rPr>
                <w:noProof/>
                <w:webHidden/>
              </w:rPr>
              <w:fldChar w:fldCharType="end"/>
            </w:r>
          </w:hyperlink>
        </w:p>
        <w:p w14:paraId="5F5F0ECC" w14:textId="77777777" w:rsidR="00A55312" w:rsidRDefault="00000000">
          <w:pPr>
            <w:pStyle w:val="TOC1"/>
            <w:tabs>
              <w:tab w:val="right" w:leader="dot" w:pos="9350"/>
            </w:tabs>
            <w:rPr>
              <w:rFonts w:eastAsiaTheme="minorEastAsia"/>
              <w:noProof/>
            </w:rPr>
          </w:pPr>
          <w:hyperlink w:anchor="_Toc58435900" w:history="1">
            <w:r w:rsidR="006405DD">
              <w:rPr>
                <w:rStyle w:val="Hyperlink"/>
                <w:rFonts w:ascii="Times New Roman" w:eastAsia="Times New Roman" w:hAnsi="Times New Roman" w:cs="Times New Roman"/>
                <w:b/>
                <w:noProof/>
                <w:lang w:val="en-GB"/>
              </w:rPr>
              <w:t>BIBLIOGRAPHY</w:t>
            </w:r>
            <w:r w:rsidR="00A55312">
              <w:rPr>
                <w:noProof/>
                <w:webHidden/>
              </w:rPr>
              <w:tab/>
            </w:r>
            <w:r w:rsidR="006405DD">
              <w:rPr>
                <w:noProof/>
                <w:webHidden/>
              </w:rPr>
              <w:t>88</w:t>
            </w:r>
          </w:hyperlink>
        </w:p>
        <w:p w14:paraId="5CC79594" w14:textId="77777777" w:rsidR="00A55312" w:rsidRDefault="00000000">
          <w:pPr>
            <w:pStyle w:val="TOC1"/>
            <w:tabs>
              <w:tab w:val="right" w:leader="dot" w:pos="9350"/>
            </w:tabs>
            <w:rPr>
              <w:noProof/>
            </w:rPr>
          </w:pPr>
          <w:hyperlink w:anchor="_Toc58435901" w:history="1">
            <w:r w:rsidR="00A55312" w:rsidRPr="00A77157">
              <w:rPr>
                <w:rStyle w:val="Hyperlink"/>
                <w:rFonts w:ascii="Times New Roman" w:eastAsia="Times New Roman" w:hAnsi="Times New Roman" w:cs="Times New Roman"/>
                <w:b/>
                <w:noProof/>
                <w:lang w:val="en-GB"/>
              </w:rPr>
              <w:t>APPENDIX</w:t>
            </w:r>
            <w:r w:rsidR="006405DD">
              <w:rPr>
                <w:rStyle w:val="Hyperlink"/>
                <w:rFonts w:ascii="Times New Roman" w:eastAsia="Times New Roman" w:hAnsi="Times New Roman" w:cs="Times New Roman"/>
                <w:b/>
                <w:noProof/>
                <w:lang w:val="en-GB"/>
              </w:rPr>
              <w:t xml:space="preserve"> I</w:t>
            </w:r>
            <w:r w:rsidR="00A55312">
              <w:rPr>
                <w:noProof/>
                <w:webHidden/>
              </w:rPr>
              <w:tab/>
            </w:r>
            <w:r w:rsidR="00A55312">
              <w:rPr>
                <w:noProof/>
                <w:webHidden/>
              </w:rPr>
              <w:fldChar w:fldCharType="begin"/>
            </w:r>
            <w:r w:rsidR="00A55312">
              <w:rPr>
                <w:noProof/>
                <w:webHidden/>
              </w:rPr>
              <w:instrText xml:space="preserve"> PAGEREF _Toc58435901 \h </w:instrText>
            </w:r>
            <w:r w:rsidR="00A55312">
              <w:rPr>
                <w:noProof/>
                <w:webHidden/>
              </w:rPr>
            </w:r>
            <w:r w:rsidR="00A55312">
              <w:rPr>
                <w:noProof/>
                <w:webHidden/>
              </w:rPr>
              <w:fldChar w:fldCharType="separate"/>
            </w:r>
            <w:r w:rsidR="00A55312">
              <w:rPr>
                <w:noProof/>
                <w:webHidden/>
              </w:rPr>
              <w:t>9</w:t>
            </w:r>
            <w:r w:rsidR="006405DD">
              <w:rPr>
                <w:noProof/>
                <w:webHidden/>
              </w:rPr>
              <w:t>5</w:t>
            </w:r>
            <w:r w:rsidR="00A55312">
              <w:rPr>
                <w:noProof/>
                <w:webHidden/>
              </w:rPr>
              <w:fldChar w:fldCharType="end"/>
            </w:r>
          </w:hyperlink>
        </w:p>
        <w:p w14:paraId="6FC23710" w14:textId="77777777" w:rsidR="006405DD" w:rsidRPr="006405DD" w:rsidRDefault="006405DD" w:rsidP="006405DD">
          <w:pPr>
            <w:rPr>
              <w:rFonts w:ascii="Times New Roman" w:hAnsi="Times New Roman" w:cs="Times New Roman"/>
            </w:rPr>
          </w:pPr>
          <w:r w:rsidRPr="006405DD">
            <w:rPr>
              <w:rFonts w:ascii="Times New Roman" w:hAnsi="Times New Roman" w:cs="Times New Roman"/>
              <w:b/>
            </w:rPr>
            <w:t>APPENDIX II</w:t>
          </w:r>
          <w:r>
            <w:rPr>
              <w:rFonts w:ascii="Times New Roman" w:hAnsi="Times New Roman" w:cs="Times New Roman"/>
              <w:b/>
            </w:rPr>
            <w:t>…………………………………………………………………………………………….</w:t>
          </w:r>
          <w:r w:rsidRPr="006405DD">
            <w:rPr>
              <w:rFonts w:ascii="Times New Roman" w:hAnsi="Times New Roman" w:cs="Times New Roman"/>
            </w:rPr>
            <w:t>9</w:t>
          </w:r>
          <w:r>
            <w:rPr>
              <w:rFonts w:ascii="Times New Roman" w:hAnsi="Times New Roman" w:cs="Times New Roman"/>
            </w:rPr>
            <w:t>6</w:t>
          </w:r>
        </w:p>
        <w:p w14:paraId="08C75B06" w14:textId="77777777" w:rsidR="007A455A" w:rsidRPr="007A455A" w:rsidRDefault="007A455A" w:rsidP="007A455A">
          <w:pPr>
            <w:spacing w:line="480" w:lineRule="auto"/>
            <w:rPr>
              <w:rFonts w:ascii="Times New Roman" w:eastAsia="Times New Roman" w:hAnsi="Times New Roman" w:cs="Times New Roman"/>
              <w:sz w:val="24"/>
              <w:szCs w:val="24"/>
              <w:lang w:val="en-GB"/>
            </w:rPr>
          </w:pPr>
          <w:r w:rsidRPr="007A455A">
            <w:rPr>
              <w:rFonts w:ascii="Calibri" w:eastAsia="Calibri" w:hAnsi="Calibri" w:cs="Times New Roman"/>
              <w:b/>
              <w:bCs/>
              <w:noProof/>
            </w:rPr>
            <w:fldChar w:fldCharType="end"/>
          </w:r>
        </w:p>
      </w:sdtContent>
    </w:sdt>
    <w:p w14:paraId="62FBB28B" w14:textId="77777777" w:rsidR="007A455A" w:rsidRDefault="007A455A" w:rsidP="007A455A">
      <w:pPr>
        <w:keepNext/>
        <w:keepLines/>
        <w:tabs>
          <w:tab w:val="left" w:pos="2484"/>
          <w:tab w:val="center" w:pos="4680"/>
        </w:tabs>
        <w:spacing w:before="240" w:after="0" w:line="480" w:lineRule="auto"/>
        <w:outlineLvl w:val="0"/>
        <w:rPr>
          <w:rFonts w:ascii="Times New Roman" w:eastAsia="Times New Roman" w:hAnsi="Times New Roman" w:cs="Times New Roman"/>
          <w:b/>
          <w:sz w:val="32"/>
          <w:szCs w:val="32"/>
        </w:rPr>
      </w:pPr>
    </w:p>
    <w:p w14:paraId="6CFD75A1" w14:textId="77777777" w:rsidR="007A455A" w:rsidRDefault="007A455A">
      <w:pPr>
        <w:rPr>
          <w:rFonts w:ascii="Times New Roman" w:eastAsia="Times New Roman" w:hAnsi="Times New Roman" w:cs="Times New Roman"/>
          <w:b/>
          <w:sz w:val="32"/>
          <w:szCs w:val="32"/>
        </w:rPr>
      </w:pPr>
      <w:r>
        <w:rPr>
          <w:rFonts w:ascii="Times New Roman" w:eastAsia="Times New Roman" w:hAnsi="Times New Roman" w:cs="Times New Roman"/>
          <w:b/>
          <w:sz w:val="32"/>
          <w:szCs w:val="32"/>
        </w:rPr>
        <w:br w:type="page"/>
      </w:r>
    </w:p>
    <w:p w14:paraId="52969A59" w14:textId="77777777" w:rsidR="007A455A" w:rsidRPr="007A455A" w:rsidRDefault="007A455A" w:rsidP="007A455A">
      <w:pPr>
        <w:keepNext/>
        <w:keepLines/>
        <w:spacing w:before="240" w:after="0" w:line="480" w:lineRule="auto"/>
        <w:jc w:val="center"/>
        <w:outlineLvl w:val="0"/>
        <w:rPr>
          <w:rFonts w:ascii="Times New Roman" w:eastAsia="Times New Roman" w:hAnsi="Times New Roman" w:cs="Times New Roman"/>
          <w:b/>
          <w:sz w:val="32"/>
          <w:szCs w:val="32"/>
        </w:rPr>
      </w:pPr>
      <w:bookmarkStart w:id="14" w:name="_Toc58435828"/>
      <w:r w:rsidRPr="007A455A">
        <w:rPr>
          <w:rFonts w:ascii="Times New Roman" w:eastAsia="Times New Roman" w:hAnsi="Times New Roman" w:cs="Times New Roman"/>
          <w:b/>
          <w:sz w:val="32"/>
          <w:szCs w:val="32"/>
        </w:rPr>
        <w:lastRenderedPageBreak/>
        <w:t>ABSTRACT</w:t>
      </w:r>
      <w:bookmarkEnd w:id="14"/>
    </w:p>
    <w:p w14:paraId="76AC21B8" w14:textId="77777777" w:rsidR="007A455A" w:rsidRPr="007A455A" w:rsidRDefault="007A455A" w:rsidP="00A55312">
      <w:pPr>
        <w:spacing w:line="240" w:lineRule="auto"/>
        <w:jc w:val="both"/>
        <w:rPr>
          <w:rFonts w:ascii="Calibri" w:eastAsia="Calibri" w:hAnsi="Calibri" w:cs="Times New Roman"/>
        </w:rPr>
      </w:pPr>
      <w:r w:rsidRPr="007A455A">
        <w:rPr>
          <w:rFonts w:ascii="Times New Roman" w:eastAsia="Calibri" w:hAnsi="Times New Roman" w:cs="Times New Roman"/>
          <w:sz w:val="24"/>
          <w:szCs w:val="24"/>
        </w:rPr>
        <w:t>The study sought to address the maintenance of peace and security in Ghana by questioning the implications of terrorism on the country. Other aims and objectives included, understanding the root causes of terrorism in the sub-region, Ghana’s role in combatting terrorism, and the challenges they face in the performance of their roles. Relying on the theories of national security and human security, as well as extensive qualitative research methods for a descriptive study of this nature, the researcher came to a few conclusions. The study mainly found that terrorism in the sub-region has immense implications for the peace and security of Ghana. However, the steps that the nation is taking have managed to prevent the state of terrorism in Ghana, and in the region. The causes of terrorism identified included poverty, demographic factors, as well as issues with human dignity. The implications of terrorism in the region on Ghana included exacerbating religious tensions and crime, as well as economic stagnation, reduced attractiveness for investment, disruptions in trade activities, and so on. The implications of terrorism on Ghana’s peace and security, include national security implications like the prolifer</w:t>
      </w:r>
      <w:r w:rsidR="00CB2724">
        <w:rPr>
          <w:rFonts w:ascii="Times New Roman" w:eastAsia="Calibri" w:hAnsi="Times New Roman" w:cs="Times New Roman"/>
          <w:sz w:val="24"/>
          <w:szCs w:val="24"/>
        </w:rPr>
        <w:t>ation of SALWs, and an increase</w:t>
      </w:r>
      <w:r w:rsidRPr="007A455A">
        <w:rPr>
          <w:rFonts w:ascii="Times New Roman" w:eastAsia="Calibri" w:hAnsi="Times New Roman" w:cs="Times New Roman"/>
          <w:sz w:val="24"/>
          <w:szCs w:val="24"/>
        </w:rPr>
        <w:t xml:space="preserve"> in crime, as well as human security threats like religious tensions, economic stagnation, as well as increase the fear of the people. Some of the challenges in addressing terrorism include, porous borders and harbors; lack of political will and political interference; corruption, financial constraints and poverty; as well as the lack of reliable information and support. The data necessary for the conduct of the study was collected through interviews, books and journals, and content analysis was made on the data gathered to arrive on the conclusions outlined. </w:t>
      </w:r>
    </w:p>
    <w:p w14:paraId="4496846F" w14:textId="77777777" w:rsidR="007A455A" w:rsidRDefault="007A455A">
      <w:pPr>
        <w:rPr>
          <w:rFonts w:ascii="Times New Roman" w:eastAsia="Times New Roman" w:hAnsi="Times New Roman" w:cs="Times New Roman"/>
          <w:b/>
          <w:sz w:val="32"/>
          <w:szCs w:val="32"/>
        </w:rPr>
      </w:pPr>
    </w:p>
    <w:p w14:paraId="5D636213" w14:textId="77777777" w:rsidR="00A55312" w:rsidRDefault="00A55312" w:rsidP="00A55312">
      <w:pPr>
        <w:keepNext/>
        <w:keepLines/>
        <w:tabs>
          <w:tab w:val="left" w:pos="2484"/>
          <w:tab w:val="center" w:pos="4680"/>
        </w:tabs>
        <w:spacing w:before="240" w:after="0" w:line="480" w:lineRule="auto"/>
        <w:jc w:val="center"/>
        <w:outlineLvl w:val="0"/>
        <w:rPr>
          <w:rFonts w:ascii="Times New Roman" w:eastAsia="Times New Roman" w:hAnsi="Times New Roman" w:cs="Times New Roman"/>
          <w:b/>
          <w:sz w:val="32"/>
          <w:szCs w:val="32"/>
        </w:rPr>
        <w:sectPr w:rsidR="00A55312" w:rsidSect="00A55312">
          <w:footerReference w:type="default" r:id="rId11"/>
          <w:pgSz w:w="12240" w:h="15840"/>
          <w:pgMar w:top="1440" w:right="1440" w:bottom="1440" w:left="1440" w:header="720" w:footer="720" w:gutter="0"/>
          <w:pgNumType w:fmt="lowerRoman" w:start="1"/>
          <w:cols w:space="720"/>
          <w:docGrid w:linePitch="360"/>
        </w:sectPr>
      </w:pPr>
    </w:p>
    <w:p w14:paraId="48B6653E" w14:textId="77777777" w:rsidR="00C64CBF" w:rsidRPr="00C64CBF" w:rsidRDefault="00C64CBF" w:rsidP="00A55312">
      <w:pPr>
        <w:keepNext/>
        <w:keepLines/>
        <w:tabs>
          <w:tab w:val="left" w:pos="2484"/>
          <w:tab w:val="center" w:pos="4680"/>
        </w:tabs>
        <w:spacing w:before="240" w:after="0" w:line="480" w:lineRule="auto"/>
        <w:jc w:val="center"/>
        <w:outlineLvl w:val="0"/>
        <w:rPr>
          <w:rFonts w:ascii="Times New Roman" w:eastAsia="Times New Roman" w:hAnsi="Times New Roman" w:cs="Times New Roman"/>
          <w:b/>
          <w:sz w:val="32"/>
          <w:szCs w:val="32"/>
        </w:rPr>
      </w:pPr>
      <w:bookmarkStart w:id="15" w:name="_Toc58435829"/>
      <w:r w:rsidRPr="00C64CBF">
        <w:rPr>
          <w:rFonts w:ascii="Times New Roman" w:eastAsia="Times New Roman" w:hAnsi="Times New Roman" w:cs="Times New Roman"/>
          <w:b/>
          <w:sz w:val="32"/>
          <w:szCs w:val="32"/>
        </w:rPr>
        <w:lastRenderedPageBreak/>
        <w:t>CHAPTER ONE</w:t>
      </w:r>
      <w:bookmarkEnd w:id="15"/>
    </w:p>
    <w:p w14:paraId="1856DC69" w14:textId="77777777" w:rsidR="00C64CBF" w:rsidRPr="00C64CBF" w:rsidRDefault="00C64CBF" w:rsidP="00C64CBF">
      <w:pPr>
        <w:keepNext/>
        <w:keepLines/>
        <w:spacing w:before="240" w:after="0" w:line="480" w:lineRule="auto"/>
        <w:jc w:val="center"/>
        <w:outlineLvl w:val="0"/>
        <w:rPr>
          <w:rFonts w:ascii="Times New Roman" w:eastAsia="Times New Roman" w:hAnsi="Times New Roman" w:cs="Times New Roman"/>
          <w:b/>
          <w:sz w:val="32"/>
          <w:szCs w:val="32"/>
        </w:rPr>
      </w:pPr>
      <w:bookmarkStart w:id="16" w:name="_Toc58435830"/>
      <w:r w:rsidRPr="00C64CBF">
        <w:rPr>
          <w:rFonts w:ascii="Times New Roman" w:eastAsia="Times New Roman" w:hAnsi="Times New Roman" w:cs="Times New Roman"/>
          <w:b/>
          <w:sz w:val="32"/>
          <w:szCs w:val="32"/>
        </w:rPr>
        <w:t>INTRODUCTION</w:t>
      </w:r>
      <w:bookmarkEnd w:id="16"/>
    </w:p>
    <w:p w14:paraId="5752564D" w14:textId="77777777" w:rsidR="00B77658" w:rsidRPr="00B77658" w:rsidRDefault="00C64CBF" w:rsidP="00B77658">
      <w:pPr>
        <w:pStyle w:val="ListParagraph"/>
        <w:keepNext/>
        <w:keepLines/>
        <w:numPr>
          <w:ilvl w:val="1"/>
          <w:numId w:val="11"/>
        </w:numPr>
        <w:spacing w:before="40" w:after="0" w:line="480" w:lineRule="auto"/>
        <w:jc w:val="both"/>
        <w:outlineLvl w:val="1"/>
        <w:rPr>
          <w:rFonts w:ascii="Times New Roman" w:eastAsia="Times New Roman" w:hAnsi="Times New Roman" w:cs="Times New Roman"/>
          <w:b/>
          <w:sz w:val="28"/>
          <w:szCs w:val="28"/>
        </w:rPr>
      </w:pPr>
      <w:bookmarkStart w:id="17" w:name="_Toc58435831"/>
      <w:r w:rsidRPr="00B77658">
        <w:rPr>
          <w:rFonts w:ascii="Times New Roman" w:eastAsia="Times New Roman" w:hAnsi="Times New Roman" w:cs="Times New Roman"/>
          <w:b/>
          <w:sz w:val="28"/>
          <w:szCs w:val="28"/>
        </w:rPr>
        <w:t>Background of the Study</w:t>
      </w:r>
      <w:bookmarkEnd w:id="17"/>
    </w:p>
    <w:p w14:paraId="0CC59D9F"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Terrorism is not a new phenomenon. Earlier cases of terrorism predate the World War years. However, the phenomena of terrorism received greater global attention after the September 11 attacks on the US. The September 11 attacks were a series of four coordinated terrorist attacks by Islamic terrorist group al-Qaeda in the USA on September 11, 2001 (Bruckner, et al., 2010). The attacks killed approximately 2,996 individuals, injured more than 6,000 others, and caused approximately $10 billion in property damage, and an overall loss of about $3 trillion (Bruckner, et al., 2010). Subsequently, there have been growing concerns among governments, policy makers, security experts, international organizations like the UN and also scholars in academia about the dire national security and national development threats posed by terrorist activities across the globe. The expansion of terrorist activities across the globe, with much devastating activities witnessed in areas like the Middle East and Africa, are particularly worrisome. These worries, additionally, emerge because of the obligations of governments and global governance systems and structures to guarantee global peace and security of states, and ensure that citizens are safe and protected. </w:t>
      </w:r>
    </w:p>
    <w:p w14:paraId="143C817B"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dangers of terrorism on development and security cannot be overemphasized, especially in Africa and the West African sub-region. This is on the grounds that terrorist activities present risks to the economic development and security of citizens in a state. Terrorist activities encompass brutal acts on human life that damage administrative or state law. By all </w:t>
      </w:r>
      <w:r w:rsidRPr="00C64CBF">
        <w:rPr>
          <w:rFonts w:ascii="Times New Roman" w:eastAsia="Calibri" w:hAnsi="Times New Roman" w:cs="Times New Roman"/>
          <w:sz w:val="24"/>
          <w:szCs w:val="24"/>
        </w:rPr>
        <w:lastRenderedPageBreak/>
        <w:t xml:space="preserve">accounts, these brutal acts seem to be perpetuated to scare or pressure citizens; or to influence policy directions of government decisions by terrorizing or intimidating through mass bombings, killings or shootings (Mitchell &amp; Mitchell, 2011). Notwithstanding, </w:t>
      </w:r>
      <w:proofErr w:type="spellStart"/>
      <w:r w:rsidRPr="00C64CBF">
        <w:rPr>
          <w:rFonts w:ascii="Times New Roman" w:eastAsia="Calibri" w:hAnsi="Times New Roman" w:cs="Times New Roman"/>
          <w:sz w:val="24"/>
          <w:szCs w:val="24"/>
        </w:rPr>
        <w:t>Fortna</w:t>
      </w:r>
      <w:proofErr w:type="spellEnd"/>
      <w:r w:rsidRPr="00C64CBF">
        <w:rPr>
          <w:rFonts w:ascii="Times New Roman" w:eastAsia="Calibri" w:hAnsi="Times New Roman" w:cs="Times New Roman"/>
          <w:sz w:val="24"/>
          <w:szCs w:val="24"/>
        </w:rPr>
        <w:t xml:space="preserve"> (2015) defines terrorism, in its broadest sense, as the utilization of deliberately aimless strategies or methods as ways to create fear or panic, so as to accomplish a political, strict religious or ideological point to governments or other international stakeholders. In West Africa, the Boko Haram terrorist group has been the major terrorist organization since 2009. They predominantly operate in Nigeria. However, in recent times, traces of their terrorist activities have been evident in Niger and Cameroon, posing dire security threats to other members of the West African sub-region.</w:t>
      </w:r>
    </w:p>
    <w:p w14:paraId="703FFF4E"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Boko Haram, an insurgent terrorist group, has carried out several assaults primarily in North-Eastern Nigeria since 2009. This has significantly tested the national security architecture of the Nigerian state, as well as other West African states. The </w:t>
      </w:r>
      <w:r w:rsidR="002C51E9" w:rsidRPr="00C64CBF">
        <w:rPr>
          <w:rFonts w:ascii="Times New Roman" w:eastAsia="Calibri" w:hAnsi="Times New Roman" w:cs="Times New Roman"/>
          <w:sz w:val="24"/>
          <w:szCs w:val="24"/>
        </w:rPr>
        <w:t>lives of the citizens</w:t>
      </w:r>
      <w:r w:rsidR="002C51E9">
        <w:rPr>
          <w:rFonts w:ascii="Times New Roman" w:eastAsia="Calibri" w:hAnsi="Times New Roman" w:cs="Times New Roman"/>
          <w:sz w:val="24"/>
          <w:szCs w:val="24"/>
        </w:rPr>
        <w:t xml:space="preserve"> in the West African sub-region </w:t>
      </w:r>
      <w:r w:rsidR="002C51E9" w:rsidRPr="00C64CBF">
        <w:rPr>
          <w:rFonts w:ascii="Times New Roman" w:eastAsia="Calibri" w:hAnsi="Times New Roman" w:cs="Times New Roman"/>
          <w:sz w:val="24"/>
          <w:szCs w:val="24"/>
        </w:rPr>
        <w:t>have</w:t>
      </w:r>
      <w:r w:rsidRPr="00C64CBF">
        <w:rPr>
          <w:rFonts w:ascii="Times New Roman" w:eastAsia="Calibri" w:hAnsi="Times New Roman" w:cs="Times New Roman"/>
          <w:sz w:val="24"/>
          <w:szCs w:val="24"/>
        </w:rPr>
        <w:t xml:space="preserve"> also been affected as a result of the unprompted attacks by the organization in public areas. </w:t>
      </w:r>
    </w:p>
    <w:p w14:paraId="6232594E"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Boko Haram is considered the seventh richest terrorist group on the American terrorist list (American Foreign Policy Council, 2013). It gets its funding through ransoms from kidnappings, thefts, gifts, blackmail and financing through its system of partnerships with other terrorist groups or associations. For example, the Islamic State (IS) and al Qaeda are major sources of funding for the Boko Haram terrorist group (American Foreign Policy Council, 2013).</w:t>
      </w:r>
    </w:p>
    <w:p w14:paraId="4098FCD9"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Boko Haram was established in 2002 by Mohammed Yusuf. The group was based in Maiduguri, the North-Eastern province of </w:t>
      </w:r>
      <w:proofErr w:type="spellStart"/>
      <w:r w:rsidRPr="00C64CBF">
        <w:rPr>
          <w:rFonts w:ascii="Times New Roman" w:eastAsia="Calibri" w:hAnsi="Times New Roman" w:cs="Times New Roman"/>
          <w:sz w:val="24"/>
          <w:szCs w:val="24"/>
        </w:rPr>
        <w:t>Borno</w:t>
      </w:r>
      <w:proofErr w:type="spellEnd"/>
      <w:r w:rsidRPr="00C64CBF">
        <w:rPr>
          <w:rFonts w:ascii="Times New Roman" w:eastAsia="Calibri" w:hAnsi="Times New Roman" w:cs="Times New Roman"/>
          <w:sz w:val="24"/>
          <w:szCs w:val="24"/>
        </w:rPr>
        <w:t xml:space="preserve"> State, which is dominated by Muslims (</w:t>
      </w:r>
      <w:proofErr w:type="spellStart"/>
      <w:r w:rsidRPr="00C64CBF">
        <w:rPr>
          <w:rFonts w:ascii="Times New Roman" w:eastAsia="Calibri" w:hAnsi="Times New Roman" w:cs="Times New Roman"/>
          <w:sz w:val="24"/>
          <w:szCs w:val="24"/>
        </w:rPr>
        <w:t>Oniwide</w:t>
      </w:r>
      <w:proofErr w:type="spellEnd"/>
      <w:r w:rsidRPr="00C64CBF">
        <w:rPr>
          <w:rFonts w:ascii="Times New Roman" w:eastAsia="Calibri" w:hAnsi="Times New Roman" w:cs="Times New Roman"/>
          <w:sz w:val="24"/>
          <w:szCs w:val="24"/>
        </w:rPr>
        <w:t>, 2014). Boko Haram was initially named as the Nigerian Taliban on account of its philosophy and techniques (</w:t>
      </w:r>
      <w:proofErr w:type="spellStart"/>
      <w:r w:rsidRPr="00C64CBF">
        <w:rPr>
          <w:rFonts w:ascii="Times New Roman" w:eastAsia="Calibri" w:hAnsi="Times New Roman" w:cs="Times New Roman"/>
          <w:sz w:val="24"/>
          <w:szCs w:val="24"/>
        </w:rPr>
        <w:t>Oniwide</w:t>
      </w:r>
      <w:proofErr w:type="spellEnd"/>
      <w:r w:rsidRPr="00C64CBF">
        <w:rPr>
          <w:rFonts w:ascii="Times New Roman" w:eastAsia="Calibri" w:hAnsi="Times New Roman" w:cs="Times New Roman"/>
          <w:sz w:val="24"/>
          <w:szCs w:val="24"/>
        </w:rPr>
        <w:t xml:space="preserve">, 2014). Boko Haram as deciphered in the Hausa language </w:t>
      </w:r>
      <w:r w:rsidRPr="00C64CBF">
        <w:rPr>
          <w:rFonts w:ascii="Times New Roman" w:eastAsia="Calibri" w:hAnsi="Times New Roman" w:cs="Times New Roman"/>
          <w:sz w:val="24"/>
          <w:szCs w:val="24"/>
        </w:rPr>
        <w:lastRenderedPageBreak/>
        <w:t>signifies “Prohibition to Western culture.” The group therefore hopes to abrogate and abolish Western democracy and adhere to the principles of “Sharia Law” (</w:t>
      </w:r>
      <w:proofErr w:type="spellStart"/>
      <w:r w:rsidRPr="00C64CBF">
        <w:rPr>
          <w:rFonts w:ascii="Times New Roman" w:eastAsia="Calibri" w:hAnsi="Times New Roman" w:cs="Times New Roman"/>
          <w:sz w:val="24"/>
          <w:szCs w:val="24"/>
        </w:rPr>
        <w:t>Okemi</w:t>
      </w:r>
      <w:proofErr w:type="spellEnd"/>
      <w:r w:rsidRPr="00C64CBF">
        <w:rPr>
          <w:rFonts w:ascii="Times New Roman" w:eastAsia="Calibri" w:hAnsi="Times New Roman" w:cs="Times New Roman"/>
          <w:sz w:val="24"/>
          <w:szCs w:val="24"/>
        </w:rPr>
        <w:t>, 2013). This move by the Boko Haram group has generated tension between the group and the Nigerian state security apparatus, which has led to loss of lives and properties since 2009.</w:t>
      </w:r>
    </w:p>
    <w:p w14:paraId="4828DFCE"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In the aftermath of the 2011 Libyan Civil War, terrorist activities from North Africa have expanded to the West African sub-region, due to the proliferation of small arms and light weapons in the region (</w:t>
      </w:r>
      <w:proofErr w:type="spellStart"/>
      <w:r w:rsidRPr="00C64CBF">
        <w:rPr>
          <w:rFonts w:ascii="Times New Roman" w:eastAsia="Calibri" w:hAnsi="Times New Roman" w:cs="Times New Roman"/>
          <w:sz w:val="24"/>
          <w:szCs w:val="24"/>
        </w:rPr>
        <w:t>Siebens</w:t>
      </w:r>
      <w:proofErr w:type="spellEnd"/>
      <w:r w:rsidRPr="00C64CBF">
        <w:rPr>
          <w:rFonts w:ascii="Times New Roman" w:eastAsia="Calibri" w:hAnsi="Times New Roman" w:cs="Times New Roman"/>
          <w:sz w:val="24"/>
          <w:szCs w:val="24"/>
        </w:rPr>
        <w:t xml:space="preserve"> &amp; Case, 2012). Mali was confronted with conflict situations instigated by terrorist groups in Azawad. This posed a challenge of splitting the country into two. </w:t>
      </w:r>
    </w:p>
    <w:p w14:paraId="631ECCE8"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Burkina Faso was also confronted with an uprising in 2014, which was instigated by Jihadist groups, following the defeat of President Blaise </w:t>
      </w:r>
      <w:proofErr w:type="spellStart"/>
      <w:r w:rsidRPr="00C64CBF">
        <w:rPr>
          <w:rFonts w:ascii="Times New Roman" w:eastAsia="Calibri" w:hAnsi="Times New Roman" w:cs="Times New Roman"/>
          <w:sz w:val="24"/>
          <w:szCs w:val="24"/>
        </w:rPr>
        <w:t>Compaoré</w:t>
      </w:r>
      <w:proofErr w:type="spellEnd"/>
      <w:r w:rsidRPr="00C64CBF">
        <w:rPr>
          <w:rFonts w:ascii="Times New Roman" w:eastAsia="Calibri" w:hAnsi="Times New Roman" w:cs="Times New Roman"/>
          <w:sz w:val="24"/>
          <w:szCs w:val="24"/>
        </w:rPr>
        <w:t xml:space="preserve"> in the 2014 Burkinabe elections (</w:t>
      </w:r>
      <w:proofErr w:type="spellStart"/>
      <w:r w:rsidRPr="00C64CBF">
        <w:rPr>
          <w:rFonts w:ascii="Times New Roman" w:eastAsia="Calibri" w:hAnsi="Times New Roman" w:cs="Times New Roman"/>
          <w:sz w:val="24"/>
          <w:szCs w:val="24"/>
        </w:rPr>
        <w:t>Chouli</w:t>
      </w:r>
      <w:proofErr w:type="spellEnd"/>
      <w:r w:rsidRPr="00C64CBF">
        <w:rPr>
          <w:rFonts w:ascii="Times New Roman" w:eastAsia="Calibri" w:hAnsi="Times New Roman" w:cs="Times New Roman"/>
          <w:sz w:val="24"/>
          <w:szCs w:val="24"/>
        </w:rPr>
        <w:t xml:space="preserve">, 2015). Burkina Faso is a member of the Trans-Saharan Counterterrorism Partnership. The country’s </w:t>
      </w:r>
      <w:r w:rsidR="003F116D" w:rsidRPr="00C64CBF">
        <w:rPr>
          <w:rFonts w:ascii="Times New Roman" w:eastAsia="Calibri" w:hAnsi="Times New Roman" w:cs="Times New Roman"/>
          <w:sz w:val="24"/>
          <w:szCs w:val="24"/>
        </w:rPr>
        <w:t>contributions of peacekeeping soldiers to Mali and Sudan have</w:t>
      </w:r>
      <w:r w:rsidRPr="00C64CBF">
        <w:rPr>
          <w:rFonts w:ascii="Times New Roman" w:eastAsia="Calibri" w:hAnsi="Times New Roman" w:cs="Times New Roman"/>
          <w:sz w:val="24"/>
          <w:szCs w:val="24"/>
        </w:rPr>
        <w:t xml:space="preserve"> made it a target for terrorist groups in the region (</w:t>
      </w:r>
      <w:proofErr w:type="spellStart"/>
      <w:r w:rsidRPr="00C64CBF">
        <w:rPr>
          <w:rFonts w:ascii="Times New Roman" w:eastAsia="Calibri" w:hAnsi="Times New Roman" w:cs="Times New Roman"/>
          <w:sz w:val="24"/>
          <w:szCs w:val="24"/>
        </w:rPr>
        <w:t>Baldaro</w:t>
      </w:r>
      <w:proofErr w:type="spellEnd"/>
      <w:r w:rsidRPr="00C64CBF">
        <w:rPr>
          <w:rFonts w:ascii="Times New Roman" w:eastAsia="Calibri" w:hAnsi="Times New Roman" w:cs="Times New Roman"/>
          <w:sz w:val="24"/>
          <w:szCs w:val="24"/>
        </w:rPr>
        <w:t xml:space="preserve">, 2018). Until 2015, Burkina Faso had remained conflict-free regardless of violent situations happening in the northern neighboring states of Mali and Niger (Romaniuk, 2015). However, from 2015, jihadist groups connected to Al-Qaeda and the Islamic State started their invasion into Burkina Faso from its northern borders, and from by its eastern fringes (Romaniuk, 2015). The penetration has weakened the southern and western borders of the country (Romaniuk, 2015). Burkina Faso, since 2015, has confronted sporadic and cross-border attacks within its territory, resulting in a state of insecurity and danger to other states in the West African sub-region (Romaniuk, 2015). </w:t>
      </w:r>
    </w:p>
    <w:p w14:paraId="2FA7CFC7"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Economic Community of West African States (ECOWAS), in an attempt to clamp down on terrorism in the sub-region, has adopted several frameworks and mechanisms. The </w:t>
      </w:r>
      <w:r w:rsidRPr="00C64CBF">
        <w:rPr>
          <w:rFonts w:ascii="Times New Roman" w:eastAsia="Calibri" w:hAnsi="Times New Roman" w:cs="Times New Roman"/>
          <w:sz w:val="24"/>
          <w:szCs w:val="24"/>
        </w:rPr>
        <w:lastRenderedPageBreak/>
        <w:t>latest mechanism was adopted in Yamoussoukro, Côte d’Ivoire, on 28 February 2013, known as the ECOWAS Political Declaration and Common Position against Terrorism (</w:t>
      </w:r>
      <w:proofErr w:type="spellStart"/>
      <w:r w:rsidRPr="00C64CBF">
        <w:rPr>
          <w:rFonts w:ascii="Times New Roman" w:eastAsia="Calibri" w:hAnsi="Times New Roman" w:cs="Times New Roman"/>
          <w:sz w:val="24"/>
          <w:szCs w:val="24"/>
        </w:rPr>
        <w:t>Akanji</w:t>
      </w:r>
      <w:proofErr w:type="spellEnd"/>
      <w:r w:rsidRPr="00C64CBF">
        <w:rPr>
          <w:rFonts w:ascii="Times New Roman" w:eastAsia="Calibri" w:hAnsi="Times New Roman" w:cs="Times New Roman"/>
          <w:sz w:val="24"/>
          <w:szCs w:val="24"/>
        </w:rPr>
        <w:t xml:space="preserve">, 2019). </w:t>
      </w:r>
    </w:p>
    <w:p w14:paraId="53DAC38F" w14:textId="77777777" w:rsid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Ghana has received international recognition for being one of the most peaceful countries in sub-Saharan Africa (Obeng-</w:t>
      </w:r>
      <w:proofErr w:type="spellStart"/>
      <w:r w:rsidRPr="00C64CBF">
        <w:rPr>
          <w:rFonts w:ascii="Times New Roman" w:eastAsia="Calibri" w:hAnsi="Times New Roman" w:cs="Times New Roman"/>
          <w:sz w:val="24"/>
          <w:szCs w:val="24"/>
        </w:rPr>
        <w:t>Odoom</w:t>
      </w:r>
      <w:proofErr w:type="spellEnd"/>
      <w:r w:rsidRPr="00C64CBF">
        <w:rPr>
          <w:rFonts w:ascii="Times New Roman" w:eastAsia="Calibri" w:hAnsi="Times New Roman" w:cs="Times New Roman"/>
          <w:sz w:val="24"/>
          <w:szCs w:val="24"/>
        </w:rPr>
        <w:t>, 2010). This is partly because there has been peaceful transition of governments since 1992 when constitutional democracy was reintroduced (i.e. in the 4th Republic) in Ghana. Subsequent to this fact, the country has conducted seven successive elections where power has changed hands between the two dominant political parties, namely the National Democratic Congress (NDC) and the New Patriotic Party (NPP). Ghana has made significant efforts to consolidate its electoral democracy since the beginning of its fourth republic in 1992. This has set the country apart from other countries within the West African sub-region. However, the growing threats of terrorism carried out by insurgent groups in Mali, Burkina Faso and Nigeria group do not only pose security threats to those states, but also to the entire West Afric</w:t>
      </w:r>
      <w:r w:rsidR="00A83660">
        <w:rPr>
          <w:rFonts w:ascii="Times New Roman" w:eastAsia="Calibri" w:hAnsi="Times New Roman" w:cs="Times New Roman"/>
          <w:sz w:val="24"/>
          <w:szCs w:val="24"/>
        </w:rPr>
        <w:t>an sub-region, including Ghana.</w:t>
      </w:r>
      <w:r w:rsidRPr="00C64CBF">
        <w:rPr>
          <w:rFonts w:ascii="Times New Roman" w:eastAsia="Calibri" w:hAnsi="Times New Roman" w:cs="Times New Roman"/>
          <w:sz w:val="24"/>
          <w:szCs w:val="24"/>
        </w:rPr>
        <w:t xml:space="preserve"> It is, therefore, imperative to examine the implications of the growing threat of terrorism in West Africa for the peace and security in Ghana.</w:t>
      </w:r>
    </w:p>
    <w:p w14:paraId="0A8D1C9E" w14:textId="77777777" w:rsidR="00DA1C17" w:rsidRPr="00C64CBF" w:rsidRDefault="00DA1C17" w:rsidP="00C64CBF">
      <w:pPr>
        <w:spacing w:line="480" w:lineRule="auto"/>
        <w:ind w:firstLine="720"/>
        <w:jc w:val="both"/>
        <w:rPr>
          <w:rFonts w:ascii="Times New Roman" w:eastAsia="Calibri" w:hAnsi="Times New Roman" w:cs="Times New Roman"/>
          <w:sz w:val="24"/>
          <w:szCs w:val="24"/>
        </w:rPr>
      </w:pPr>
    </w:p>
    <w:p w14:paraId="628FA0CE" w14:textId="77777777" w:rsidR="00B77658" w:rsidRPr="00B77658" w:rsidRDefault="00C64CBF" w:rsidP="00B77658">
      <w:pPr>
        <w:pStyle w:val="ListParagraph"/>
        <w:keepNext/>
        <w:keepLines/>
        <w:numPr>
          <w:ilvl w:val="1"/>
          <w:numId w:val="11"/>
        </w:numPr>
        <w:spacing w:before="40" w:after="0" w:line="480" w:lineRule="auto"/>
        <w:jc w:val="both"/>
        <w:outlineLvl w:val="1"/>
        <w:rPr>
          <w:rFonts w:ascii="Times New Roman" w:eastAsia="Times New Roman" w:hAnsi="Times New Roman" w:cs="Times New Roman"/>
          <w:b/>
          <w:sz w:val="28"/>
          <w:szCs w:val="28"/>
        </w:rPr>
      </w:pPr>
      <w:bookmarkStart w:id="18" w:name="_Toc58435832"/>
      <w:r w:rsidRPr="00B77658">
        <w:rPr>
          <w:rFonts w:ascii="Times New Roman" w:eastAsia="Times New Roman" w:hAnsi="Times New Roman" w:cs="Times New Roman"/>
          <w:b/>
          <w:sz w:val="28"/>
          <w:szCs w:val="28"/>
        </w:rPr>
        <w:t>Statement of the Research Problem</w:t>
      </w:r>
      <w:bookmarkEnd w:id="18"/>
    </w:p>
    <w:p w14:paraId="3B18DCA6" w14:textId="77777777" w:rsidR="00EC192A" w:rsidRDefault="00EC192A" w:rsidP="00922F3C">
      <w:pPr>
        <w:spacing w:line="480" w:lineRule="auto"/>
        <w:ind w:firstLine="720"/>
        <w:jc w:val="both"/>
        <w:rPr>
          <w:rFonts w:ascii="Times New Roman" w:eastAsia="Calibri" w:hAnsi="Times New Roman" w:cs="Times New Roman"/>
          <w:sz w:val="24"/>
          <w:szCs w:val="24"/>
        </w:rPr>
      </w:pPr>
      <w:r w:rsidRPr="00EC192A">
        <w:rPr>
          <w:rFonts w:ascii="Times New Roman" w:eastAsia="Calibri" w:hAnsi="Times New Roman" w:cs="Times New Roman"/>
          <w:sz w:val="24"/>
          <w:szCs w:val="24"/>
        </w:rPr>
        <w:t>The West African sub-region has</w:t>
      </w:r>
      <w:r w:rsidR="0080774F">
        <w:rPr>
          <w:rFonts w:ascii="Times New Roman" w:eastAsia="Calibri" w:hAnsi="Times New Roman" w:cs="Times New Roman"/>
          <w:sz w:val="24"/>
          <w:szCs w:val="24"/>
        </w:rPr>
        <w:t>, over the last couple of years,</w:t>
      </w:r>
      <w:r w:rsidRPr="00EC192A">
        <w:rPr>
          <w:rFonts w:ascii="Times New Roman" w:eastAsia="Calibri" w:hAnsi="Times New Roman" w:cs="Times New Roman"/>
          <w:sz w:val="24"/>
          <w:szCs w:val="24"/>
        </w:rPr>
        <w:t xml:space="preserve"> been dealing with an increase in violent outbursts brought on by terrorist groups like AQIM and Boko Haram</w:t>
      </w:r>
      <w:r w:rsidR="0080774F" w:rsidRPr="0080774F">
        <w:t xml:space="preserve"> </w:t>
      </w:r>
      <w:r w:rsidR="0080774F" w:rsidRPr="0080774F">
        <w:rPr>
          <w:rFonts w:ascii="Times New Roman" w:eastAsia="Calibri" w:hAnsi="Times New Roman" w:cs="Times New Roman"/>
          <w:sz w:val="24"/>
          <w:szCs w:val="24"/>
        </w:rPr>
        <w:t>(</w:t>
      </w:r>
      <w:proofErr w:type="spellStart"/>
      <w:r w:rsidR="0080774F" w:rsidRPr="0080774F">
        <w:rPr>
          <w:rFonts w:ascii="Times New Roman" w:eastAsia="Calibri" w:hAnsi="Times New Roman" w:cs="Times New Roman"/>
          <w:sz w:val="24"/>
          <w:szCs w:val="24"/>
        </w:rPr>
        <w:t>Akanji</w:t>
      </w:r>
      <w:proofErr w:type="spellEnd"/>
      <w:r w:rsidR="0080774F" w:rsidRPr="0080774F">
        <w:rPr>
          <w:rFonts w:ascii="Times New Roman" w:eastAsia="Calibri" w:hAnsi="Times New Roman" w:cs="Times New Roman"/>
          <w:sz w:val="24"/>
          <w:szCs w:val="24"/>
        </w:rPr>
        <w:t>, 2019</w:t>
      </w:r>
      <w:r w:rsidR="0080774F">
        <w:rPr>
          <w:rFonts w:ascii="Times New Roman" w:eastAsia="Calibri" w:hAnsi="Times New Roman" w:cs="Times New Roman"/>
          <w:sz w:val="24"/>
          <w:szCs w:val="24"/>
        </w:rPr>
        <w:t>;</w:t>
      </w:r>
      <w:r w:rsidR="0080774F" w:rsidRPr="0080774F">
        <w:t xml:space="preserve"> </w:t>
      </w:r>
      <w:proofErr w:type="spellStart"/>
      <w:r w:rsidR="0080774F" w:rsidRPr="0080774F">
        <w:rPr>
          <w:rFonts w:ascii="Times New Roman" w:eastAsia="Calibri" w:hAnsi="Times New Roman" w:cs="Times New Roman"/>
          <w:sz w:val="24"/>
          <w:szCs w:val="24"/>
        </w:rPr>
        <w:t>Ejiogu</w:t>
      </w:r>
      <w:proofErr w:type="spellEnd"/>
      <w:r w:rsidR="0080774F" w:rsidRPr="0080774F">
        <w:rPr>
          <w:rFonts w:ascii="Times New Roman" w:eastAsia="Calibri" w:hAnsi="Times New Roman" w:cs="Times New Roman"/>
          <w:sz w:val="24"/>
          <w:szCs w:val="24"/>
        </w:rPr>
        <w:t>, 2019)</w:t>
      </w:r>
      <w:r w:rsidRPr="00EC192A">
        <w:rPr>
          <w:rFonts w:ascii="Times New Roman" w:eastAsia="Calibri" w:hAnsi="Times New Roman" w:cs="Times New Roman"/>
          <w:sz w:val="24"/>
          <w:szCs w:val="24"/>
        </w:rPr>
        <w:t>. These organizations have proven they are capable of carrying out assaults that result in the death of individuals, the destruction of property, and the eviction of people</w:t>
      </w:r>
      <w:r w:rsidR="0080774F" w:rsidRPr="0080774F">
        <w:t xml:space="preserve"> </w:t>
      </w:r>
      <w:r w:rsidR="0080774F" w:rsidRPr="0080774F">
        <w:rPr>
          <w:rFonts w:ascii="Times New Roman" w:eastAsia="Calibri" w:hAnsi="Times New Roman" w:cs="Times New Roman"/>
          <w:sz w:val="24"/>
          <w:szCs w:val="24"/>
        </w:rPr>
        <w:t>(Cook, 2018</w:t>
      </w:r>
      <w:r w:rsidR="0080774F">
        <w:rPr>
          <w:rFonts w:ascii="Times New Roman" w:eastAsia="Calibri" w:hAnsi="Times New Roman" w:cs="Times New Roman"/>
          <w:sz w:val="24"/>
          <w:szCs w:val="24"/>
        </w:rPr>
        <w:t>;</w:t>
      </w:r>
      <w:r w:rsidR="0080774F" w:rsidRPr="0080774F">
        <w:t xml:space="preserve"> </w:t>
      </w:r>
      <w:proofErr w:type="spellStart"/>
      <w:r w:rsidR="0080774F" w:rsidRPr="0080774F">
        <w:rPr>
          <w:rFonts w:ascii="Times New Roman" w:eastAsia="Calibri" w:hAnsi="Times New Roman" w:cs="Times New Roman"/>
          <w:sz w:val="24"/>
          <w:szCs w:val="24"/>
        </w:rPr>
        <w:t>Ejiogu</w:t>
      </w:r>
      <w:proofErr w:type="spellEnd"/>
      <w:r w:rsidR="0080774F" w:rsidRPr="0080774F">
        <w:rPr>
          <w:rFonts w:ascii="Times New Roman" w:eastAsia="Calibri" w:hAnsi="Times New Roman" w:cs="Times New Roman"/>
          <w:sz w:val="24"/>
          <w:szCs w:val="24"/>
        </w:rPr>
        <w:t>, 2019)</w:t>
      </w:r>
      <w:r w:rsidRPr="00EC192A">
        <w:rPr>
          <w:rFonts w:ascii="Times New Roman" w:eastAsia="Calibri" w:hAnsi="Times New Roman" w:cs="Times New Roman"/>
          <w:sz w:val="24"/>
          <w:szCs w:val="24"/>
        </w:rPr>
        <w:t>. Boko Haram</w:t>
      </w:r>
      <w:r w:rsidR="00922F3C">
        <w:rPr>
          <w:rFonts w:ascii="Times New Roman" w:eastAsia="Calibri" w:hAnsi="Times New Roman" w:cs="Times New Roman"/>
          <w:sz w:val="24"/>
          <w:szCs w:val="24"/>
        </w:rPr>
        <w:t xml:space="preserve"> for instance</w:t>
      </w:r>
      <w:r w:rsidRPr="00EC192A">
        <w:rPr>
          <w:rFonts w:ascii="Times New Roman" w:eastAsia="Calibri" w:hAnsi="Times New Roman" w:cs="Times New Roman"/>
          <w:sz w:val="24"/>
          <w:szCs w:val="24"/>
        </w:rPr>
        <w:t xml:space="preserve"> has grown from Nigeria into nearby nations like Cameroon and Niger, AQIM</w:t>
      </w:r>
      <w:r w:rsidR="00922F3C">
        <w:rPr>
          <w:rFonts w:ascii="Times New Roman" w:eastAsia="Calibri" w:hAnsi="Times New Roman" w:cs="Times New Roman"/>
          <w:sz w:val="24"/>
          <w:szCs w:val="24"/>
        </w:rPr>
        <w:t xml:space="preserve"> on the other hand</w:t>
      </w:r>
      <w:r w:rsidRPr="00EC192A">
        <w:rPr>
          <w:rFonts w:ascii="Times New Roman" w:eastAsia="Calibri" w:hAnsi="Times New Roman" w:cs="Times New Roman"/>
          <w:sz w:val="24"/>
          <w:szCs w:val="24"/>
        </w:rPr>
        <w:t xml:space="preserve"> has </w:t>
      </w:r>
      <w:r w:rsidR="00922F3C">
        <w:rPr>
          <w:rFonts w:ascii="Times New Roman" w:eastAsia="Calibri" w:hAnsi="Times New Roman" w:cs="Times New Roman"/>
          <w:sz w:val="24"/>
          <w:szCs w:val="24"/>
        </w:rPr>
        <w:t xml:space="preserve">aggressively </w:t>
      </w:r>
      <w:r w:rsidRPr="00EC192A">
        <w:rPr>
          <w:rFonts w:ascii="Times New Roman" w:eastAsia="Calibri" w:hAnsi="Times New Roman" w:cs="Times New Roman"/>
          <w:sz w:val="24"/>
          <w:szCs w:val="24"/>
        </w:rPr>
        <w:t xml:space="preserve">extended its </w:t>
      </w:r>
      <w:r w:rsidRPr="00EC192A">
        <w:rPr>
          <w:rFonts w:ascii="Times New Roman" w:eastAsia="Calibri" w:hAnsi="Times New Roman" w:cs="Times New Roman"/>
          <w:sz w:val="24"/>
          <w:szCs w:val="24"/>
        </w:rPr>
        <w:lastRenderedPageBreak/>
        <w:t>influence from Northern Africa via Mali and into Burkina Faso</w:t>
      </w:r>
      <w:r w:rsidR="0080774F" w:rsidRPr="0080774F">
        <w:t xml:space="preserve"> </w:t>
      </w:r>
      <w:r w:rsidR="0080774F" w:rsidRPr="0080774F">
        <w:rPr>
          <w:rFonts w:ascii="Times New Roman" w:eastAsia="Calibri" w:hAnsi="Times New Roman" w:cs="Times New Roman"/>
          <w:sz w:val="24"/>
          <w:szCs w:val="24"/>
        </w:rPr>
        <w:t>(</w:t>
      </w:r>
      <w:proofErr w:type="spellStart"/>
      <w:r w:rsidR="0080774F" w:rsidRPr="0080774F">
        <w:rPr>
          <w:rFonts w:ascii="Times New Roman" w:eastAsia="Calibri" w:hAnsi="Times New Roman" w:cs="Times New Roman"/>
          <w:sz w:val="24"/>
          <w:szCs w:val="24"/>
        </w:rPr>
        <w:t>Bildirici</w:t>
      </w:r>
      <w:proofErr w:type="spellEnd"/>
      <w:r w:rsidR="0080774F" w:rsidRPr="0080774F">
        <w:rPr>
          <w:rFonts w:ascii="Times New Roman" w:eastAsia="Calibri" w:hAnsi="Times New Roman" w:cs="Times New Roman"/>
          <w:sz w:val="24"/>
          <w:szCs w:val="24"/>
        </w:rPr>
        <w:t xml:space="preserve"> et al., 2022)</w:t>
      </w:r>
      <w:r w:rsidRPr="00EC192A">
        <w:rPr>
          <w:rFonts w:ascii="Times New Roman" w:eastAsia="Calibri" w:hAnsi="Times New Roman" w:cs="Times New Roman"/>
          <w:sz w:val="24"/>
          <w:szCs w:val="24"/>
        </w:rPr>
        <w:t>.</w:t>
      </w:r>
      <w:r w:rsidR="00922F3C">
        <w:rPr>
          <w:rFonts w:ascii="Times New Roman" w:eastAsia="Calibri" w:hAnsi="Times New Roman" w:cs="Times New Roman"/>
          <w:sz w:val="24"/>
          <w:szCs w:val="24"/>
        </w:rPr>
        <w:t xml:space="preserve"> </w:t>
      </w:r>
      <w:r w:rsidR="00922F3C" w:rsidRPr="00922F3C">
        <w:rPr>
          <w:rFonts w:ascii="Times New Roman" w:eastAsia="Calibri" w:hAnsi="Times New Roman" w:cs="Times New Roman"/>
          <w:sz w:val="24"/>
          <w:szCs w:val="24"/>
        </w:rPr>
        <w:t>Several violent acts have been carried out by Boko Haram, notably the kidnapping of over 200 schoolgirls in 2014, which brought the organization's operations to the attention of the world</w:t>
      </w:r>
      <w:r w:rsidR="00922F3C" w:rsidRPr="00922F3C">
        <w:t xml:space="preserve"> </w:t>
      </w:r>
      <w:r w:rsidR="00922F3C" w:rsidRPr="00922F3C">
        <w:rPr>
          <w:rFonts w:ascii="Times New Roman" w:eastAsia="Calibri" w:hAnsi="Times New Roman" w:cs="Times New Roman"/>
          <w:sz w:val="24"/>
          <w:szCs w:val="24"/>
        </w:rPr>
        <w:t>(Cook, 2018</w:t>
      </w:r>
      <w:r w:rsidR="00922F3C">
        <w:rPr>
          <w:rFonts w:ascii="Times New Roman" w:eastAsia="Calibri" w:hAnsi="Times New Roman" w:cs="Times New Roman"/>
          <w:sz w:val="24"/>
          <w:szCs w:val="24"/>
        </w:rPr>
        <w:t>;</w:t>
      </w:r>
      <w:r w:rsidR="00922F3C" w:rsidRPr="00922F3C">
        <w:t xml:space="preserve"> </w:t>
      </w:r>
      <w:proofErr w:type="spellStart"/>
      <w:r w:rsidR="00922F3C" w:rsidRPr="00922F3C">
        <w:rPr>
          <w:rFonts w:ascii="Times New Roman" w:eastAsia="Calibri" w:hAnsi="Times New Roman" w:cs="Times New Roman"/>
          <w:sz w:val="24"/>
          <w:szCs w:val="24"/>
        </w:rPr>
        <w:t>Matfess</w:t>
      </w:r>
      <w:proofErr w:type="spellEnd"/>
      <w:r w:rsidR="00922F3C" w:rsidRPr="00922F3C">
        <w:rPr>
          <w:rFonts w:ascii="Times New Roman" w:eastAsia="Calibri" w:hAnsi="Times New Roman" w:cs="Times New Roman"/>
          <w:sz w:val="24"/>
          <w:szCs w:val="24"/>
        </w:rPr>
        <w:t>, 2017). Contrarily, AQIM has long been active in North Africa and has lately expanded its presence into West Africa, especially in Mali and Burkina Faso</w:t>
      </w:r>
      <w:r w:rsidR="00922F3C" w:rsidRPr="00922F3C">
        <w:t xml:space="preserve"> </w:t>
      </w:r>
      <w:r w:rsidR="00922F3C" w:rsidRPr="00922F3C">
        <w:rPr>
          <w:rFonts w:ascii="Times New Roman" w:eastAsia="Calibri" w:hAnsi="Times New Roman" w:cs="Times New Roman"/>
          <w:sz w:val="24"/>
          <w:szCs w:val="24"/>
        </w:rPr>
        <w:t>(De Castelli, 2014). The organization has carried out a number of notoriety-seeking acts, including the 2016 hotel attack in Ouagadougou that left 30 people dead</w:t>
      </w:r>
      <w:r w:rsidR="00922F3C" w:rsidRPr="00922F3C">
        <w:t xml:space="preserve"> </w:t>
      </w:r>
      <w:r w:rsidR="00922F3C" w:rsidRPr="00922F3C">
        <w:rPr>
          <w:rFonts w:ascii="Times New Roman" w:eastAsia="Calibri" w:hAnsi="Times New Roman" w:cs="Times New Roman"/>
          <w:sz w:val="24"/>
          <w:szCs w:val="24"/>
        </w:rPr>
        <w:t>(Walther et al., 2017</w:t>
      </w:r>
      <w:r w:rsidR="00922F3C">
        <w:rPr>
          <w:rFonts w:ascii="Times New Roman" w:eastAsia="Calibri" w:hAnsi="Times New Roman" w:cs="Times New Roman"/>
          <w:sz w:val="24"/>
          <w:szCs w:val="24"/>
        </w:rPr>
        <w:t>;</w:t>
      </w:r>
      <w:r w:rsidR="00922F3C" w:rsidRPr="00922F3C">
        <w:t xml:space="preserve"> </w:t>
      </w:r>
      <w:proofErr w:type="spellStart"/>
      <w:r w:rsidR="00922F3C" w:rsidRPr="00922F3C">
        <w:rPr>
          <w:rFonts w:ascii="Times New Roman" w:eastAsia="Calibri" w:hAnsi="Times New Roman" w:cs="Times New Roman"/>
          <w:sz w:val="24"/>
          <w:szCs w:val="24"/>
        </w:rPr>
        <w:t>Ndiaga</w:t>
      </w:r>
      <w:proofErr w:type="spellEnd"/>
      <w:r w:rsidR="00922F3C" w:rsidRPr="00922F3C">
        <w:rPr>
          <w:rFonts w:ascii="Times New Roman" w:eastAsia="Calibri" w:hAnsi="Times New Roman" w:cs="Times New Roman"/>
          <w:sz w:val="24"/>
          <w:szCs w:val="24"/>
        </w:rPr>
        <w:t>, 2018).</w:t>
      </w:r>
      <w:r w:rsidR="00922F3C">
        <w:rPr>
          <w:rFonts w:ascii="Times New Roman" w:eastAsia="Calibri" w:hAnsi="Times New Roman" w:cs="Times New Roman"/>
          <w:sz w:val="24"/>
          <w:szCs w:val="24"/>
        </w:rPr>
        <w:t xml:space="preserve"> </w:t>
      </w:r>
      <w:r w:rsidR="00922F3C" w:rsidRPr="00922F3C">
        <w:rPr>
          <w:rFonts w:ascii="Times New Roman" w:eastAsia="Calibri" w:hAnsi="Times New Roman" w:cs="Times New Roman"/>
          <w:sz w:val="24"/>
          <w:szCs w:val="24"/>
        </w:rPr>
        <w:t>The growth of these terrorist organizations in West Africa is a result of a number of issues, including deficient government, unemployment, and poverty</w:t>
      </w:r>
      <w:r w:rsidR="00922F3C" w:rsidRPr="00922F3C">
        <w:t xml:space="preserve"> </w:t>
      </w:r>
      <w:r w:rsidR="00922F3C" w:rsidRPr="00922F3C">
        <w:rPr>
          <w:rFonts w:ascii="Times New Roman" w:eastAsia="Calibri" w:hAnsi="Times New Roman" w:cs="Times New Roman"/>
          <w:sz w:val="24"/>
          <w:szCs w:val="24"/>
        </w:rPr>
        <w:t>(</w:t>
      </w:r>
      <w:proofErr w:type="spellStart"/>
      <w:r w:rsidR="00922F3C" w:rsidRPr="00922F3C">
        <w:rPr>
          <w:rFonts w:ascii="Times New Roman" w:eastAsia="Calibri" w:hAnsi="Times New Roman" w:cs="Times New Roman"/>
          <w:sz w:val="24"/>
          <w:szCs w:val="24"/>
        </w:rPr>
        <w:t>Akanji</w:t>
      </w:r>
      <w:proofErr w:type="spellEnd"/>
      <w:r w:rsidR="00922F3C" w:rsidRPr="00922F3C">
        <w:rPr>
          <w:rFonts w:ascii="Times New Roman" w:eastAsia="Calibri" w:hAnsi="Times New Roman" w:cs="Times New Roman"/>
          <w:sz w:val="24"/>
          <w:szCs w:val="24"/>
        </w:rPr>
        <w:t>, 2019</w:t>
      </w:r>
      <w:r w:rsidR="00922F3C">
        <w:rPr>
          <w:rFonts w:ascii="Times New Roman" w:eastAsia="Calibri" w:hAnsi="Times New Roman" w:cs="Times New Roman"/>
          <w:sz w:val="24"/>
          <w:szCs w:val="24"/>
        </w:rPr>
        <w:t>;</w:t>
      </w:r>
      <w:r w:rsidR="00922F3C" w:rsidRPr="00922F3C">
        <w:t xml:space="preserve"> </w:t>
      </w:r>
      <w:proofErr w:type="spellStart"/>
      <w:r w:rsidR="00922F3C" w:rsidRPr="00922F3C">
        <w:rPr>
          <w:rFonts w:ascii="Times New Roman" w:eastAsia="Calibri" w:hAnsi="Times New Roman" w:cs="Times New Roman"/>
          <w:sz w:val="24"/>
          <w:szCs w:val="24"/>
        </w:rPr>
        <w:t>Gyamfi</w:t>
      </w:r>
      <w:proofErr w:type="spellEnd"/>
      <w:r w:rsidR="00922F3C" w:rsidRPr="00922F3C">
        <w:rPr>
          <w:rFonts w:ascii="Times New Roman" w:eastAsia="Calibri" w:hAnsi="Times New Roman" w:cs="Times New Roman"/>
          <w:sz w:val="24"/>
          <w:szCs w:val="24"/>
        </w:rPr>
        <w:t>, 2018). These organizations frequently take advantage of the absence of social services and possibilities in many towns to give disillusioned teenagers a sense of purpose and connection.</w:t>
      </w:r>
    </w:p>
    <w:p w14:paraId="43D58FAA" w14:textId="77777777" w:rsidR="00EC192A" w:rsidRDefault="00EC192A" w:rsidP="00FE6E37">
      <w:pPr>
        <w:spacing w:line="480" w:lineRule="auto"/>
        <w:ind w:firstLine="720"/>
        <w:jc w:val="both"/>
        <w:rPr>
          <w:rFonts w:ascii="Times New Roman" w:eastAsia="Calibri" w:hAnsi="Times New Roman" w:cs="Times New Roman"/>
          <w:sz w:val="24"/>
          <w:szCs w:val="24"/>
        </w:rPr>
      </w:pPr>
      <w:r w:rsidRPr="00EC192A">
        <w:rPr>
          <w:rFonts w:ascii="Times New Roman" w:eastAsia="Calibri" w:hAnsi="Times New Roman" w:cs="Times New Roman"/>
          <w:sz w:val="24"/>
          <w:szCs w:val="24"/>
        </w:rPr>
        <w:t>A major issue that needs immediate response is the rising threat of terrorism in the West African area. It presents a serious danger to the sub-nations' region's security and stability and has the potential to destabilize the whole area</w:t>
      </w:r>
      <w:r w:rsidR="0080774F" w:rsidRPr="0080774F">
        <w:t xml:space="preserve"> </w:t>
      </w:r>
      <w:r w:rsidR="0080774F" w:rsidRPr="0080774F">
        <w:rPr>
          <w:rFonts w:ascii="Times New Roman" w:eastAsia="Calibri" w:hAnsi="Times New Roman" w:cs="Times New Roman"/>
          <w:sz w:val="24"/>
          <w:szCs w:val="24"/>
        </w:rPr>
        <w:t>(</w:t>
      </w:r>
      <w:proofErr w:type="spellStart"/>
      <w:r w:rsidR="0080774F" w:rsidRPr="0080774F">
        <w:rPr>
          <w:rFonts w:ascii="Times New Roman" w:eastAsia="Calibri" w:hAnsi="Times New Roman" w:cs="Times New Roman"/>
          <w:sz w:val="24"/>
          <w:szCs w:val="24"/>
        </w:rPr>
        <w:t>Akanji</w:t>
      </w:r>
      <w:proofErr w:type="spellEnd"/>
      <w:r w:rsidR="0080774F" w:rsidRPr="0080774F">
        <w:rPr>
          <w:rFonts w:ascii="Times New Roman" w:eastAsia="Calibri" w:hAnsi="Times New Roman" w:cs="Times New Roman"/>
          <w:sz w:val="24"/>
          <w:szCs w:val="24"/>
        </w:rPr>
        <w:t>, 2019)</w:t>
      </w:r>
      <w:r w:rsidRPr="00EC192A">
        <w:rPr>
          <w:rFonts w:ascii="Times New Roman" w:eastAsia="Calibri" w:hAnsi="Times New Roman" w:cs="Times New Roman"/>
          <w:sz w:val="24"/>
          <w:szCs w:val="24"/>
        </w:rPr>
        <w:t>. Thus, it is essential to research and comprehend how these organizations' actions and possible effects on the stability and security of the governments in the West African sub-region.</w:t>
      </w:r>
    </w:p>
    <w:p w14:paraId="72F551E9" w14:textId="77777777" w:rsidR="00EC192A" w:rsidRDefault="00EC192A" w:rsidP="00EC192A">
      <w:pPr>
        <w:spacing w:line="480" w:lineRule="auto"/>
        <w:ind w:firstLine="720"/>
        <w:jc w:val="both"/>
        <w:rPr>
          <w:rFonts w:ascii="Times New Roman" w:eastAsia="Calibri" w:hAnsi="Times New Roman" w:cs="Times New Roman"/>
          <w:sz w:val="24"/>
          <w:szCs w:val="24"/>
        </w:rPr>
      </w:pPr>
      <w:r w:rsidRPr="00EC192A">
        <w:rPr>
          <w:rFonts w:ascii="Times New Roman" w:eastAsia="Calibri" w:hAnsi="Times New Roman" w:cs="Times New Roman"/>
          <w:sz w:val="24"/>
          <w:szCs w:val="24"/>
        </w:rPr>
        <w:t>The purpose of this study is to analyze how the danger of terrorism may affect Ghana's peace and security. Ghana is not immune to the consequences of terrorism in the area despite being a member of the Economic Community of West African States (ECOWAS)</w:t>
      </w:r>
      <w:r w:rsidR="00471518" w:rsidRPr="00471518">
        <w:t xml:space="preserve"> </w:t>
      </w:r>
      <w:r w:rsidR="00471518" w:rsidRPr="00471518">
        <w:rPr>
          <w:rFonts w:ascii="Times New Roman" w:eastAsia="Calibri" w:hAnsi="Times New Roman" w:cs="Times New Roman"/>
          <w:sz w:val="24"/>
          <w:szCs w:val="24"/>
        </w:rPr>
        <w:t>(</w:t>
      </w:r>
      <w:proofErr w:type="spellStart"/>
      <w:r w:rsidR="00471518" w:rsidRPr="00471518">
        <w:rPr>
          <w:rFonts w:ascii="Times New Roman" w:eastAsia="Calibri" w:hAnsi="Times New Roman" w:cs="Times New Roman"/>
          <w:sz w:val="24"/>
          <w:szCs w:val="24"/>
        </w:rPr>
        <w:t>Gyamfi</w:t>
      </w:r>
      <w:proofErr w:type="spellEnd"/>
      <w:r w:rsidR="00471518" w:rsidRPr="00471518">
        <w:rPr>
          <w:rFonts w:ascii="Times New Roman" w:eastAsia="Calibri" w:hAnsi="Times New Roman" w:cs="Times New Roman"/>
          <w:sz w:val="24"/>
          <w:szCs w:val="24"/>
        </w:rPr>
        <w:t>, 2018)</w:t>
      </w:r>
      <w:r w:rsidRPr="00EC192A">
        <w:rPr>
          <w:rFonts w:ascii="Times New Roman" w:eastAsia="Calibri" w:hAnsi="Times New Roman" w:cs="Times New Roman"/>
          <w:sz w:val="24"/>
          <w:szCs w:val="24"/>
        </w:rPr>
        <w:t>. Terrorist organizations looking to spread their influence in the region may find the nation to be an appealing target due to its location and relative stability.</w:t>
      </w:r>
    </w:p>
    <w:p w14:paraId="485439BA" w14:textId="77777777" w:rsidR="00EC192A" w:rsidRDefault="00EC192A" w:rsidP="00EC192A">
      <w:pPr>
        <w:spacing w:line="480" w:lineRule="auto"/>
        <w:ind w:firstLine="720"/>
        <w:jc w:val="both"/>
        <w:rPr>
          <w:rFonts w:ascii="Times New Roman" w:eastAsia="Calibri" w:hAnsi="Times New Roman" w:cs="Times New Roman"/>
          <w:sz w:val="24"/>
          <w:szCs w:val="24"/>
        </w:rPr>
      </w:pPr>
      <w:r w:rsidRPr="00EC192A">
        <w:rPr>
          <w:rFonts w:ascii="Times New Roman" w:eastAsia="Calibri" w:hAnsi="Times New Roman" w:cs="Times New Roman"/>
          <w:sz w:val="24"/>
          <w:szCs w:val="24"/>
        </w:rPr>
        <w:t xml:space="preserve">In order to help the ECOWAS community, combat the rising problem of terrorism in the sub-region, this research examines the probable effects of terrorism on Ghana in order to </w:t>
      </w:r>
      <w:r w:rsidRPr="00EC192A">
        <w:rPr>
          <w:rFonts w:ascii="Times New Roman" w:eastAsia="Calibri" w:hAnsi="Times New Roman" w:cs="Times New Roman"/>
          <w:sz w:val="24"/>
          <w:szCs w:val="24"/>
        </w:rPr>
        <w:lastRenderedPageBreak/>
        <w:t>determine how the nation can defend itself from terrorist attacks. Policymakers, security organizations, and other stakeholders in Ghana and the West African area may find the study's results helpful as they create policies to combat the danger of terrorism.</w:t>
      </w:r>
    </w:p>
    <w:p w14:paraId="62376591" w14:textId="77777777" w:rsidR="00EC192A" w:rsidRPr="00C64CBF" w:rsidRDefault="00EC192A" w:rsidP="00C64CBF">
      <w:pPr>
        <w:spacing w:line="480" w:lineRule="auto"/>
        <w:ind w:firstLine="720"/>
        <w:jc w:val="both"/>
        <w:rPr>
          <w:rFonts w:ascii="Times New Roman" w:eastAsia="Calibri" w:hAnsi="Times New Roman" w:cs="Times New Roman"/>
          <w:sz w:val="24"/>
          <w:szCs w:val="24"/>
        </w:rPr>
      </w:pPr>
    </w:p>
    <w:p w14:paraId="02405315" w14:textId="77777777" w:rsidR="00C64CBF" w:rsidRPr="00C64CBF" w:rsidRDefault="00C64CBF" w:rsidP="00C64CBF">
      <w:pPr>
        <w:keepNext/>
        <w:keepLines/>
        <w:spacing w:before="40" w:after="0" w:line="480" w:lineRule="auto"/>
        <w:jc w:val="both"/>
        <w:outlineLvl w:val="1"/>
        <w:rPr>
          <w:rFonts w:ascii="Times New Roman" w:eastAsia="Times New Roman" w:hAnsi="Times New Roman" w:cs="Times New Roman"/>
          <w:b/>
          <w:sz w:val="28"/>
          <w:szCs w:val="28"/>
        </w:rPr>
      </w:pPr>
      <w:bookmarkStart w:id="19" w:name="_Toc58435833"/>
      <w:r w:rsidRPr="00C64CBF">
        <w:rPr>
          <w:rFonts w:ascii="Times New Roman" w:eastAsia="Times New Roman" w:hAnsi="Times New Roman" w:cs="Times New Roman"/>
          <w:b/>
          <w:sz w:val="28"/>
          <w:szCs w:val="28"/>
        </w:rPr>
        <w:t>1.3 Research Objectives</w:t>
      </w:r>
      <w:bookmarkEnd w:id="19"/>
    </w:p>
    <w:p w14:paraId="78BFF337"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The main objective of the study is to examine the implications of the increasing threat of terrorism in West Africa for the peace and security of Ghana, in order to propose plausible solutions to deal effectively with the menace.</w:t>
      </w:r>
    </w:p>
    <w:p w14:paraId="76E273B9"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The specific objectives of the study include;</w:t>
      </w:r>
    </w:p>
    <w:p w14:paraId="687E82F4" w14:textId="77777777" w:rsidR="00C64CBF" w:rsidRPr="00C64CBF" w:rsidRDefault="00C64CBF" w:rsidP="00C64CBF">
      <w:pPr>
        <w:numPr>
          <w:ilvl w:val="0"/>
          <w:numId w:val="2"/>
        </w:numPr>
        <w:spacing w:line="480" w:lineRule="auto"/>
        <w:contextualSpacing/>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Investigating the factors underpinning the rise and apparent sustained terrorist activities in West Africa</w:t>
      </w:r>
    </w:p>
    <w:p w14:paraId="5872C97E" w14:textId="77777777" w:rsidR="00C64CBF" w:rsidRPr="00C64CBF" w:rsidRDefault="00C64CBF" w:rsidP="00C64CBF">
      <w:pPr>
        <w:numPr>
          <w:ilvl w:val="0"/>
          <w:numId w:val="2"/>
        </w:numPr>
        <w:spacing w:line="480" w:lineRule="auto"/>
        <w:contextualSpacing/>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Examining the growing threats confronting West Africa and Ghana as a result of terrorism in West Africa</w:t>
      </w:r>
    </w:p>
    <w:p w14:paraId="46A8D478" w14:textId="77777777" w:rsidR="00C64CBF" w:rsidRPr="00C64CBF" w:rsidRDefault="00C64CBF" w:rsidP="00C64CBF">
      <w:pPr>
        <w:numPr>
          <w:ilvl w:val="0"/>
          <w:numId w:val="2"/>
        </w:numPr>
        <w:spacing w:line="480" w:lineRule="auto"/>
        <w:contextualSpacing/>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Exploring the measures initiated and the roles played by Ghana in combatting te</w:t>
      </w:r>
      <w:r w:rsidR="003748D6">
        <w:rPr>
          <w:rFonts w:ascii="Times New Roman" w:eastAsia="Calibri" w:hAnsi="Times New Roman" w:cs="Times New Roman"/>
          <w:sz w:val="24"/>
          <w:szCs w:val="24"/>
        </w:rPr>
        <w:t>rrorism in West Africa</w:t>
      </w:r>
    </w:p>
    <w:p w14:paraId="55EBD66F" w14:textId="77777777" w:rsidR="00FE6E37" w:rsidRPr="006A6F26" w:rsidRDefault="00C64CBF" w:rsidP="006A6F26">
      <w:pPr>
        <w:numPr>
          <w:ilvl w:val="0"/>
          <w:numId w:val="2"/>
        </w:numPr>
        <w:spacing w:line="480" w:lineRule="auto"/>
        <w:contextualSpacing/>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Assessing the roles and challenges faced by Ghana and ECOWAS in addressing terrorism in West Africa</w:t>
      </w:r>
    </w:p>
    <w:p w14:paraId="538E4E2B" w14:textId="77777777" w:rsidR="00FE6E37" w:rsidRPr="00FE6E37" w:rsidRDefault="00FE6E37" w:rsidP="00FE6E37">
      <w:pPr>
        <w:spacing w:line="480" w:lineRule="auto"/>
        <w:contextualSpacing/>
        <w:jc w:val="both"/>
        <w:rPr>
          <w:rFonts w:ascii="Times New Roman" w:eastAsia="Calibri" w:hAnsi="Times New Roman" w:cs="Times New Roman"/>
          <w:sz w:val="24"/>
          <w:szCs w:val="24"/>
        </w:rPr>
      </w:pPr>
    </w:p>
    <w:p w14:paraId="1559AC67" w14:textId="77777777" w:rsidR="00FE6E37" w:rsidRPr="00FE6E37" w:rsidRDefault="00FE6E37" w:rsidP="00FE6E37">
      <w:pPr>
        <w:spacing w:line="480" w:lineRule="auto"/>
        <w:contextualSpacing/>
        <w:jc w:val="both"/>
        <w:rPr>
          <w:rFonts w:ascii="Times New Roman" w:eastAsia="Calibri" w:hAnsi="Times New Roman" w:cs="Times New Roman"/>
          <w:sz w:val="24"/>
          <w:szCs w:val="24"/>
        </w:rPr>
      </w:pPr>
    </w:p>
    <w:p w14:paraId="2C37AAA9" w14:textId="77777777" w:rsidR="00FE6E37" w:rsidRDefault="00FE6E37" w:rsidP="00FE6E37">
      <w:pPr>
        <w:spacing w:line="480" w:lineRule="auto"/>
        <w:contextualSpacing/>
        <w:jc w:val="both"/>
        <w:rPr>
          <w:rFonts w:ascii="Times New Roman" w:eastAsia="Calibri" w:hAnsi="Times New Roman" w:cs="Times New Roman"/>
          <w:sz w:val="24"/>
          <w:szCs w:val="24"/>
        </w:rPr>
      </w:pPr>
    </w:p>
    <w:p w14:paraId="6E9AD48E" w14:textId="77777777" w:rsidR="00922F3C" w:rsidRPr="00C64CBF" w:rsidRDefault="00922F3C" w:rsidP="00922F3C">
      <w:pPr>
        <w:spacing w:line="480" w:lineRule="auto"/>
        <w:contextualSpacing/>
        <w:jc w:val="both"/>
        <w:rPr>
          <w:rFonts w:ascii="Times New Roman" w:eastAsia="Calibri" w:hAnsi="Times New Roman" w:cs="Times New Roman"/>
          <w:sz w:val="24"/>
          <w:szCs w:val="24"/>
        </w:rPr>
      </w:pPr>
    </w:p>
    <w:p w14:paraId="44D95082" w14:textId="77777777" w:rsidR="00C64CBF" w:rsidRPr="00C64CBF" w:rsidRDefault="00C64CBF" w:rsidP="00C64CBF">
      <w:pPr>
        <w:keepNext/>
        <w:keepLines/>
        <w:spacing w:before="40" w:after="0" w:line="480" w:lineRule="auto"/>
        <w:jc w:val="both"/>
        <w:outlineLvl w:val="1"/>
        <w:rPr>
          <w:rFonts w:ascii="Times New Roman" w:eastAsia="Times New Roman" w:hAnsi="Times New Roman" w:cs="Times New Roman"/>
          <w:b/>
          <w:sz w:val="28"/>
          <w:szCs w:val="28"/>
        </w:rPr>
      </w:pPr>
      <w:bookmarkStart w:id="20" w:name="_Toc58435834"/>
      <w:r w:rsidRPr="00C64CBF">
        <w:rPr>
          <w:rFonts w:ascii="Times New Roman" w:eastAsia="Times New Roman" w:hAnsi="Times New Roman" w:cs="Times New Roman"/>
          <w:b/>
          <w:sz w:val="28"/>
          <w:szCs w:val="28"/>
        </w:rPr>
        <w:lastRenderedPageBreak/>
        <w:t>1.4 Research Questions</w:t>
      </w:r>
      <w:bookmarkEnd w:id="20"/>
    </w:p>
    <w:p w14:paraId="5FF26E0E"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Based on the problem statement of this study, the following questions have been formulated to guide the researcher. The main research question posed by this study is what are the implications of the increasing threat of terrorism in West Africa, for the peace and security of Ghana? To answer this question, the following sub-questions were also posed by the study.</w:t>
      </w:r>
    </w:p>
    <w:p w14:paraId="7274FF53" w14:textId="77777777" w:rsidR="00C64CBF" w:rsidRPr="00C64CBF" w:rsidRDefault="00C64CBF" w:rsidP="00C64CBF">
      <w:pPr>
        <w:numPr>
          <w:ilvl w:val="0"/>
          <w:numId w:val="1"/>
        </w:numPr>
        <w:spacing w:line="480" w:lineRule="auto"/>
        <w:contextualSpacing/>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What are the factors underpinning for the sustained rise in terrorist activities in West Africa?</w:t>
      </w:r>
    </w:p>
    <w:p w14:paraId="0D74171B" w14:textId="77777777" w:rsidR="00C64CBF" w:rsidRPr="00C64CBF" w:rsidRDefault="00C64CBF" w:rsidP="00C64CBF">
      <w:pPr>
        <w:numPr>
          <w:ilvl w:val="0"/>
          <w:numId w:val="1"/>
        </w:numPr>
        <w:spacing w:line="480" w:lineRule="auto"/>
        <w:contextualSpacing/>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What are the growing threats confronting West Africa and Ghana as a result of terrorism in West Africa?</w:t>
      </w:r>
    </w:p>
    <w:p w14:paraId="39A71557" w14:textId="77777777" w:rsidR="00C64CBF" w:rsidRPr="00C64CBF" w:rsidRDefault="00C64CBF" w:rsidP="00C64CBF">
      <w:pPr>
        <w:numPr>
          <w:ilvl w:val="0"/>
          <w:numId w:val="1"/>
        </w:numPr>
        <w:spacing w:line="480" w:lineRule="auto"/>
        <w:contextualSpacing/>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What are the measures initiated and the roles played by Ghana in combatting terrorism in West Africa and Ghana?</w:t>
      </w:r>
    </w:p>
    <w:p w14:paraId="59EA7CBA" w14:textId="77777777" w:rsidR="00C64CBF" w:rsidRDefault="00C64CBF" w:rsidP="00C64CBF">
      <w:pPr>
        <w:numPr>
          <w:ilvl w:val="0"/>
          <w:numId w:val="1"/>
        </w:numPr>
        <w:spacing w:line="480" w:lineRule="auto"/>
        <w:contextualSpacing/>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What are the challenges encountered by Ghana and ECOWAS in addressing terrorism in West Africa?</w:t>
      </w:r>
    </w:p>
    <w:p w14:paraId="13BFC869" w14:textId="77777777" w:rsidR="00922F3C" w:rsidRPr="00C64CBF" w:rsidRDefault="00922F3C" w:rsidP="00922F3C">
      <w:pPr>
        <w:spacing w:line="480" w:lineRule="auto"/>
        <w:contextualSpacing/>
        <w:jc w:val="both"/>
        <w:rPr>
          <w:rFonts w:ascii="Times New Roman" w:eastAsia="Calibri" w:hAnsi="Times New Roman" w:cs="Times New Roman"/>
          <w:sz w:val="24"/>
          <w:szCs w:val="24"/>
        </w:rPr>
      </w:pPr>
    </w:p>
    <w:p w14:paraId="3F7819A5" w14:textId="77777777" w:rsidR="00C64CBF" w:rsidRPr="00C64CBF" w:rsidRDefault="00C64CBF" w:rsidP="00C64CBF">
      <w:pPr>
        <w:keepNext/>
        <w:keepLines/>
        <w:spacing w:before="40" w:after="0" w:line="480" w:lineRule="auto"/>
        <w:jc w:val="both"/>
        <w:outlineLvl w:val="1"/>
        <w:rPr>
          <w:rFonts w:ascii="Times New Roman" w:eastAsia="Times New Roman" w:hAnsi="Times New Roman" w:cs="Times New Roman"/>
          <w:b/>
          <w:sz w:val="28"/>
          <w:szCs w:val="28"/>
        </w:rPr>
      </w:pPr>
      <w:bookmarkStart w:id="21" w:name="_Toc58435835"/>
      <w:r w:rsidRPr="00C64CBF">
        <w:rPr>
          <w:rFonts w:ascii="Times New Roman" w:eastAsia="Times New Roman" w:hAnsi="Times New Roman" w:cs="Times New Roman"/>
          <w:b/>
          <w:sz w:val="28"/>
          <w:szCs w:val="28"/>
        </w:rPr>
        <w:t>1.5 Scope of the Study</w:t>
      </w:r>
      <w:bookmarkEnd w:id="21"/>
    </w:p>
    <w:p w14:paraId="7D7C9CF0" w14:textId="77777777" w:rsid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study focuses on terrorism in West Africa. It focuses on the terrorist activities perpetrated by terrorist groups like Boko Haram in Nigeria and al-Qaeda in the Islamic Maghreb (AQIM) in countries like Mali and Burkina Faso. The study also focuses on the impact of these terrorist activities on neighboring countries, specifically Ghana. </w:t>
      </w:r>
    </w:p>
    <w:p w14:paraId="309DA6C3" w14:textId="77777777" w:rsidR="00922F3C" w:rsidRPr="00C64CBF" w:rsidRDefault="00922F3C" w:rsidP="00922F3C">
      <w:pPr>
        <w:spacing w:line="480" w:lineRule="auto"/>
        <w:jc w:val="both"/>
        <w:rPr>
          <w:rFonts w:ascii="Times New Roman" w:eastAsia="Calibri" w:hAnsi="Times New Roman" w:cs="Times New Roman"/>
          <w:sz w:val="24"/>
          <w:szCs w:val="24"/>
        </w:rPr>
      </w:pPr>
    </w:p>
    <w:p w14:paraId="2B135F2F" w14:textId="77777777" w:rsidR="00C64CBF" w:rsidRPr="00C64CBF" w:rsidRDefault="00C64CBF" w:rsidP="00C64CBF">
      <w:pPr>
        <w:keepNext/>
        <w:keepLines/>
        <w:spacing w:before="40" w:after="0" w:line="480" w:lineRule="auto"/>
        <w:jc w:val="both"/>
        <w:outlineLvl w:val="1"/>
        <w:rPr>
          <w:rFonts w:ascii="Times New Roman" w:eastAsia="Times New Roman" w:hAnsi="Times New Roman" w:cs="Times New Roman"/>
          <w:b/>
          <w:sz w:val="28"/>
          <w:szCs w:val="28"/>
        </w:rPr>
      </w:pPr>
      <w:bookmarkStart w:id="22" w:name="_Toc58435836"/>
      <w:r w:rsidRPr="00C64CBF">
        <w:rPr>
          <w:rFonts w:ascii="Times New Roman" w:eastAsia="Times New Roman" w:hAnsi="Times New Roman" w:cs="Times New Roman"/>
          <w:b/>
          <w:sz w:val="28"/>
          <w:szCs w:val="28"/>
        </w:rPr>
        <w:lastRenderedPageBreak/>
        <w:t>1.6 Rationale of the Study</w:t>
      </w:r>
      <w:bookmarkEnd w:id="22"/>
    </w:p>
    <w:p w14:paraId="21374779"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There have been several heightened global concerns about the increasing incidence of terrorist attacks in the Middle East and in Africa. Limited success has been achieved by governments of African states, as well as the African Union (AU) and the Regional bodies including ECOWAS, in addressing the menace (Adebayo, 2010). The main rationale of the study is, therefore, to provide insights into understanding the threats posed to the national security, peace and national development of states in the West African sub-region through the activities of terrorist groups in the sub-region. The insights will create an awareness of the level of insecurity that terrorism in West African countries pose to their neighboring countries. </w:t>
      </w:r>
    </w:p>
    <w:p w14:paraId="60BDA5AD" w14:textId="77777777" w:rsid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Insights from the study will, also, inform the decision of policy makers, governments of African states, the AU, ECOWAS and the international community as a whole, including the UN, on the measures and mechanisms needed to eliminate or reduce terrorist activities on the Continent. The study is, therefore, a modest contribution to the body of knowledge and literature on issues concerning measures of effectively addressing terrorism in West Africa in the field of Security Studies and International Relations.</w:t>
      </w:r>
    </w:p>
    <w:p w14:paraId="6689CAF1" w14:textId="77777777" w:rsidR="006A6F26" w:rsidRPr="00C64CBF" w:rsidRDefault="006A6F26" w:rsidP="00C64CBF">
      <w:pPr>
        <w:spacing w:line="480" w:lineRule="auto"/>
        <w:ind w:firstLine="720"/>
        <w:jc w:val="both"/>
        <w:rPr>
          <w:rFonts w:ascii="Times New Roman" w:eastAsia="Calibri" w:hAnsi="Times New Roman" w:cs="Times New Roman"/>
          <w:sz w:val="24"/>
          <w:szCs w:val="24"/>
        </w:rPr>
      </w:pPr>
    </w:p>
    <w:p w14:paraId="4F3B6B5F" w14:textId="77777777" w:rsidR="00C64CBF" w:rsidRPr="00C64CBF" w:rsidRDefault="00C64CBF" w:rsidP="00C64CBF">
      <w:pPr>
        <w:keepNext/>
        <w:keepLines/>
        <w:spacing w:before="40" w:after="0" w:line="480" w:lineRule="auto"/>
        <w:jc w:val="both"/>
        <w:outlineLvl w:val="1"/>
        <w:rPr>
          <w:rFonts w:ascii="Times New Roman" w:eastAsia="Times New Roman" w:hAnsi="Times New Roman" w:cs="Times New Roman"/>
          <w:b/>
          <w:sz w:val="28"/>
          <w:szCs w:val="28"/>
        </w:rPr>
      </w:pPr>
      <w:bookmarkStart w:id="23" w:name="_Toc58435837"/>
      <w:r w:rsidRPr="00C64CBF">
        <w:rPr>
          <w:rFonts w:ascii="Times New Roman" w:eastAsia="Times New Roman" w:hAnsi="Times New Roman" w:cs="Times New Roman"/>
          <w:b/>
          <w:sz w:val="28"/>
          <w:szCs w:val="28"/>
        </w:rPr>
        <w:t>1.7 Hypothesis</w:t>
      </w:r>
      <w:bookmarkEnd w:id="23"/>
      <w:r w:rsidRPr="00C64CBF">
        <w:rPr>
          <w:rFonts w:ascii="Times New Roman" w:eastAsia="Times New Roman" w:hAnsi="Times New Roman" w:cs="Times New Roman"/>
          <w:b/>
          <w:sz w:val="28"/>
          <w:szCs w:val="28"/>
        </w:rPr>
        <w:t xml:space="preserve"> </w:t>
      </w:r>
    </w:p>
    <w:p w14:paraId="359303F6"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increasing threat of terrorism in West Africa has dire implications for Ghana’s peace and security. </w:t>
      </w:r>
    </w:p>
    <w:p w14:paraId="640BD626" w14:textId="77777777" w:rsidR="00C64CBF" w:rsidRPr="00C64CBF" w:rsidRDefault="00C64CBF" w:rsidP="00C64CBF">
      <w:pPr>
        <w:keepNext/>
        <w:keepLines/>
        <w:spacing w:before="40" w:after="0" w:line="480" w:lineRule="auto"/>
        <w:jc w:val="both"/>
        <w:outlineLvl w:val="1"/>
        <w:rPr>
          <w:rFonts w:ascii="Times New Roman" w:eastAsia="Times New Roman" w:hAnsi="Times New Roman" w:cs="Times New Roman"/>
          <w:b/>
          <w:sz w:val="28"/>
          <w:szCs w:val="28"/>
        </w:rPr>
      </w:pPr>
      <w:bookmarkStart w:id="24" w:name="_Toc58435838"/>
      <w:r w:rsidRPr="00C64CBF">
        <w:rPr>
          <w:rFonts w:ascii="Times New Roman" w:eastAsia="Times New Roman" w:hAnsi="Times New Roman" w:cs="Times New Roman"/>
          <w:b/>
          <w:sz w:val="28"/>
          <w:szCs w:val="28"/>
        </w:rPr>
        <w:t>1.8 Conceptual Framework</w:t>
      </w:r>
      <w:bookmarkEnd w:id="24"/>
    </w:p>
    <w:p w14:paraId="35234B38"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conceptual framework adopted for the conduct of the study is the concept of national security. The following sections outline the concepts of national security, highlighting its major </w:t>
      </w:r>
      <w:r w:rsidRPr="00C64CBF">
        <w:rPr>
          <w:rFonts w:ascii="Times New Roman" w:eastAsia="Calibri" w:hAnsi="Times New Roman" w:cs="Times New Roman"/>
          <w:sz w:val="24"/>
          <w:szCs w:val="24"/>
        </w:rPr>
        <w:lastRenderedPageBreak/>
        <w:t xml:space="preserve">assumptions, and its relationship with the concept of human security, as well as its strengths and criticisms. </w:t>
      </w:r>
    </w:p>
    <w:p w14:paraId="26096DE6" w14:textId="77777777" w:rsidR="00C64CBF" w:rsidRPr="00C64CBF" w:rsidRDefault="00C64CBF" w:rsidP="00C64CBF">
      <w:pPr>
        <w:keepNext/>
        <w:keepLines/>
        <w:spacing w:before="40" w:after="0" w:line="480" w:lineRule="auto"/>
        <w:ind w:firstLine="720"/>
        <w:jc w:val="both"/>
        <w:outlineLvl w:val="2"/>
        <w:rPr>
          <w:rFonts w:ascii="Times New Roman" w:eastAsia="Times New Roman" w:hAnsi="Times New Roman" w:cs="Times New Roman"/>
          <w:b/>
          <w:i/>
          <w:sz w:val="24"/>
          <w:szCs w:val="24"/>
        </w:rPr>
      </w:pPr>
      <w:bookmarkStart w:id="25" w:name="_Toc58435839"/>
      <w:r w:rsidRPr="00C64CBF">
        <w:rPr>
          <w:rFonts w:ascii="Times New Roman" w:eastAsia="Times New Roman" w:hAnsi="Times New Roman" w:cs="Times New Roman"/>
          <w:b/>
          <w:i/>
          <w:sz w:val="24"/>
          <w:szCs w:val="24"/>
        </w:rPr>
        <w:t>1.8.1 The Concept of State Security</w:t>
      </w:r>
      <w:bookmarkEnd w:id="25"/>
    </w:p>
    <w:p w14:paraId="52C9E021"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concept of state security, though has been in existence for a while now, only gained its prominence in the “strategic dictionary amidst [other] traditional terms such as military affairs, external and military policy, etc.” during the Second World War (Anton </w:t>
      </w:r>
      <w:proofErr w:type="spellStart"/>
      <w:r w:rsidRPr="00C64CBF">
        <w:rPr>
          <w:rFonts w:ascii="Times New Roman" w:eastAsia="Calibri" w:hAnsi="Times New Roman" w:cs="Times New Roman"/>
          <w:sz w:val="24"/>
          <w:szCs w:val="24"/>
        </w:rPr>
        <w:t>Grizold</w:t>
      </w:r>
      <w:proofErr w:type="spellEnd"/>
      <w:r w:rsidRPr="00C64CBF">
        <w:rPr>
          <w:rFonts w:ascii="Times New Roman" w:eastAsia="Calibri" w:hAnsi="Times New Roman" w:cs="Times New Roman"/>
          <w:sz w:val="24"/>
          <w:szCs w:val="24"/>
        </w:rPr>
        <w:t xml:space="preserve">, 1994, p. 40). </w:t>
      </w:r>
      <w:proofErr w:type="spellStart"/>
      <w:r w:rsidRPr="00C64CBF">
        <w:rPr>
          <w:rFonts w:ascii="Times New Roman" w:eastAsia="Calibri" w:hAnsi="Times New Roman" w:cs="Times New Roman"/>
          <w:sz w:val="24"/>
          <w:szCs w:val="24"/>
        </w:rPr>
        <w:t>Grizold</w:t>
      </w:r>
      <w:proofErr w:type="spellEnd"/>
      <w:r w:rsidRPr="00C64CBF">
        <w:rPr>
          <w:rFonts w:ascii="Times New Roman" w:eastAsia="Calibri" w:hAnsi="Times New Roman" w:cs="Times New Roman"/>
          <w:sz w:val="24"/>
          <w:szCs w:val="24"/>
        </w:rPr>
        <w:t xml:space="preserve"> (1994) highlighted the concept of national security as a concept that is solely linked to sovereign nations as a term to refer to its role of protecting its physical integrity. </w:t>
      </w:r>
    </w:p>
    <w:p w14:paraId="25A82815"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To illustrate the relationship between the concept of national security and protecting the physical integrity of the modern sovereign state, </w:t>
      </w:r>
      <w:proofErr w:type="spellStart"/>
      <w:r w:rsidRPr="00C64CBF">
        <w:rPr>
          <w:rFonts w:ascii="Times New Roman" w:eastAsia="Calibri" w:hAnsi="Times New Roman" w:cs="Times New Roman"/>
          <w:sz w:val="24"/>
          <w:szCs w:val="24"/>
        </w:rPr>
        <w:t>Grizold</w:t>
      </w:r>
      <w:proofErr w:type="spellEnd"/>
      <w:r w:rsidRPr="00C64CBF">
        <w:rPr>
          <w:rFonts w:ascii="Times New Roman" w:eastAsia="Calibri" w:hAnsi="Times New Roman" w:cs="Times New Roman"/>
          <w:sz w:val="24"/>
          <w:szCs w:val="24"/>
        </w:rPr>
        <w:t xml:space="preserve"> (1994, p. 40) highlighted the international law conception of the “characteristic features which [is] considered the basic elements of national security”, including ensuring the existence of a state, protecting the territorial integrity of a state, maintaining the political independence of a state, ensuring the quality of life of citizens, and embedding the vital interest of the state in the national security policy. Another definition of the concept of national or state security is “an intricate interaction between political, economic, military, ideological, legal, social, and other internal and external social factors through which individual states attempt to ensure acceptable provisions to maintain their sovereignty, territorial integrity, the physical survival or its population, political independence and possibilities for a balanced and rapid social development on an equal footing” (</w:t>
      </w:r>
      <w:proofErr w:type="spellStart"/>
      <w:r w:rsidRPr="00C64CBF">
        <w:rPr>
          <w:rFonts w:ascii="Times New Roman" w:eastAsia="Calibri" w:hAnsi="Times New Roman" w:cs="Times New Roman"/>
          <w:sz w:val="24"/>
          <w:szCs w:val="24"/>
        </w:rPr>
        <w:t>Grizold</w:t>
      </w:r>
      <w:proofErr w:type="spellEnd"/>
      <w:r w:rsidRPr="00C64CBF">
        <w:rPr>
          <w:rFonts w:ascii="Times New Roman" w:eastAsia="Calibri" w:hAnsi="Times New Roman" w:cs="Times New Roman"/>
          <w:sz w:val="24"/>
          <w:szCs w:val="24"/>
        </w:rPr>
        <w:t xml:space="preserve">, 1994, p. 40). One more definition of the term is an activity of states though which they “protect their identity, existence and interests [through] specific measures [like trade and economy, and cultures] to protect and defend themselves against any kind of threat from the </w:t>
      </w:r>
      <w:r w:rsidRPr="00C64CBF">
        <w:rPr>
          <w:rFonts w:ascii="Times New Roman" w:eastAsia="Calibri" w:hAnsi="Times New Roman" w:cs="Times New Roman"/>
          <w:sz w:val="24"/>
          <w:szCs w:val="24"/>
        </w:rPr>
        <w:lastRenderedPageBreak/>
        <w:t>environment; and security measures of the society which must be in tune with the capacities of the society, and adjusted to global and regional changes in the world” (</w:t>
      </w:r>
      <w:proofErr w:type="spellStart"/>
      <w:r w:rsidRPr="00C64CBF">
        <w:rPr>
          <w:rFonts w:ascii="Times New Roman" w:eastAsia="Calibri" w:hAnsi="Times New Roman" w:cs="Times New Roman"/>
          <w:sz w:val="24"/>
          <w:szCs w:val="24"/>
        </w:rPr>
        <w:t>Grizold</w:t>
      </w:r>
      <w:proofErr w:type="spellEnd"/>
      <w:r w:rsidRPr="00C64CBF">
        <w:rPr>
          <w:rFonts w:ascii="Times New Roman" w:eastAsia="Calibri" w:hAnsi="Times New Roman" w:cs="Times New Roman"/>
          <w:sz w:val="24"/>
          <w:szCs w:val="24"/>
        </w:rPr>
        <w:t xml:space="preserve">, 1994, p. 41). </w:t>
      </w:r>
    </w:p>
    <w:p w14:paraId="3F167C27"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latter definition is from a diplomat and the former from a scholar. Both definitions, as well as the international law conception of national security, possess similar elements. These elements include, securing the national territory, protecting the lives of citizens within the state, possessing and maintaining national sovereignty, and being able to perform the basic social, economic, cultural, and political functions of society. In assessing the national security of a state or the impact of an action or activity on the national security of a state, these elements are assessed, analyzed or tested to ensure they exist and perform optimally in order to pronounce a state as secure. </w:t>
      </w:r>
    </w:p>
    <w:p w14:paraId="5CA5CBCB"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This concept of national (state) security has been criticized by some scholars, however. Buzan &amp; Hansen (2009) establishes the concept of state security as a narrowed conceptualization of the notion of security, as it does not take into consideration other concept</w:t>
      </w:r>
      <w:r w:rsidR="00EF10E8">
        <w:rPr>
          <w:rFonts w:ascii="Times New Roman" w:eastAsia="Calibri" w:hAnsi="Times New Roman" w:cs="Times New Roman"/>
          <w:sz w:val="24"/>
          <w:szCs w:val="24"/>
        </w:rPr>
        <w:t>ions</w:t>
      </w:r>
      <w:r w:rsidRPr="00C64CBF">
        <w:rPr>
          <w:rFonts w:ascii="Times New Roman" w:eastAsia="Calibri" w:hAnsi="Times New Roman" w:cs="Times New Roman"/>
          <w:sz w:val="24"/>
          <w:szCs w:val="24"/>
        </w:rPr>
        <w:t xml:space="preserve"> of security such as human security, collective security, regional security complex and international security. To support Buzan &amp; Hansen</w:t>
      </w:r>
      <w:r w:rsidR="007B54CC">
        <w:rPr>
          <w:rFonts w:ascii="Times New Roman" w:eastAsia="Calibri" w:hAnsi="Times New Roman" w:cs="Times New Roman"/>
          <w:sz w:val="24"/>
          <w:szCs w:val="24"/>
        </w:rPr>
        <w:t xml:space="preserve"> (2009)</w:t>
      </w:r>
      <w:r w:rsidRPr="00C64CBF">
        <w:rPr>
          <w:rFonts w:ascii="Times New Roman" w:eastAsia="Calibri" w:hAnsi="Times New Roman" w:cs="Times New Roman"/>
          <w:sz w:val="24"/>
          <w:szCs w:val="24"/>
        </w:rPr>
        <w:t xml:space="preserve">, Owen (2004), established that state security ignores the protection and welfare of citizens in a states to only focusing on the territorial safety of the physical boundaries as a mean of promoting security. </w:t>
      </w:r>
    </w:p>
    <w:p w14:paraId="5F880C9A"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Notwithstanding the above criticisms levelled against the state security dimension of national security, it is still very essential for the analysis of the topic of this study. This is because it helps in understanding how the state security of Ghana could be jeopardized with the growing threat of terrorism in West Africa.</w:t>
      </w:r>
    </w:p>
    <w:p w14:paraId="01585255" w14:textId="77777777" w:rsidR="00C64CBF" w:rsidRPr="00C64CBF" w:rsidRDefault="00C64CBF" w:rsidP="00C64CBF">
      <w:pPr>
        <w:keepNext/>
        <w:keepLines/>
        <w:spacing w:before="40" w:after="0" w:line="480" w:lineRule="auto"/>
        <w:ind w:firstLine="720"/>
        <w:jc w:val="both"/>
        <w:outlineLvl w:val="2"/>
        <w:rPr>
          <w:rFonts w:ascii="Times New Roman" w:eastAsia="Times New Roman" w:hAnsi="Times New Roman" w:cs="Times New Roman"/>
          <w:b/>
          <w:i/>
          <w:sz w:val="24"/>
          <w:szCs w:val="24"/>
        </w:rPr>
      </w:pPr>
      <w:bookmarkStart w:id="26" w:name="_Toc58435840"/>
      <w:r w:rsidRPr="00C64CBF">
        <w:rPr>
          <w:rFonts w:ascii="Times New Roman" w:eastAsia="Times New Roman" w:hAnsi="Times New Roman" w:cs="Times New Roman"/>
          <w:b/>
          <w:i/>
          <w:sz w:val="24"/>
          <w:szCs w:val="24"/>
        </w:rPr>
        <w:lastRenderedPageBreak/>
        <w:t>1.8.2 The Concept of Human Security</w:t>
      </w:r>
      <w:bookmarkEnd w:id="26"/>
    </w:p>
    <w:p w14:paraId="345B26F3"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Commission on Human Security (CHS) defined human security as </w:t>
      </w:r>
    </w:p>
    <w:p w14:paraId="27F2083B" w14:textId="77777777" w:rsidR="00C64CBF" w:rsidRPr="00C64CBF" w:rsidRDefault="00C64CBF" w:rsidP="00C64CBF">
      <w:pPr>
        <w:spacing w:before="200"/>
        <w:ind w:left="864" w:right="864"/>
        <w:jc w:val="both"/>
        <w:rPr>
          <w:rFonts w:ascii="Times New Roman" w:eastAsia="Calibri" w:hAnsi="Times New Roman" w:cs="Times New Roman"/>
          <w:i/>
          <w:iCs/>
          <w:color w:val="404040"/>
          <w:sz w:val="24"/>
          <w:szCs w:val="24"/>
        </w:rPr>
      </w:pPr>
      <w:r w:rsidRPr="00C64CBF">
        <w:rPr>
          <w:rFonts w:ascii="Times New Roman" w:eastAsia="Calibri" w:hAnsi="Times New Roman" w:cs="Times New Roman"/>
          <w:i/>
          <w:iCs/>
          <w:color w:val="404040"/>
          <w:sz w:val="24"/>
          <w:szCs w:val="24"/>
        </w:rPr>
        <w:t xml:space="preserve">“…to protect the vital core of all human lives in ways that enhance human freedoms and human fulfillment. Human security means protecting fundamental freedoms – freedoms that are the essence of life. It means protecting </w:t>
      </w:r>
      <w:r w:rsidR="00092372" w:rsidRPr="00C64CBF">
        <w:rPr>
          <w:rFonts w:ascii="Times New Roman" w:eastAsia="Calibri" w:hAnsi="Times New Roman" w:cs="Times New Roman"/>
          <w:i/>
          <w:iCs/>
          <w:color w:val="404040"/>
          <w:sz w:val="24"/>
          <w:szCs w:val="24"/>
        </w:rPr>
        <w:t>people</w:t>
      </w:r>
      <w:r w:rsidRPr="00C64CBF">
        <w:rPr>
          <w:rFonts w:ascii="Times New Roman" w:eastAsia="Calibri" w:hAnsi="Times New Roman" w:cs="Times New Roman"/>
          <w:i/>
          <w:iCs/>
          <w:color w:val="404040"/>
          <w:sz w:val="24"/>
          <w:szCs w:val="24"/>
        </w:rPr>
        <w:t xml:space="preserve"> from critical (severe) and pervasive (widespread) threats and situations. It means creating political, social, environmental, economic, military and cultural systems that together give people the building blocks of survival, livelihood and dignity”. (UN, 2004)</w:t>
      </w:r>
    </w:p>
    <w:p w14:paraId="0B327725"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Arguing for human security, as Buzan and Hansen (2009) and Owen (2004) have done in response to the concept of national (state) security, the Commission on Human Security have outlined two main arguments. First, the CHS (2004, p. 5) believes that “human security is needed in response to the complexity and interrelatedness of both old and new security threats”. The security threats include war, ethnic violence, and international terrorism (considered as the old threats) to international pandemics, climate change, and economic and financial threats (considered as the new threats”. Secondly, the CHS (2004, p. 5) state that “human security is required as a comprehensive approach that utilizes the wide range of new opportunities to tackle such threats in an integrated manner”. The threats referred to in this quote are both the old threats and the new threats. </w:t>
      </w:r>
    </w:p>
    <w:p w14:paraId="2A118F03"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introduction of human security by the various critics of national security and the CHS, sought to re-conceptualize security in fundamental ways. First, human security moves away from “traditional, state-centric conceptions of security that focused primarily on the safety of the states from military aggression, to one that concentrates on the security of the individuals, their protection and empowerment” (UN, 2004). Again, the concept of human security sought to draw attention to a number of other threats that encompass the different aspects of human life. To that end, the interface between security, human rights and development are highlighted </w:t>
      </w:r>
      <w:r w:rsidRPr="00C64CBF">
        <w:rPr>
          <w:rFonts w:ascii="Times New Roman" w:eastAsia="Calibri" w:hAnsi="Times New Roman" w:cs="Times New Roman"/>
          <w:sz w:val="24"/>
          <w:szCs w:val="24"/>
        </w:rPr>
        <w:lastRenderedPageBreak/>
        <w:t xml:space="preserve">through the concept of human security. Finally, towards advancing peace, security, and development within and across nations, the CHS aimed the concept of human security to be a better tool or framework to achieve that goal. </w:t>
      </w:r>
    </w:p>
    <w:p w14:paraId="7EA829A2"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concept of human security addresses several possible types of threats. They include economic insecurity, exemplified by persistent poverty and unemployment, amongst others; food insecurity, as seen in countries around the world like Yemen currently experiencing extreme cases of hunger; health insecurity, as seen in the Global Corona Virus Disease 2019 Pandemic that engulfed much of the planet in 2020; environmental insecurity, an example of which is climate change and its impact of all aspects of human life; personal insecurity, exemplified by the growing physical violence, crime, child labor, and so on in sub-Saharan Africa and other parts of the world; community insecurity, including religious violence, inter-ethnic clashes, and other identity-based tensions; as well as political insecurity, which results in human rights abuses, and so on (CHS, 2003, p. 6). </w:t>
      </w:r>
    </w:p>
    <w:p w14:paraId="1452359C"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main features or </w:t>
      </w:r>
      <w:r w:rsidR="002C51E9" w:rsidRPr="00C64CBF">
        <w:rPr>
          <w:rFonts w:ascii="Times New Roman" w:eastAsia="Calibri" w:hAnsi="Times New Roman" w:cs="Times New Roman"/>
          <w:sz w:val="24"/>
          <w:szCs w:val="24"/>
        </w:rPr>
        <w:t>elements of the concept of human security include</w:t>
      </w:r>
      <w:r w:rsidRPr="00C64CBF">
        <w:rPr>
          <w:rFonts w:ascii="Times New Roman" w:eastAsia="Calibri" w:hAnsi="Times New Roman" w:cs="Times New Roman"/>
          <w:sz w:val="24"/>
          <w:szCs w:val="24"/>
        </w:rPr>
        <w:t>, people-centeredness, multi-sector</w:t>
      </w:r>
      <w:r w:rsidR="002C51E9">
        <w:rPr>
          <w:rFonts w:ascii="Times New Roman" w:eastAsia="Calibri" w:hAnsi="Times New Roman" w:cs="Times New Roman"/>
          <w:sz w:val="24"/>
          <w:szCs w:val="24"/>
        </w:rPr>
        <w:t>i</w:t>
      </w:r>
      <w:r w:rsidRPr="00C64CBF">
        <w:rPr>
          <w:rFonts w:ascii="Times New Roman" w:eastAsia="Calibri" w:hAnsi="Times New Roman" w:cs="Times New Roman"/>
          <w:sz w:val="24"/>
          <w:szCs w:val="24"/>
        </w:rPr>
        <w:t xml:space="preserve">al, comprehensive, context-specific, and prevention-oriented. According to the UN (2004, p. 6), as a people-centered concept, the concept of human security “places the individual at the center of analysis”. To that end, the concept explores a broad range of conditions which threaten the “survival, livelihood, and dignity [of people], and identifies the threshold below which human life is intolerably threatened” (ibid). </w:t>
      </w:r>
    </w:p>
    <w:p w14:paraId="30DF6662"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As a multi-</w:t>
      </w:r>
      <w:r w:rsidR="002C51E9" w:rsidRPr="00C64CBF">
        <w:rPr>
          <w:rFonts w:ascii="Times New Roman" w:eastAsia="Calibri" w:hAnsi="Times New Roman" w:cs="Times New Roman"/>
          <w:sz w:val="24"/>
          <w:szCs w:val="24"/>
        </w:rPr>
        <w:t>sectorial</w:t>
      </w:r>
      <w:r w:rsidRPr="00C64CBF">
        <w:rPr>
          <w:rFonts w:ascii="Times New Roman" w:eastAsia="Calibri" w:hAnsi="Times New Roman" w:cs="Times New Roman"/>
          <w:sz w:val="24"/>
          <w:szCs w:val="24"/>
        </w:rPr>
        <w:t xml:space="preserve"> concept, also, the threats against humanity are broadened beyond just military threats against the physical integrity of the state. As outlined in the previous paragraphs, the possible types of threats against a human have been expanded to include, economic insecurity, food, health, environmental, personal, community and political insecurities. </w:t>
      </w:r>
      <w:r w:rsidRPr="00C64CBF">
        <w:rPr>
          <w:rFonts w:ascii="Times New Roman" w:eastAsia="Calibri" w:hAnsi="Times New Roman" w:cs="Times New Roman"/>
          <w:sz w:val="24"/>
          <w:szCs w:val="24"/>
        </w:rPr>
        <w:lastRenderedPageBreak/>
        <w:t xml:space="preserve">Moreover, according to the UN (2004, p. 6), “human security emphasizes the interconnectedness of both threats and responses when addressing these insecurities”. In this case, one threat can lead to another, or worsen another. For instance, violent conflicts </w:t>
      </w:r>
      <w:r w:rsidR="00092372" w:rsidRPr="00C64CBF">
        <w:rPr>
          <w:rFonts w:ascii="Times New Roman" w:eastAsia="Calibri" w:hAnsi="Times New Roman" w:cs="Times New Roman"/>
          <w:sz w:val="24"/>
          <w:szCs w:val="24"/>
        </w:rPr>
        <w:t>worsen</w:t>
      </w:r>
      <w:r w:rsidRPr="00C64CBF">
        <w:rPr>
          <w:rFonts w:ascii="Times New Roman" w:eastAsia="Calibri" w:hAnsi="Times New Roman" w:cs="Times New Roman"/>
          <w:sz w:val="24"/>
          <w:szCs w:val="24"/>
        </w:rPr>
        <w:t xml:space="preserve"> poverty conditions in countries. Also, threats contained in one area can spread into other areas, even across borders (ibid). Simply, human security threats and responses are multi-sectoral and interconnected. </w:t>
      </w:r>
    </w:p>
    <w:p w14:paraId="056786BC"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interconnectedness of the responses </w:t>
      </w:r>
      <w:r w:rsidR="00092372" w:rsidRPr="00C64CBF">
        <w:rPr>
          <w:rFonts w:ascii="Times New Roman" w:eastAsia="Calibri" w:hAnsi="Times New Roman" w:cs="Times New Roman"/>
          <w:sz w:val="24"/>
          <w:szCs w:val="24"/>
        </w:rPr>
        <w:t>stems</w:t>
      </w:r>
      <w:r w:rsidRPr="00C64CBF">
        <w:rPr>
          <w:rFonts w:ascii="Times New Roman" w:eastAsia="Calibri" w:hAnsi="Times New Roman" w:cs="Times New Roman"/>
          <w:sz w:val="24"/>
          <w:szCs w:val="24"/>
        </w:rPr>
        <w:t xml:space="preserve"> from the interconnectedness of the threats. According to the UN (2004, p. 7), “human insecurities cannot be tackled in isolation through fragmented stand-alone responses”. Instead, comprehensive approaches are needed. The comprehensive approaches “stress the need for cooperative and multi-sector</w:t>
      </w:r>
      <w:r w:rsidR="002C51E9">
        <w:rPr>
          <w:rFonts w:ascii="Times New Roman" w:eastAsia="Calibri" w:hAnsi="Times New Roman" w:cs="Times New Roman"/>
          <w:sz w:val="24"/>
          <w:szCs w:val="24"/>
        </w:rPr>
        <w:t>i</w:t>
      </w:r>
      <w:r w:rsidRPr="00C64CBF">
        <w:rPr>
          <w:rFonts w:ascii="Times New Roman" w:eastAsia="Calibri" w:hAnsi="Times New Roman" w:cs="Times New Roman"/>
          <w:sz w:val="24"/>
          <w:szCs w:val="24"/>
        </w:rPr>
        <w:t xml:space="preserve">al responses that bring together the agendas of those dealing with security, development and human rights”. </w:t>
      </w:r>
    </w:p>
    <w:p w14:paraId="6FA8988F"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As a context-specific concept, the concept of human security “acknowledges that insecurities vary considerably across different settings and as such advances contextualized solutions that are responsive to the particular situations they seek to address” (UN, 2004, p. 7). The context-specific responses are also prevention-orientated. In other words, the responses are focused on the protection of human life at all cost, as well as the empowerment of people. The empower</w:t>
      </w:r>
      <w:r w:rsidR="007B54CC">
        <w:rPr>
          <w:rFonts w:ascii="Times New Roman" w:eastAsia="Calibri" w:hAnsi="Times New Roman" w:cs="Times New Roman"/>
          <w:sz w:val="24"/>
          <w:szCs w:val="24"/>
        </w:rPr>
        <w:t>ment</w:t>
      </w:r>
      <w:r w:rsidRPr="00C64CBF">
        <w:rPr>
          <w:rFonts w:ascii="Times New Roman" w:eastAsia="Calibri" w:hAnsi="Times New Roman" w:cs="Times New Roman"/>
          <w:sz w:val="24"/>
          <w:szCs w:val="24"/>
        </w:rPr>
        <w:t xml:space="preserve"> entails “strategies that enable people to develop their resilience to difficult situations” (UN, 2004, p. 7). It is a bottom-up approach to responding to human security threats that are more sustainable than applying solutions that do not empower the people, so if the threats arise again, the people are not able to handle them. </w:t>
      </w:r>
    </w:p>
    <w:p w14:paraId="31F1A3FB"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concept of human security has been criticized or challenged on several grounds. Most critics of human security argue that the concept is vague, and therefore should not be acknowledged as an effective analysis in security matters in international relations. For example, Chandler’s </w:t>
      </w:r>
      <w:r w:rsidRPr="00C64CBF">
        <w:rPr>
          <w:rFonts w:ascii="Times New Roman" w:eastAsia="Calibri" w:hAnsi="Times New Roman" w:cs="Times New Roman"/>
          <w:i/>
          <w:sz w:val="24"/>
          <w:szCs w:val="24"/>
        </w:rPr>
        <w:t xml:space="preserve">Human Security: </w:t>
      </w:r>
      <w:r w:rsidR="00092372" w:rsidRPr="00C64CBF">
        <w:rPr>
          <w:rFonts w:ascii="Times New Roman" w:eastAsia="Calibri" w:hAnsi="Times New Roman" w:cs="Times New Roman"/>
          <w:i/>
          <w:sz w:val="24"/>
          <w:szCs w:val="24"/>
        </w:rPr>
        <w:t>The</w:t>
      </w:r>
      <w:r w:rsidRPr="00C64CBF">
        <w:rPr>
          <w:rFonts w:ascii="Times New Roman" w:eastAsia="Calibri" w:hAnsi="Times New Roman" w:cs="Times New Roman"/>
          <w:i/>
          <w:sz w:val="24"/>
          <w:szCs w:val="24"/>
        </w:rPr>
        <w:t xml:space="preserve"> Dog that Didn’t Bark</w:t>
      </w:r>
      <w:r w:rsidRPr="00C64CBF">
        <w:rPr>
          <w:rFonts w:ascii="Times New Roman" w:eastAsia="Calibri" w:hAnsi="Times New Roman" w:cs="Times New Roman"/>
          <w:sz w:val="24"/>
          <w:szCs w:val="24"/>
        </w:rPr>
        <w:t xml:space="preserve">, asserts that human security has been </w:t>
      </w:r>
      <w:r w:rsidRPr="00C64CBF">
        <w:rPr>
          <w:rFonts w:ascii="Times New Roman" w:eastAsia="Calibri" w:hAnsi="Times New Roman" w:cs="Times New Roman"/>
          <w:sz w:val="24"/>
          <w:szCs w:val="24"/>
        </w:rPr>
        <w:lastRenderedPageBreak/>
        <w:t xml:space="preserve">promoted in the academia but has had little policy formulation impact (Chandler, 2008). Chandler (2008) also contends that human security is normative instead of being descriptive. The concept recommends ‘what should be’ as opposed to ‘what is actually happening’. In addition, Chandler (2008) stipulates that the concept of human security has been over exaggerated and the central application of the concept has focused on analyzing security issues and developmental challenges in developing countries, particularly, Africa. Chandler (2008), also points out that advocates of the concept of human security focused on identifying short-term solutions instead of long-term strategic solutions to perceived human security threats. Owen’s </w:t>
      </w:r>
      <w:r w:rsidRPr="00C64CBF">
        <w:rPr>
          <w:rFonts w:ascii="Times New Roman" w:eastAsia="Calibri" w:hAnsi="Times New Roman" w:cs="Times New Roman"/>
          <w:i/>
          <w:sz w:val="24"/>
          <w:szCs w:val="24"/>
        </w:rPr>
        <w:t>Human Security: Conflict, Critique and Consensus</w:t>
      </w:r>
      <w:r w:rsidRPr="00C64CBF">
        <w:rPr>
          <w:rFonts w:ascii="Times New Roman" w:eastAsia="Calibri" w:hAnsi="Times New Roman" w:cs="Times New Roman"/>
          <w:sz w:val="24"/>
          <w:szCs w:val="24"/>
        </w:rPr>
        <w:t xml:space="preserve"> also condemn the concept of human security on grounds that, there is no definite definition or meaning of the concept, and that, concentrating essentially on people (referred to as people-centered security) only proliferates the concept without adding any analytic value (Owen, 2004).</w:t>
      </w:r>
    </w:p>
    <w:p w14:paraId="1E2C9BBE"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In response to the above criticisms levelled against the concept of human security by some scholars, Vogel &amp; </w:t>
      </w:r>
      <w:proofErr w:type="spellStart"/>
      <w:r w:rsidRPr="00C64CBF">
        <w:rPr>
          <w:rFonts w:ascii="Times New Roman" w:eastAsia="Calibri" w:hAnsi="Times New Roman" w:cs="Times New Roman"/>
          <w:sz w:val="24"/>
          <w:szCs w:val="24"/>
        </w:rPr>
        <w:t>Motulsky</w:t>
      </w:r>
      <w:proofErr w:type="spellEnd"/>
      <w:r w:rsidRPr="00C64CBF">
        <w:rPr>
          <w:rFonts w:ascii="Times New Roman" w:eastAsia="Calibri" w:hAnsi="Times New Roman" w:cs="Times New Roman"/>
          <w:sz w:val="24"/>
          <w:szCs w:val="24"/>
        </w:rPr>
        <w:t xml:space="preserve"> (2013), clarify that the concept of Human Security is not entirely useless, but has instead induced some significant developments and approaches to addressing the challenges which confront human existence and survival. These incorporate changing the status quo of war-fares where civilians are expected to be protected during wars; and combatants who are also captured by victor states are not expected to be treated inhumanely or killed instantly as observed in the past (Vogel &amp; </w:t>
      </w:r>
      <w:proofErr w:type="spellStart"/>
      <w:r w:rsidRPr="00C64CBF">
        <w:rPr>
          <w:rFonts w:ascii="Times New Roman" w:eastAsia="Calibri" w:hAnsi="Times New Roman" w:cs="Times New Roman"/>
          <w:sz w:val="24"/>
          <w:szCs w:val="24"/>
        </w:rPr>
        <w:t>Motulsky</w:t>
      </w:r>
      <w:proofErr w:type="spellEnd"/>
      <w:r w:rsidRPr="00C64CBF">
        <w:rPr>
          <w:rFonts w:ascii="Times New Roman" w:eastAsia="Calibri" w:hAnsi="Times New Roman" w:cs="Times New Roman"/>
          <w:sz w:val="24"/>
          <w:szCs w:val="24"/>
        </w:rPr>
        <w:t xml:space="preserve">, 2013).  According to Newman (2010), the publicity of human security has resulted in the formation of the International Criminal Court (ICC) to ensure that governments do not subject their own citizens to severe hunger, pain, torment and torture. In addition, </w:t>
      </w:r>
      <w:proofErr w:type="spellStart"/>
      <w:r w:rsidRPr="00C64CBF">
        <w:rPr>
          <w:rFonts w:ascii="Times New Roman" w:eastAsia="Calibri" w:hAnsi="Times New Roman" w:cs="Times New Roman"/>
          <w:sz w:val="24"/>
          <w:szCs w:val="24"/>
        </w:rPr>
        <w:t>Adger</w:t>
      </w:r>
      <w:proofErr w:type="spellEnd"/>
      <w:r w:rsidRPr="00C64CBF">
        <w:rPr>
          <w:rFonts w:ascii="Times New Roman" w:eastAsia="Calibri" w:hAnsi="Times New Roman" w:cs="Times New Roman"/>
          <w:sz w:val="24"/>
          <w:szCs w:val="24"/>
        </w:rPr>
        <w:t xml:space="preserve"> et al., (2014), recognizes that worries for </w:t>
      </w:r>
      <w:r w:rsidRPr="00C64CBF">
        <w:rPr>
          <w:rFonts w:ascii="Times New Roman" w:eastAsia="Calibri" w:hAnsi="Times New Roman" w:cs="Times New Roman"/>
          <w:sz w:val="24"/>
          <w:szCs w:val="24"/>
        </w:rPr>
        <w:lastRenderedPageBreak/>
        <w:t>human security issues has led to land mine treaties which bans the use, production, stockpiling and transfer of antipersonnel mines and places.</w:t>
      </w:r>
    </w:p>
    <w:p w14:paraId="305F8D69" w14:textId="77777777" w:rsid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Despite the criticisms leveled against the concept of Human Security, it is still a suitable concept for analysis in this study. This is because, it fits perfectly into the topic by helping to better analyze, understand and appreciate all the components of Ghana’s peace and security that are or may be affected due to the growing threats of terrorism in West Africa. This will help focus the analysis not only on state-centered security but also on the security of the people within the state. Ultimately, it will likely promote and garner policy responses that are more people-centered.</w:t>
      </w:r>
    </w:p>
    <w:p w14:paraId="5CC0B043" w14:textId="77777777" w:rsidR="00FE6E37" w:rsidRPr="00C64CBF" w:rsidRDefault="00FE6E37" w:rsidP="00C64CBF">
      <w:pPr>
        <w:spacing w:line="480" w:lineRule="auto"/>
        <w:ind w:firstLine="720"/>
        <w:jc w:val="both"/>
        <w:rPr>
          <w:rFonts w:ascii="Times New Roman" w:eastAsia="Calibri" w:hAnsi="Times New Roman" w:cs="Times New Roman"/>
          <w:sz w:val="24"/>
          <w:szCs w:val="24"/>
        </w:rPr>
      </w:pPr>
    </w:p>
    <w:p w14:paraId="6736E03E" w14:textId="77777777" w:rsidR="006A6F26" w:rsidRPr="006A6F26" w:rsidRDefault="00C64CBF" w:rsidP="006A6F26">
      <w:pPr>
        <w:pStyle w:val="ListParagraph"/>
        <w:keepNext/>
        <w:keepLines/>
        <w:numPr>
          <w:ilvl w:val="1"/>
          <w:numId w:val="13"/>
        </w:numPr>
        <w:spacing w:before="40" w:after="0" w:line="480" w:lineRule="auto"/>
        <w:jc w:val="both"/>
        <w:outlineLvl w:val="1"/>
        <w:rPr>
          <w:rFonts w:ascii="Times New Roman" w:eastAsia="Times New Roman" w:hAnsi="Times New Roman" w:cs="Times New Roman"/>
          <w:b/>
          <w:sz w:val="28"/>
          <w:szCs w:val="28"/>
        </w:rPr>
      </w:pPr>
      <w:bookmarkStart w:id="27" w:name="_Toc58435841"/>
      <w:r w:rsidRPr="006A6F26">
        <w:rPr>
          <w:rFonts w:ascii="Times New Roman" w:eastAsia="Times New Roman" w:hAnsi="Times New Roman" w:cs="Times New Roman"/>
          <w:b/>
          <w:sz w:val="28"/>
          <w:szCs w:val="28"/>
        </w:rPr>
        <w:t xml:space="preserve"> Literature Review</w:t>
      </w:r>
      <w:bookmarkEnd w:id="27"/>
    </w:p>
    <w:p w14:paraId="3F458590"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Some studies have been done on the topic under study in recent times. The significance of previous scholarly works cannot be over-emphasized. Their contributions help to better understand this study and tease out knowledge gaps, which this study seeks to fill. The review of existing literature on the topic under study is divided into four (4) main sub-topics. They include, the dimensions of national security; dimensions of human security; terrorism in West Africa, with focus on Boko Haram in Nigeria and Al-Qaeda in Burkina Faso; and the major causes of terrorism in West Africa.</w:t>
      </w:r>
    </w:p>
    <w:p w14:paraId="6921B363" w14:textId="77777777" w:rsidR="00C64CBF" w:rsidRPr="00C64CBF" w:rsidRDefault="00C64CBF" w:rsidP="00C64CBF">
      <w:pPr>
        <w:keepNext/>
        <w:keepLines/>
        <w:spacing w:before="40" w:after="0" w:line="480" w:lineRule="auto"/>
        <w:ind w:firstLine="720"/>
        <w:jc w:val="both"/>
        <w:outlineLvl w:val="2"/>
        <w:rPr>
          <w:rFonts w:ascii="Times New Roman" w:eastAsia="Times New Roman" w:hAnsi="Times New Roman" w:cs="Times New Roman"/>
          <w:b/>
          <w:i/>
          <w:sz w:val="24"/>
          <w:szCs w:val="24"/>
        </w:rPr>
      </w:pPr>
      <w:bookmarkStart w:id="28" w:name="_Toc58435842"/>
      <w:r w:rsidRPr="00C64CBF">
        <w:rPr>
          <w:rFonts w:ascii="Times New Roman" w:eastAsia="Times New Roman" w:hAnsi="Times New Roman" w:cs="Times New Roman"/>
          <w:b/>
          <w:i/>
          <w:sz w:val="24"/>
          <w:szCs w:val="24"/>
        </w:rPr>
        <w:t>1.9.1 Dimensions of National Security</w:t>
      </w:r>
      <w:bookmarkEnd w:id="28"/>
    </w:p>
    <w:p w14:paraId="4CEBC125"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Singh </w:t>
      </w:r>
      <w:proofErr w:type="spellStart"/>
      <w:r w:rsidRPr="00C64CBF">
        <w:rPr>
          <w:rFonts w:ascii="Times New Roman" w:eastAsia="Calibri" w:hAnsi="Times New Roman" w:cs="Times New Roman"/>
          <w:sz w:val="24"/>
          <w:szCs w:val="24"/>
        </w:rPr>
        <w:t>Bhubhindar</w:t>
      </w:r>
      <w:proofErr w:type="spellEnd"/>
      <w:r w:rsidRPr="00C64CBF">
        <w:rPr>
          <w:rFonts w:ascii="Times New Roman" w:eastAsia="Calibri" w:hAnsi="Times New Roman" w:cs="Times New Roman"/>
          <w:sz w:val="24"/>
          <w:szCs w:val="24"/>
        </w:rPr>
        <w:t xml:space="preserve"> and Philip </w:t>
      </w:r>
      <w:proofErr w:type="spellStart"/>
      <w:r w:rsidRPr="00C64CBF">
        <w:rPr>
          <w:rFonts w:ascii="Times New Roman" w:eastAsia="Calibri" w:hAnsi="Times New Roman" w:cs="Times New Roman"/>
          <w:sz w:val="24"/>
          <w:szCs w:val="24"/>
        </w:rPr>
        <w:t>Shetler</w:t>
      </w:r>
      <w:proofErr w:type="spellEnd"/>
      <w:r w:rsidRPr="00C64CBF">
        <w:rPr>
          <w:rFonts w:ascii="Times New Roman" w:eastAsia="Calibri" w:hAnsi="Times New Roman" w:cs="Times New Roman"/>
          <w:sz w:val="24"/>
          <w:szCs w:val="24"/>
        </w:rPr>
        <w:t xml:space="preserve">-Jones in </w:t>
      </w:r>
      <w:r w:rsidRPr="00C64CBF">
        <w:rPr>
          <w:rFonts w:ascii="Times New Roman" w:eastAsia="Calibri" w:hAnsi="Times New Roman" w:cs="Times New Roman"/>
          <w:i/>
          <w:sz w:val="24"/>
          <w:szCs w:val="24"/>
        </w:rPr>
        <w:t>Japan's Reconceptualization of National Security: The Impact of Globalization</w:t>
      </w:r>
      <w:r w:rsidRPr="00C64CBF">
        <w:rPr>
          <w:rFonts w:ascii="Times New Roman" w:eastAsia="Calibri" w:hAnsi="Times New Roman" w:cs="Times New Roman"/>
          <w:sz w:val="24"/>
          <w:szCs w:val="24"/>
        </w:rPr>
        <w:t xml:space="preserve">, argue that good governance and leadership help to address the challenges of insecurity of states and sees this as “reconceptualization of national </w:t>
      </w:r>
      <w:r w:rsidRPr="00C64CBF">
        <w:rPr>
          <w:rFonts w:ascii="Times New Roman" w:eastAsia="Calibri" w:hAnsi="Times New Roman" w:cs="Times New Roman"/>
          <w:sz w:val="24"/>
          <w:szCs w:val="24"/>
        </w:rPr>
        <w:lastRenderedPageBreak/>
        <w:t xml:space="preserve">security” (Singh &amp; </w:t>
      </w:r>
      <w:proofErr w:type="spellStart"/>
      <w:r w:rsidRPr="00C64CBF">
        <w:rPr>
          <w:rFonts w:ascii="Times New Roman" w:eastAsia="Calibri" w:hAnsi="Times New Roman" w:cs="Times New Roman"/>
          <w:sz w:val="24"/>
          <w:szCs w:val="24"/>
        </w:rPr>
        <w:t>Shetler</w:t>
      </w:r>
      <w:proofErr w:type="spellEnd"/>
      <w:r w:rsidRPr="00C64CBF">
        <w:rPr>
          <w:rFonts w:ascii="Times New Roman" w:eastAsia="Calibri" w:hAnsi="Times New Roman" w:cs="Times New Roman"/>
          <w:sz w:val="24"/>
          <w:szCs w:val="24"/>
        </w:rPr>
        <w:t xml:space="preserve">-Jones, 2011). They emphasize a paradigm shift from the narrow perspective of concentrating on only state security, to including dimensions of human security in the national security framework. Elements of environmental security, food security, democracy, good governance, human rights and democracy have been incorporated into the national security architecture of Japan (Singh &amp; </w:t>
      </w:r>
      <w:proofErr w:type="spellStart"/>
      <w:r w:rsidRPr="00C64CBF">
        <w:rPr>
          <w:rFonts w:ascii="Times New Roman" w:eastAsia="Calibri" w:hAnsi="Times New Roman" w:cs="Times New Roman"/>
          <w:sz w:val="24"/>
          <w:szCs w:val="24"/>
        </w:rPr>
        <w:t>Shetler</w:t>
      </w:r>
      <w:proofErr w:type="spellEnd"/>
      <w:r w:rsidRPr="00C64CBF">
        <w:rPr>
          <w:rFonts w:ascii="Times New Roman" w:eastAsia="Calibri" w:hAnsi="Times New Roman" w:cs="Times New Roman"/>
          <w:sz w:val="24"/>
          <w:szCs w:val="24"/>
        </w:rPr>
        <w:t>-Jones, 2011).</w:t>
      </w:r>
    </w:p>
    <w:p w14:paraId="0B5D7CAA"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Benjamin Muller, in his study </w:t>
      </w:r>
      <w:r w:rsidRPr="00C64CBF">
        <w:rPr>
          <w:rFonts w:ascii="Times New Roman" w:eastAsia="Calibri" w:hAnsi="Times New Roman" w:cs="Times New Roman"/>
          <w:i/>
          <w:sz w:val="24"/>
          <w:szCs w:val="24"/>
        </w:rPr>
        <w:t>Security, Risk and the Biometric State: Governing Borders and Bodies,</w:t>
      </w:r>
      <w:r w:rsidRPr="00C64CBF">
        <w:rPr>
          <w:rFonts w:ascii="Times New Roman" w:eastAsia="Calibri" w:hAnsi="Times New Roman" w:cs="Times New Roman"/>
          <w:sz w:val="24"/>
          <w:szCs w:val="24"/>
        </w:rPr>
        <w:t xml:space="preserve"> asserts that crime controls and effective immigration policies, particularly through checks and evacuation of non-citizens, have become critical issues of focus for preserving the national security of states in the current international system (Muller, 2010). He reveals that most governments, especially the developed countries such as the United States (US), the United Kingdom (UK) and China, use national security as a reason for the expulsion of non-residents who may really present no dangers to a state or its people. This practice creates a clear view in the practical enhancement of the concept of national security. It also promotes the important objectives of national security, which includes securing state boundaries and the personal liberties of the people within those borders (Muller, 2010). He suggests that the formulation of immigration policies for the purposes of national security can result in ill-suited laws which distort the objective of national security. The distortion may present in the effective monitoring, prevention and control of transnational threats like terrorism, pandemic and external attacks by other states.</w:t>
      </w:r>
    </w:p>
    <w:p w14:paraId="1C843F88"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proofErr w:type="spellStart"/>
      <w:r w:rsidRPr="00C64CBF">
        <w:rPr>
          <w:rFonts w:ascii="Times New Roman" w:eastAsia="Calibri" w:hAnsi="Times New Roman" w:cs="Times New Roman"/>
          <w:sz w:val="24"/>
          <w:szCs w:val="24"/>
        </w:rPr>
        <w:t>Adebakin</w:t>
      </w:r>
      <w:proofErr w:type="spellEnd"/>
      <w:r w:rsidRPr="00C64CBF">
        <w:rPr>
          <w:rFonts w:ascii="Times New Roman" w:eastAsia="Calibri" w:hAnsi="Times New Roman" w:cs="Times New Roman"/>
          <w:sz w:val="24"/>
          <w:szCs w:val="24"/>
        </w:rPr>
        <w:t xml:space="preserve"> and Raimi’s </w:t>
      </w:r>
      <w:r w:rsidRPr="00C64CBF">
        <w:rPr>
          <w:rFonts w:ascii="Times New Roman" w:eastAsia="Calibri" w:hAnsi="Times New Roman" w:cs="Times New Roman"/>
          <w:i/>
          <w:sz w:val="24"/>
          <w:szCs w:val="24"/>
        </w:rPr>
        <w:t>National Security Challenges and Sustainable Economic Development: Evidence from Nigeria</w:t>
      </w:r>
      <w:r w:rsidRPr="00C64CBF">
        <w:rPr>
          <w:rFonts w:ascii="Times New Roman" w:eastAsia="Calibri" w:hAnsi="Times New Roman" w:cs="Times New Roman"/>
          <w:sz w:val="24"/>
          <w:szCs w:val="24"/>
        </w:rPr>
        <w:t xml:space="preserve">, explains the classical notion of national security. According to the authors, the classical notion of national security is focused on the main responsibility of the state to ensure the security of its territorial boundaries, its people, its values, </w:t>
      </w:r>
      <w:r w:rsidRPr="00C64CBF">
        <w:rPr>
          <w:rFonts w:ascii="Times New Roman" w:eastAsia="Calibri" w:hAnsi="Times New Roman" w:cs="Times New Roman"/>
          <w:sz w:val="24"/>
          <w:szCs w:val="24"/>
        </w:rPr>
        <w:lastRenderedPageBreak/>
        <w:t>and its institutions (</w:t>
      </w:r>
      <w:proofErr w:type="spellStart"/>
      <w:r w:rsidRPr="00C64CBF">
        <w:rPr>
          <w:rFonts w:ascii="Times New Roman" w:eastAsia="Calibri" w:hAnsi="Times New Roman" w:cs="Times New Roman"/>
          <w:sz w:val="24"/>
          <w:szCs w:val="24"/>
        </w:rPr>
        <w:t>Adebakin</w:t>
      </w:r>
      <w:proofErr w:type="spellEnd"/>
      <w:r w:rsidRPr="00C64CBF">
        <w:rPr>
          <w:rFonts w:ascii="Times New Roman" w:eastAsia="Calibri" w:hAnsi="Times New Roman" w:cs="Times New Roman"/>
          <w:sz w:val="24"/>
          <w:szCs w:val="24"/>
        </w:rPr>
        <w:t xml:space="preserve"> &amp; Raimi, 2012). They argued that the classical conceptualization of national security focused predominantly on protection from ideological subversions and external physical attacks.</w:t>
      </w:r>
    </w:p>
    <w:p w14:paraId="1885F99C"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They also outlined other dimensions of national security which, they believe, are vital to ensuring state security. These include survival and self-preservation of a state; securing the territories and natural resources of a state; protecting individuals within a states; safeguarding the core interests of the nation; protecting the institutions of the states; protecting the state’s investments; and protecting and promoting the external image and prestige of the state (</w:t>
      </w:r>
      <w:proofErr w:type="spellStart"/>
      <w:r w:rsidRPr="00C64CBF">
        <w:rPr>
          <w:rFonts w:ascii="Times New Roman" w:eastAsia="Calibri" w:hAnsi="Times New Roman" w:cs="Times New Roman"/>
          <w:sz w:val="24"/>
          <w:szCs w:val="24"/>
        </w:rPr>
        <w:t>Adebakin</w:t>
      </w:r>
      <w:proofErr w:type="spellEnd"/>
      <w:r w:rsidRPr="00C64CBF">
        <w:rPr>
          <w:rFonts w:ascii="Times New Roman" w:eastAsia="Calibri" w:hAnsi="Times New Roman" w:cs="Times New Roman"/>
          <w:sz w:val="24"/>
          <w:szCs w:val="24"/>
        </w:rPr>
        <w:t xml:space="preserve"> &amp; Raimi, 2012).</w:t>
      </w:r>
    </w:p>
    <w:p w14:paraId="66C587CC"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proofErr w:type="spellStart"/>
      <w:r w:rsidRPr="00C64CBF">
        <w:rPr>
          <w:rFonts w:ascii="Times New Roman" w:eastAsia="Calibri" w:hAnsi="Times New Roman" w:cs="Times New Roman"/>
          <w:sz w:val="24"/>
          <w:szCs w:val="24"/>
        </w:rPr>
        <w:t>Adebakin</w:t>
      </w:r>
      <w:proofErr w:type="spellEnd"/>
      <w:r w:rsidRPr="00C64CBF">
        <w:rPr>
          <w:rFonts w:ascii="Times New Roman" w:eastAsia="Calibri" w:hAnsi="Times New Roman" w:cs="Times New Roman"/>
          <w:sz w:val="24"/>
          <w:szCs w:val="24"/>
        </w:rPr>
        <w:t xml:space="preserve"> &amp; Raimi (2012) also posit that, states may deliberately utilize foreign policy mechanisms, efforts and strategies to stabilize their national security militarily, economically, culturally and politically. They conclude that the core mandates of national security transcend the protection of the physical or territorial boundaries of a state. The core mandates of national security also include ensuring the safety and security of neighboring states or states within a sub-region or continent.</w:t>
      </w:r>
    </w:p>
    <w:p w14:paraId="42F78ACE"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The above scholarly works in this section contribute significantly to the topic under study by revealing and throwing insights into some dimensions and objectives of National Security. However, they all have they did not focus on how the increasing threat of terrorism in West Africa may have significant implications for the peace and security of a state in the region, with special reference to Ghana.</w:t>
      </w:r>
    </w:p>
    <w:p w14:paraId="2D94D7AE" w14:textId="77777777" w:rsidR="00C64CBF" w:rsidRPr="00C64CBF" w:rsidRDefault="00C64CBF" w:rsidP="00C64CBF">
      <w:pPr>
        <w:keepNext/>
        <w:keepLines/>
        <w:spacing w:before="40" w:after="0" w:line="480" w:lineRule="auto"/>
        <w:ind w:firstLine="720"/>
        <w:jc w:val="both"/>
        <w:outlineLvl w:val="2"/>
        <w:rPr>
          <w:rFonts w:ascii="Times New Roman" w:eastAsia="Times New Roman" w:hAnsi="Times New Roman" w:cs="Times New Roman"/>
          <w:b/>
          <w:i/>
          <w:sz w:val="24"/>
          <w:szCs w:val="24"/>
        </w:rPr>
      </w:pPr>
      <w:bookmarkStart w:id="29" w:name="_Toc58435843"/>
      <w:r w:rsidRPr="00C64CBF">
        <w:rPr>
          <w:rFonts w:ascii="Times New Roman" w:eastAsia="Times New Roman" w:hAnsi="Times New Roman" w:cs="Times New Roman"/>
          <w:b/>
          <w:i/>
          <w:sz w:val="24"/>
          <w:szCs w:val="24"/>
        </w:rPr>
        <w:lastRenderedPageBreak/>
        <w:t>1.9.2 Dimensions of Human Security</w:t>
      </w:r>
      <w:bookmarkEnd w:id="29"/>
    </w:p>
    <w:p w14:paraId="4222F5B1"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In his study, </w:t>
      </w:r>
      <w:r w:rsidRPr="00C64CBF">
        <w:rPr>
          <w:rFonts w:ascii="Times New Roman" w:eastAsia="Calibri" w:hAnsi="Times New Roman" w:cs="Times New Roman"/>
          <w:i/>
          <w:sz w:val="24"/>
          <w:szCs w:val="24"/>
        </w:rPr>
        <w:t>The Idea of Human Security</w:t>
      </w:r>
      <w:r w:rsidRPr="00C64CBF">
        <w:rPr>
          <w:rFonts w:ascii="Times New Roman" w:eastAsia="Calibri" w:hAnsi="Times New Roman" w:cs="Times New Roman"/>
          <w:sz w:val="24"/>
          <w:szCs w:val="24"/>
        </w:rPr>
        <w:t xml:space="preserve">, Gasper Des explores other dimensions of security beyond state security. He clarifies that, human security conveys a visceral connotation to security matters rather than an intellectual conceptualization (Gasper, 2010). Thus, human security brings out a feeling of real lives and expectations of individuals within a state. In addition, he asserts that, Human Security centers on human needs to avoid misfortunes instead of making gains. </w:t>
      </w:r>
    </w:p>
    <w:p w14:paraId="52386C14"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Gasper also calls attention to the fact that human security accentuates to the concept of development by addressing challenges of human insecurity which includes social exclusion, deprivation and inequality (Gasper, 2010). To that end, Gasper Des establishes that human security connects an array of ideas regarding the subjective and objective notion of security with normative concerns for human needs. The author concludes that, the connection of the series of ideas about Human Security gives a discourse to be qualified for analytic purposes instead of perceiving it as a mere a concept which does not contribute significantly to the security nexus as opposed by some Pundits.</w:t>
      </w:r>
    </w:p>
    <w:p w14:paraId="599720DE"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Edward Newman, in his work </w:t>
      </w:r>
      <w:r w:rsidRPr="00C64CBF">
        <w:rPr>
          <w:rFonts w:ascii="Times New Roman" w:eastAsia="Calibri" w:hAnsi="Times New Roman" w:cs="Times New Roman"/>
          <w:i/>
          <w:sz w:val="24"/>
          <w:szCs w:val="24"/>
        </w:rPr>
        <w:t>Critical Human Security Studies</w:t>
      </w:r>
      <w:r w:rsidRPr="00C64CBF">
        <w:rPr>
          <w:rFonts w:ascii="Times New Roman" w:eastAsia="Calibri" w:hAnsi="Times New Roman" w:cs="Times New Roman"/>
          <w:sz w:val="24"/>
          <w:szCs w:val="24"/>
        </w:rPr>
        <w:t>, uncovers some dimensions of human security. These include focus on individuals’ lives with regards to access to basic needs, such as food; the capacity to achieve values and outcomes; freedom; and needs for stability. He also emphasized that, human security focuses on the ideas of human rights, human development and human needs in relation to people within a state rather than protection of territorial or physical boundaries (Newman, 2010).</w:t>
      </w:r>
    </w:p>
    <w:p w14:paraId="15D4CA2E"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Newman (2010) reveals that there are some critiques leveled against human security. These include a lack of explanatory forces for effective analysis in International Relations, </w:t>
      </w:r>
      <w:r w:rsidRPr="00C64CBF">
        <w:rPr>
          <w:rFonts w:ascii="Times New Roman" w:eastAsia="Calibri" w:hAnsi="Times New Roman" w:cs="Times New Roman"/>
          <w:sz w:val="24"/>
          <w:szCs w:val="24"/>
        </w:rPr>
        <w:lastRenderedPageBreak/>
        <w:t>attacks on its definition, lack of influence in policy making and decisions in security discourse and the broader scope of the concept. Newman (2010), however, reveals that at the supra-individual levels, human security thinking stresses the interaction of social, political, economic, military, epidemiological, cultural and other systems which have been conventionally addressed differently in policies and researches. He also points out that, the human security approach has been employed in multilateral actions to address priority threats to individual humans. Therefore, it is very vital in policy making for addressing development and security challenges which confront individuals.</w:t>
      </w:r>
    </w:p>
    <w:p w14:paraId="1F5CFEE9"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proofErr w:type="spellStart"/>
      <w:r w:rsidRPr="00C64CBF">
        <w:rPr>
          <w:rFonts w:ascii="Times New Roman" w:eastAsia="Calibri" w:hAnsi="Times New Roman" w:cs="Times New Roman"/>
          <w:sz w:val="24"/>
          <w:szCs w:val="24"/>
        </w:rPr>
        <w:t>Chenoy</w:t>
      </w:r>
      <w:proofErr w:type="spellEnd"/>
      <w:r w:rsidRPr="00C64CBF">
        <w:rPr>
          <w:rFonts w:ascii="Times New Roman" w:eastAsia="Calibri" w:hAnsi="Times New Roman" w:cs="Times New Roman"/>
          <w:sz w:val="24"/>
          <w:szCs w:val="24"/>
        </w:rPr>
        <w:t xml:space="preserve"> and </w:t>
      </w:r>
      <w:proofErr w:type="spellStart"/>
      <w:r w:rsidRPr="00C64CBF">
        <w:rPr>
          <w:rFonts w:ascii="Times New Roman" w:eastAsia="Calibri" w:hAnsi="Times New Roman" w:cs="Times New Roman"/>
          <w:sz w:val="24"/>
          <w:szCs w:val="24"/>
        </w:rPr>
        <w:t>Shahrbanou</w:t>
      </w:r>
      <w:proofErr w:type="spellEnd"/>
      <w:r w:rsidRPr="00C64CBF">
        <w:rPr>
          <w:rFonts w:ascii="Times New Roman" w:eastAsia="Calibri" w:hAnsi="Times New Roman" w:cs="Times New Roman"/>
          <w:sz w:val="24"/>
          <w:szCs w:val="24"/>
        </w:rPr>
        <w:t xml:space="preserve"> </w:t>
      </w:r>
      <w:proofErr w:type="spellStart"/>
      <w:r w:rsidRPr="00C64CBF">
        <w:rPr>
          <w:rFonts w:ascii="Times New Roman" w:eastAsia="Calibri" w:hAnsi="Times New Roman" w:cs="Times New Roman"/>
          <w:sz w:val="24"/>
          <w:szCs w:val="24"/>
        </w:rPr>
        <w:t>Tadjbakhsh’s</w:t>
      </w:r>
      <w:proofErr w:type="spellEnd"/>
      <w:r w:rsidRPr="00C64CBF">
        <w:rPr>
          <w:rFonts w:ascii="Times New Roman" w:eastAsia="Calibri" w:hAnsi="Times New Roman" w:cs="Times New Roman"/>
          <w:sz w:val="24"/>
          <w:szCs w:val="24"/>
        </w:rPr>
        <w:t xml:space="preserve"> </w:t>
      </w:r>
      <w:r w:rsidRPr="00C64CBF">
        <w:rPr>
          <w:rFonts w:ascii="Times New Roman" w:eastAsia="Calibri" w:hAnsi="Times New Roman" w:cs="Times New Roman"/>
          <w:i/>
          <w:sz w:val="24"/>
          <w:szCs w:val="24"/>
        </w:rPr>
        <w:t>Human Security: Concepts and Implications</w:t>
      </w:r>
      <w:r w:rsidRPr="00C64CBF">
        <w:rPr>
          <w:rFonts w:ascii="Times New Roman" w:eastAsia="Calibri" w:hAnsi="Times New Roman" w:cs="Times New Roman"/>
          <w:sz w:val="24"/>
          <w:szCs w:val="24"/>
        </w:rPr>
        <w:t xml:space="preserve">, explains human security as a concept which represents a re-think to traditional notions of security and development. </w:t>
      </w:r>
      <w:proofErr w:type="spellStart"/>
      <w:r w:rsidRPr="00C64CBF">
        <w:rPr>
          <w:rFonts w:ascii="Times New Roman" w:eastAsia="Calibri" w:hAnsi="Times New Roman" w:cs="Times New Roman"/>
          <w:sz w:val="24"/>
          <w:szCs w:val="24"/>
        </w:rPr>
        <w:t>Tadjbanhsh</w:t>
      </w:r>
      <w:proofErr w:type="spellEnd"/>
      <w:r w:rsidRPr="00C64CBF">
        <w:rPr>
          <w:rFonts w:ascii="Times New Roman" w:eastAsia="Calibri" w:hAnsi="Times New Roman" w:cs="Times New Roman"/>
          <w:sz w:val="24"/>
          <w:szCs w:val="24"/>
        </w:rPr>
        <w:t xml:space="preserve"> and </w:t>
      </w:r>
      <w:proofErr w:type="spellStart"/>
      <w:r w:rsidRPr="00C64CBF">
        <w:rPr>
          <w:rFonts w:ascii="Times New Roman" w:eastAsia="Calibri" w:hAnsi="Times New Roman" w:cs="Times New Roman"/>
          <w:sz w:val="24"/>
          <w:szCs w:val="24"/>
        </w:rPr>
        <w:t>Chenoy</w:t>
      </w:r>
      <w:proofErr w:type="spellEnd"/>
      <w:r w:rsidRPr="00C64CBF">
        <w:rPr>
          <w:rFonts w:ascii="Times New Roman" w:eastAsia="Calibri" w:hAnsi="Times New Roman" w:cs="Times New Roman"/>
          <w:sz w:val="24"/>
          <w:szCs w:val="24"/>
        </w:rPr>
        <w:t xml:space="preserve"> (2007) aimed at addressing new security challenges which compromise human existence and survival. They point out that the dimension of human security requires the acknowledgement of synergy between security, development, and human rights; the application of multi-dimensional approaches based on an inter-disciplinary strategy; and utilizing academic research for policy proposals and implementations (</w:t>
      </w:r>
      <w:proofErr w:type="spellStart"/>
      <w:r w:rsidRPr="00C64CBF">
        <w:rPr>
          <w:rFonts w:ascii="Times New Roman" w:eastAsia="Calibri" w:hAnsi="Times New Roman" w:cs="Times New Roman"/>
          <w:sz w:val="24"/>
          <w:szCs w:val="24"/>
        </w:rPr>
        <w:t>Tadjbakhsh</w:t>
      </w:r>
      <w:proofErr w:type="spellEnd"/>
      <w:r w:rsidRPr="00C64CBF">
        <w:rPr>
          <w:rFonts w:ascii="Times New Roman" w:eastAsia="Calibri" w:hAnsi="Times New Roman" w:cs="Times New Roman"/>
          <w:sz w:val="24"/>
          <w:szCs w:val="24"/>
        </w:rPr>
        <w:t xml:space="preserve"> &amp; </w:t>
      </w:r>
      <w:proofErr w:type="spellStart"/>
      <w:r w:rsidRPr="00C64CBF">
        <w:rPr>
          <w:rFonts w:ascii="Times New Roman" w:eastAsia="Calibri" w:hAnsi="Times New Roman" w:cs="Times New Roman"/>
          <w:sz w:val="24"/>
          <w:szCs w:val="24"/>
        </w:rPr>
        <w:t>Chenoy</w:t>
      </w:r>
      <w:proofErr w:type="spellEnd"/>
      <w:r w:rsidRPr="00C64CBF">
        <w:rPr>
          <w:rFonts w:ascii="Times New Roman" w:eastAsia="Calibri" w:hAnsi="Times New Roman" w:cs="Times New Roman"/>
          <w:sz w:val="24"/>
          <w:szCs w:val="24"/>
        </w:rPr>
        <w:t>, 2007).</w:t>
      </w:r>
    </w:p>
    <w:p w14:paraId="4DABECF6"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They also establish that human security focuses on individuals as the center of analysis to provide plausible solutions to address challenges of security and development which confronts individuals in a state. In this regard, they establish that the efficient way to analyze threats and risks which affects the security and development of individuals is adopt a people-centered perspective.</w:t>
      </w:r>
    </w:p>
    <w:p w14:paraId="57AE7BAC"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proofErr w:type="spellStart"/>
      <w:r w:rsidRPr="00C64CBF">
        <w:rPr>
          <w:rFonts w:ascii="Times New Roman" w:eastAsia="Calibri" w:hAnsi="Times New Roman" w:cs="Times New Roman"/>
          <w:sz w:val="24"/>
          <w:szCs w:val="24"/>
        </w:rPr>
        <w:t>Tadjbanhsh</w:t>
      </w:r>
      <w:proofErr w:type="spellEnd"/>
      <w:r w:rsidRPr="00C64CBF">
        <w:rPr>
          <w:rFonts w:ascii="Times New Roman" w:eastAsia="Calibri" w:hAnsi="Times New Roman" w:cs="Times New Roman"/>
          <w:sz w:val="24"/>
          <w:szCs w:val="24"/>
        </w:rPr>
        <w:t xml:space="preserve"> and </w:t>
      </w:r>
      <w:proofErr w:type="spellStart"/>
      <w:r w:rsidRPr="00C64CBF">
        <w:rPr>
          <w:rFonts w:ascii="Times New Roman" w:eastAsia="Calibri" w:hAnsi="Times New Roman" w:cs="Times New Roman"/>
          <w:sz w:val="24"/>
          <w:szCs w:val="24"/>
        </w:rPr>
        <w:t>Chenoy</w:t>
      </w:r>
      <w:proofErr w:type="spellEnd"/>
      <w:r w:rsidRPr="00C64CBF">
        <w:rPr>
          <w:rFonts w:ascii="Times New Roman" w:eastAsia="Calibri" w:hAnsi="Times New Roman" w:cs="Times New Roman"/>
          <w:sz w:val="24"/>
          <w:szCs w:val="24"/>
        </w:rPr>
        <w:t xml:space="preserve"> (2007) asserts that human security is not only an analytic concept but also signifies shared political and moral values. They explain that, although human </w:t>
      </w:r>
      <w:r w:rsidRPr="00C64CBF">
        <w:rPr>
          <w:rFonts w:ascii="Times New Roman" w:eastAsia="Calibri" w:hAnsi="Times New Roman" w:cs="Times New Roman"/>
          <w:sz w:val="24"/>
          <w:szCs w:val="24"/>
        </w:rPr>
        <w:lastRenderedPageBreak/>
        <w:t>security analysis may not have provided explanations of how insecurity originates, it has called attention to the importance of recognizing the interconnections between the hosts of factors that, in combination, produce insecurity. They therefore debunk the assertion made by some critics that human security is just a ‘hot air’ and inappropriate, since the concept has scholarly value and very significant for policy formulation and analysis.</w:t>
      </w:r>
    </w:p>
    <w:p w14:paraId="5BCB5B50" w14:textId="77777777" w:rsidR="00B70F66" w:rsidRDefault="00C64CBF" w:rsidP="00B70F66">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The reviewed work in this section reveals some dimensions and objectives of human security by focusing on the safety of the individual in terms of security, development and human rights. However, they did not address how a growing threat of terrorism in West Africa affect states in the sub-region.</w:t>
      </w:r>
      <w:bookmarkStart w:id="30" w:name="_Toc58435844"/>
    </w:p>
    <w:p w14:paraId="237AE022" w14:textId="77777777" w:rsidR="00B70F66" w:rsidRDefault="00B70F66" w:rsidP="00B70F66">
      <w:pPr>
        <w:spacing w:line="480" w:lineRule="auto"/>
        <w:ind w:firstLine="720"/>
        <w:jc w:val="both"/>
        <w:rPr>
          <w:rFonts w:ascii="Times New Roman" w:eastAsia="Calibri" w:hAnsi="Times New Roman" w:cs="Times New Roman"/>
          <w:sz w:val="24"/>
          <w:szCs w:val="24"/>
        </w:rPr>
      </w:pPr>
    </w:p>
    <w:p w14:paraId="3BF54A8C" w14:textId="77777777" w:rsidR="00B70F66" w:rsidRPr="00A82FD3" w:rsidRDefault="00A82FD3" w:rsidP="00A82FD3">
      <w:pPr>
        <w:pStyle w:val="ListParagraph"/>
        <w:numPr>
          <w:ilvl w:val="2"/>
          <w:numId w:val="9"/>
        </w:numPr>
        <w:spacing w:line="480" w:lineRule="auto"/>
        <w:jc w:val="both"/>
        <w:rPr>
          <w:rFonts w:ascii="Times New Roman" w:eastAsia="Times New Roman" w:hAnsi="Times New Roman" w:cs="Times New Roman"/>
          <w:b/>
          <w:i/>
          <w:sz w:val="24"/>
          <w:szCs w:val="24"/>
        </w:rPr>
      </w:pPr>
      <w:r w:rsidRPr="00A82FD3">
        <w:rPr>
          <w:rFonts w:ascii="Times New Roman" w:eastAsia="Times New Roman" w:hAnsi="Times New Roman" w:cs="Times New Roman"/>
          <w:b/>
          <w:i/>
          <w:sz w:val="24"/>
          <w:szCs w:val="24"/>
        </w:rPr>
        <w:t xml:space="preserve"> </w:t>
      </w:r>
      <w:bookmarkEnd w:id="30"/>
      <w:r w:rsidR="00B6557D" w:rsidRPr="00A82FD3">
        <w:rPr>
          <w:rFonts w:ascii="Times New Roman" w:eastAsia="Times New Roman" w:hAnsi="Times New Roman" w:cs="Times New Roman"/>
          <w:b/>
          <w:i/>
          <w:sz w:val="24"/>
          <w:szCs w:val="24"/>
        </w:rPr>
        <w:t xml:space="preserve">Human </w:t>
      </w:r>
      <w:r w:rsidRPr="00A82FD3">
        <w:rPr>
          <w:rFonts w:ascii="Times New Roman" w:eastAsia="Times New Roman" w:hAnsi="Times New Roman" w:cs="Times New Roman"/>
          <w:b/>
          <w:i/>
          <w:sz w:val="24"/>
          <w:szCs w:val="24"/>
        </w:rPr>
        <w:t xml:space="preserve">Security and Terrorism In </w:t>
      </w:r>
      <w:r w:rsidR="00B6557D" w:rsidRPr="00A82FD3">
        <w:rPr>
          <w:rFonts w:ascii="Times New Roman" w:eastAsia="Times New Roman" w:hAnsi="Times New Roman" w:cs="Times New Roman"/>
          <w:b/>
          <w:i/>
          <w:sz w:val="24"/>
          <w:szCs w:val="24"/>
        </w:rPr>
        <w:t>Africa</w:t>
      </w:r>
      <w:bookmarkStart w:id="31" w:name="_Toc58435845"/>
    </w:p>
    <w:p w14:paraId="4C39C0AA" w14:textId="77777777" w:rsidR="00B70F66" w:rsidRDefault="00B6557D" w:rsidP="00B70F66">
      <w:pPr>
        <w:spacing w:line="480" w:lineRule="auto"/>
        <w:ind w:firstLine="720"/>
        <w:jc w:val="both"/>
        <w:rPr>
          <w:rFonts w:ascii="Times New Roman" w:eastAsia="Calibri" w:hAnsi="Times New Roman" w:cs="Times New Roman"/>
          <w:sz w:val="24"/>
          <w:szCs w:val="24"/>
        </w:rPr>
      </w:pPr>
      <w:r w:rsidRPr="00B6557D">
        <w:rPr>
          <w:rFonts w:ascii="Times New Roman" w:eastAsia="Calibri" w:hAnsi="Times New Roman" w:cs="Times New Roman"/>
          <w:sz w:val="24"/>
          <w:szCs w:val="24"/>
        </w:rPr>
        <w:t>The numerous facets of human security in Africa are significantly impacted by terrorism. Personal security is one of the most significant effects since terrorist attacks frequently target people, leading to casualties and damage. A case in point is the 2013 Westgate Mall incident in Nairobi, Kenya, which left 67 people dead and more than 200 others injured (</w:t>
      </w:r>
      <w:proofErr w:type="spellStart"/>
      <w:r w:rsidRPr="00B6557D">
        <w:rPr>
          <w:rFonts w:ascii="Times New Roman" w:eastAsia="Calibri" w:hAnsi="Times New Roman" w:cs="Times New Roman"/>
          <w:sz w:val="24"/>
          <w:szCs w:val="24"/>
        </w:rPr>
        <w:t>Makinda</w:t>
      </w:r>
      <w:proofErr w:type="spellEnd"/>
      <w:r w:rsidRPr="00B6557D">
        <w:rPr>
          <w:rFonts w:ascii="Times New Roman" w:eastAsia="Calibri" w:hAnsi="Times New Roman" w:cs="Times New Roman"/>
          <w:sz w:val="24"/>
          <w:szCs w:val="24"/>
        </w:rPr>
        <w:t xml:space="preserve"> &amp; Williams, 2015).</w:t>
      </w:r>
      <w:r w:rsidRPr="00B6557D">
        <w:t xml:space="preserve"> </w:t>
      </w:r>
      <w:r w:rsidRPr="00B6557D">
        <w:rPr>
          <w:rFonts w:ascii="Times New Roman" w:eastAsia="Calibri" w:hAnsi="Times New Roman" w:cs="Times New Roman"/>
          <w:sz w:val="24"/>
          <w:szCs w:val="24"/>
        </w:rPr>
        <w:t>Terrorist attacks interrupt economic activity and have a detrimental impact on commerce, investment, and tourism, which has an effect on economic security as well. For instance, the 2015 terrorist assault on the Radisson Blu hotel in Bamako, Mali, led to a drop in tourism, a key driver of the nation's economy (Oxford Research Group, 2018). Moreover, the high expense of security measures to combat terrorism diverts funds away from other crucial sectors like health and education, which has an impact on human security in these sectors.</w:t>
      </w:r>
    </w:p>
    <w:p w14:paraId="5EA1117F" w14:textId="77777777" w:rsidR="00B70F66" w:rsidRDefault="00B6557D" w:rsidP="00B70F66">
      <w:pPr>
        <w:spacing w:line="480" w:lineRule="auto"/>
        <w:ind w:firstLine="720"/>
        <w:jc w:val="both"/>
        <w:rPr>
          <w:rFonts w:ascii="Times New Roman" w:eastAsia="Calibri" w:hAnsi="Times New Roman" w:cs="Times New Roman"/>
          <w:sz w:val="24"/>
          <w:szCs w:val="24"/>
        </w:rPr>
      </w:pPr>
      <w:r w:rsidRPr="00B6557D">
        <w:rPr>
          <w:rFonts w:ascii="Times New Roman" w:eastAsia="Calibri" w:hAnsi="Times New Roman" w:cs="Times New Roman"/>
          <w:sz w:val="24"/>
          <w:szCs w:val="24"/>
        </w:rPr>
        <w:lastRenderedPageBreak/>
        <w:t>In the study of terrorism in Africa, human security has taken on more significance. This review of the literature looks at a number of academic papers that investigate the connection between terrorism and human security in Africa.</w:t>
      </w:r>
    </w:p>
    <w:p w14:paraId="642929E0" w14:textId="77777777" w:rsidR="00B70F66" w:rsidRDefault="00B6557D" w:rsidP="00B70F66">
      <w:pPr>
        <w:spacing w:line="480" w:lineRule="auto"/>
        <w:ind w:firstLine="720"/>
        <w:jc w:val="both"/>
        <w:rPr>
          <w:rFonts w:ascii="Times New Roman" w:eastAsia="Calibri" w:hAnsi="Times New Roman" w:cs="Times New Roman"/>
          <w:sz w:val="24"/>
          <w:szCs w:val="24"/>
        </w:rPr>
      </w:pPr>
      <w:r w:rsidRPr="00B6557D">
        <w:rPr>
          <w:rFonts w:ascii="Times New Roman" w:eastAsia="Calibri" w:hAnsi="Times New Roman" w:cs="Times New Roman"/>
          <w:sz w:val="24"/>
          <w:szCs w:val="24"/>
        </w:rPr>
        <w:t>Human Security and Terrorism in Africa: A Conceptual Framework, by Simphiwe Emmanuel Mngomezulu</w:t>
      </w:r>
      <w:r>
        <w:rPr>
          <w:rFonts w:ascii="Times New Roman" w:eastAsia="Calibri" w:hAnsi="Times New Roman" w:cs="Times New Roman"/>
          <w:sz w:val="24"/>
          <w:szCs w:val="24"/>
        </w:rPr>
        <w:t xml:space="preserve"> </w:t>
      </w:r>
      <w:r w:rsidRPr="00B6557D">
        <w:rPr>
          <w:rFonts w:ascii="Times New Roman" w:eastAsia="Calibri" w:hAnsi="Times New Roman" w:cs="Times New Roman"/>
          <w:sz w:val="24"/>
          <w:szCs w:val="24"/>
        </w:rPr>
        <w:t>(2019), is one such paper. The author makes the case that terrorism in Africa jeopardizes human security, which includes having a safe haven from harm, being able to meet one's fundamental necessities, and being able to live a life of dignity. In order to analyze the effects of terrorism on human security in Africa, Mngomezulu develops a conceptual framework that combines human security with terrorism.</w:t>
      </w:r>
    </w:p>
    <w:p w14:paraId="1A385011" w14:textId="77777777" w:rsidR="00B70F66" w:rsidRDefault="00B6557D" w:rsidP="00B70F66">
      <w:pPr>
        <w:spacing w:line="480" w:lineRule="auto"/>
        <w:ind w:firstLine="720"/>
        <w:jc w:val="both"/>
        <w:rPr>
          <w:rFonts w:ascii="Times New Roman" w:eastAsia="Calibri" w:hAnsi="Times New Roman" w:cs="Times New Roman"/>
          <w:sz w:val="24"/>
          <w:szCs w:val="24"/>
        </w:rPr>
      </w:pPr>
      <w:r w:rsidRPr="00B6557D">
        <w:rPr>
          <w:rFonts w:ascii="Times New Roman" w:eastAsia="Calibri" w:hAnsi="Times New Roman" w:cs="Times New Roman"/>
          <w:sz w:val="24"/>
          <w:szCs w:val="24"/>
        </w:rPr>
        <w:t xml:space="preserve">The connection between terrorism and human security in Africa is discussed in another essay titled </w:t>
      </w:r>
      <w:r>
        <w:rPr>
          <w:rFonts w:ascii="Times New Roman" w:eastAsia="Calibri" w:hAnsi="Times New Roman" w:cs="Times New Roman"/>
          <w:sz w:val="24"/>
          <w:szCs w:val="24"/>
        </w:rPr>
        <w:t>“</w:t>
      </w:r>
      <w:r w:rsidRPr="00B6557D">
        <w:rPr>
          <w:rFonts w:ascii="Times New Roman" w:eastAsia="Calibri" w:hAnsi="Times New Roman" w:cs="Times New Roman"/>
          <w:sz w:val="24"/>
          <w:szCs w:val="24"/>
        </w:rPr>
        <w:t>Terrorism and Human Security in Africa</w:t>
      </w:r>
      <w:r>
        <w:rPr>
          <w:rFonts w:ascii="Times New Roman" w:eastAsia="Calibri" w:hAnsi="Times New Roman" w:cs="Times New Roman"/>
          <w:sz w:val="24"/>
          <w:szCs w:val="24"/>
        </w:rPr>
        <w:t>”</w:t>
      </w:r>
      <w:r w:rsidRPr="00B6557D">
        <w:rPr>
          <w:rFonts w:ascii="Times New Roman" w:eastAsia="Calibri" w:hAnsi="Times New Roman" w:cs="Times New Roman"/>
          <w:sz w:val="24"/>
          <w:szCs w:val="24"/>
        </w:rPr>
        <w:t xml:space="preserve"> by </w:t>
      </w:r>
      <w:proofErr w:type="spellStart"/>
      <w:r w:rsidRPr="00B6557D">
        <w:rPr>
          <w:rFonts w:ascii="Times New Roman" w:eastAsia="Calibri" w:hAnsi="Times New Roman" w:cs="Times New Roman"/>
          <w:sz w:val="24"/>
          <w:szCs w:val="24"/>
        </w:rPr>
        <w:t>Rok</w:t>
      </w:r>
      <w:proofErr w:type="spellEnd"/>
      <w:r w:rsidRPr="00B6557D">
        <w:rPr>
          <w:rFonts w:ascii="Times New Roman" w:eastAsia="Calibri" w:hAnsi="Times New Roman" w:cs="Times New Roman"/>
          <w:sz w:val="24"/>
          <w:szCs w:val="24"/>
        </w:rPr>
        <w:t xml:space="preserve"> </w:t>
      </w:r>
      <w:proofErr w:type="spellStart"/>
      <w:r w:rsidRPr="00B6557D">
        <w:rPr>
          <w:rFonts w:ascii="Times New Roman" w:eastAsia="Calibri" w:hAnsi="Times New Roman" w:cs="Times New Roman"/>
          <w:sz w:val="24"/>
          <w:szCs w:val="24"/>
        </w:rPr>
        <w:t>Ajulu</w:t>
      </w:r>
      <w:proofErr w:type="spellEnd"/>
      <w:r w:rsidRPr="00B6557D">
        <w:rPr>
          <w:rFonts w:ascii="Times New Roman" w:eastAsia="Calibri" w:hAnsi="Times New Roman" w:cs="Times New Roman"/>
          <w:sz w:val="24"/>
          <w:szCs w:val="24"/>
        </w:rPr>
        <w:t xml:space="preserve"> (2016). According to </w:t>
      </w:r>
      <w:proofErr w:type="spellStart"/>
      <w:r w:rsidRPr="00B6557D">
        <w:rPr>
          <w:rFonts w:ascii="Times New Roman" w:eastAsia="Calibri" w:hAnsi="Times New Roman" w:cs="Times New Roman"/>
          <w:sz w:val="24"/>
          <w:szCs w:val="24"/>
        </w:rPr>
        <w:t>Ajulu</w:t>
      </w:r>
      <w:proofErr w:type="spellEnd"/>
      <w:r w:rsidRPr="00B6557D">
        <w:rPr>
          <w:rFonts w:ascii="Times New Roman" w:eastAsia="Calibri" w:hAnsi="Times New Roman" w:cs="Times New Roman"/>
          <w:sz w:val="24"/>
          <w:szCs w:val="24"/>
        </w:rPr>
        <w:t>, terrorism is a serious danger to human security, and it has a particularly negative effect on vulnerable groups like refugees and internally displaced people. The essay also looks at how governance may be used to confront the terrorist threat and advance human security in Africa.</w:t>
      </w:r>
    </w:p>
    <w:p w14:paraId="7D645FE8" w14:textId="77777777" w:rsidR="00B70F66" w:rsidRDefault="00B6557D" w:rsidP="00B70F66">
      <w:pPr>
        <w:spacing w:line="480" w:lineRule="auto"/>
        <w:ind w:firstLine="720"/>
        <w:jc w:val="both"/>
        <w:rPr>
          <w:rFonts w:ascii="Times New Roman" w:eastAsia="Calibri" w:hAnsi="Times New Roman" w:cs="Times New Roman"/>
          <w:sz w:val="24"/>
          <w:szCs w:val="24"/>
        </w:rPr>
      </w:pPr>
      <w:r w:rsidRPr="00B6557D">
        <w:rPr>
          <w:rFonts w:ascii="Times New Roman" w:eastAsia="Calibri" w:hAnsi="Times New Roman" w:cs="Times New Roman"/>
          <w:sz w:val="24"/>
          <w:szCs w:val="24"/>
        </w:rPr>
        <w:t>The relevance of a human security strategy to counterterrorism in Africa is emphasized in a third article, "Human Security and Counter-terrorism in Africa," by Hendricks and Spies (2018). The essay makes the case that a more all-encompassing strategy that addresses the roots of terrorism and advances human security is required and that a restricted concentration on military and law enforcement responses to terrorism is insufficient. In order to combat the threat of terrorism in Africa, the piece also emphasizes the significance of regional collaboration.</w:t>
      </w:r>
    </w:p>
    <w:p w14:paraId="0EC04F48" w14:textId="77777777" w:rsidR="00B70F66" w:rsidRDefault="00B70F66" w:rsidP="00B70F66">
      <w:pPr>
        <w:spacing w:line="480" w:lineRule="auto"/>
        <w:ind w:firstLine="720"/>
        <w:jc w:val="both"/>
        <w:rPr>
          <w:rFonts w:ascii="Times New Roman" w:eastAsia="Calibri" w:hAnsi="Times New Roman" w:cs="Times New Roman"/>
          <w:sz w:val="24"/>
          <w:szCs w:val="24"/>
        </w:rPr>
      </w:pPr>
      <w:proofErr w:type="spellStart"/>
      <w:r w:rsidRPr="00B70F66">
        <w:rPr>
          <w:rFonts w:ascii="Times New Roman" w:eastAsia="Calibri" w:hAnsi="Times New Roman" w:cs="Times New Roman"/>
          <w:sz w:val="24"/>
          <w:szCs w:val="24"/>
        </w:rPr>
        <w:t>Adesugba</w:t>
      </w:r>
      <w:proofErr w:type="spellEnd"/>
      <w:r w:rsidRPr="00B70F66">
        <w:rPr>
          <w:rFonts w:ascii="Times New Roman" w:eastAsia="Calibri" w:hAnsi="Times New Roman" w:cs="Times New Roman"/>
          <w:sz w:val="24"/>
          <w:szCs w:val="24"/>
        </w:rPr>
        <w:t xml:space="preserve"> and </w:t>
      </w:r>
      <w:proofErr w:type="spellStart"/>
      <w:r w:rsidRPr="00B70F66">
        <w:rPr>
          <w:rFonts w:ascii="Times New Roman" w:eastAsia="Calibri" w:hAnsi="Times New Roman" w:cs="Times New Roman"/>
          <w:sz w:val="24"/>
          <w:szCs w:val="24"/>
        </w:rPr>
        <w:t>Aworawo</w:t>
      </w:r>
      <w:proofErr w:type="spellEnd"/>
      <w:r w:rsidRPr="00B70F66">
        <w:rPr>
          <w:rFonts w:ascii="Times New Roman" w:eastAsia="Calibri" w:hAnsi="Times New Roman" w:cs="Times New Roman"/>
          <w:sz w:val="24"/>
          <w:szCs w:val="24"/>
        </w:rPr>
        <w:t xml:space="preserve"> (2016) investigate the effects of Boko Haram on human security in Nigeria in their article titled "The Effect of Boko Haram on Human Security in Nigeria." The </w:t>
      </w:r>
      <w:r w:rsidRPr="00B70F66">
        <w:rPr>
          <w:rFonts w:ascii="Times New Roman" w:eastAsia="Calibri" w:hAnsi="Times New Roman" w:cs="Times New Roman"/>
          <w:sz w:val="24"/>
          <w:szCs w:val="24"/>
        </w:rPr>
        <w:lastRenderedPageBreak/>
        <w:t>severe repercussions of Boko Haram attacks on civilians are highlighted in the piece, including eviction, loss of life and property, and psychological damage. The essay also looks at the difficulties in tackling the underlying reasons of terrorism in Nigeria as well as the government's reaction to the Boko Haram threat.</w:t>
      </w:r>
    </w:p>
    <w:p w14:paraId="02AE2459" w14:textId="77777777" w:rsidR="00A82FD3" w:rsidRDefault="00A82FD3" w:rsidP="00B70F66">
      <w:pPr>
        <w:spacing w:line="480" w:lineRule="auto"/>
        <w:ind w:firstLine="720"/>
        <w:jc w:val="both"/>
        <w:rPr>
          <w:rFonts w:ascii="Times New Roman" w:eastAsia="Calibri" w:hAnsi="Times New Roman" w:cs="Times New Roman"/>
          <w:sz w:val="24"/>
          <w:szCs w:val="24"/>
        </w:rPr>
      </w:pPr>
      <w:r w:rsidRPr="00A82FD3">
        <w:rPr>
          <w:rFonts w:ascii="Times New Roman" w:eastAsia="Calibri" w:hAnsi="Times New Roman" w:cs="Times New Roman"/>
          <w:sz w:val="24"/>
          <w:szCs w:val="24"/>
        </w:rPr>
        <w:t xml:space="preserve">Last but not least, the 2019 study </w:t>
      </w:r>
      <w:r>
        <w:rPr>
          <w:rFonts w:ascii="Times New Roman" w:eastAsia="Calibri" w:hAnsi="Times New Roman" w:cs="Times New Roman"/>
          <w:sz w:val="24"/>
          <w:szCs w:val="24"/>
        </w:rPr>
        <w:t>“</w:t>
      </w:r>
      <w:r w:rsidRPr="00A82FD3">
        <w:rPr>
          <w:rFonts w:ascii="Times New Roman" w:eastAsia="Calibri" w:hAnsi="Times New Roman" w:cs="Times New Roman"/>
          <w:sz w:val="24"/>
          <w:szCs w:val="24"/>
        </w:rPr>
        <w:t>Human Security and Terrorism in West Africa: Implications for Peace and Security in Ghana</w:t>
      </w:r>
      <w:r>
        <w:rPr>
          <w:rFonts w:ascii="Times New Roman" w:eastAsia="Calibri" w:hAnsi="Times New Roman" w:cs="Times New Roman"/>
          <w:sz w:val="24"/>
          <w:szCs w:val="24"/>
        </w:rPr>
        <w:t>”</w:t>
      </w:r>
      <w:r w:rsidRPr="00A82FD3">
        <w:rPr>
          <w:rFonts w:ascii="Times New Roman" w:eastAsia="Calibri" w:hAnsi="Times New Roman" w:cs="Times New Roman"/>
          <w:sz w:val="24"/>
          <w:szCs w:val="24"/>
        </w:rPr>
        <w:t xml:space="preserve"> by Eric Osei-</w:t>
      </w:r>
      <w:proofErr w:type="spellStart"/>
      <w:r w:rsidRPr="00A82FD3">
        <w:rPr>
          <w:rFonts w:ascii="Times New Roman" w:eastAsia="Calibri" w:hAnsi="Times New Roman" w:cs="Times New Roman"/>
          <w:sz w:val="24"/>
          <w:szCs w:val="24"/>
        </w:rPr>
        <w:t>Assibey</w:t>
      </w:r>
      <w:proofErr w:type="spellEnd"/>
      <w:r w:rsidRPr="00A82FD3">
        <w:rPr>
          <w:rFonts w:ascii="Times New Roman" w:eastAsia="Calibri" w:hAnsi="Times New Roman" w:cs="Times New Roman"/>
          <w:sz w:val="24"/>
          <w:szCs w:val="24"/>
        </w:rPr>
        <w:t xml:space="preserve"> et al. focuses on the effects of terrorism on human security in West Africa, with a focus on Ghana. The essay emphasizes the rising threat of terrorism in the area and makes the case that improving human security and addressing the roots of terrorism are essential to stopping its expansion in West Africa.</w:t>
      </w:r>
    </w:p>
    <w:p w14:paraId="6DB51DBB" w14:textId="77777777" w:rsidR="00A82FD3" w:rsidRDefault="00A82FD3" w:rsidP="00B70F66">
      <w:pPr>
        <w:spacing w:line="480" w:lineRule="auto"/>
        <w:ind w:firstLine="720"/>
        <w:jc w:val="both"/>
        <w:rPr>
          <w:rFonts w:ascii="Times New Roman" w:eastAsia="Calibri" w:hAnsi="Times New Roman" w:cs="Times New Roman"/>
          <w:sz w:val="24"/>
          <w:szCs w:val="24"/>
        </w:rPr>
      </w:pPr>
      <w:r w:rsidRPr="00A82FD3">
        <w:rPr>
          <w:rFonts w:ascii="Times New Roman" w:eastAsia="Calibri" w:hAnsi="Times New Roman" w:cs="Times New Roman"/>
          <w:sz w:val="24"/>
          <w:szCs w:val="24"/>
        </w:rPr>
        <w:t>In summary, these studies highlight the nuanced connection between terrorism and human security in Africa. They draw attention to the disastrous effects of terrorism on human security and underline the necessity of a comprehensive strategy that combats terrorism's underlying roots and advances human security. In order to counter the threat of terrorism in Africa, the articles also emphasize the significance of regional collaboration and governance.</w:t>
      </w:r>
    </w:p>
    <w:p w14:paraId="58428000" w14:textId="77777777" w:rsidR="00B6557D" w:rsidRDefault="00B6557D" w:rsidP="00B6557D">
      <w:pPr>
        <w:keepNext/>
        <w:keepLines/>
        <w:spacing w:before="40" w:after="0" w:line="480" w:lineRule="auto"/>
        <w:jc w:val="both"/>
        <w:outlineLvl w:val="2"/>
        <w:rPr>
          <w:rFonts w:ascii="Times New Roman" w:eastAsia="Calibri" w:hAnsi="Times New Roman" w:cs="Times New Roman"/>
          <w:sz w:val="24"/>
          <w:szCs w:val="24"/>
        </w:rPr>
      </w:pPr>
    </w:p>
    <w:p w14:paraId="0A357484" w14:textId="77777777" w:rsidR="00C64CBF" w:rsidRPr="00C64CBF" w:rsidRDefault="00C64CBF" w:rsidP="00C64CBF">
      <w:pPr>
        <w:keepNext/>
        <w:keepLines/>
        <w:spacing w:before="40" w:after="0" w:line="480" w:lineRule="auto"/>
        <w:ind w:firstLine="720"/>
        <w:jc w:val="both"/>
        <w:outlineLvl w:val="2"/>
        <w:rPr>
          <w:rFonts w:ascii="Times New Roman" w:eastAsia="Times New Roman" w:hAnsi="Times New Roman" w:cs="Times New Roman"/>
          <w:b/>
          <w:i/>
          <w:sz w:val="24"/>
          <w:szCs w:val="24"/>
        </w:rPr>
      </w:pPr>
      <w:r w:rsidRPr="00C64CBF">
        <w:rPr>
          <w:rFonts w:ascii="Times New Roman" w:eastAsia="Times New Roman" w:hAnsi="Times New Roman" w:cs="Times New Roman"/>
          <w:b/>
          <w:i/>
          <w:sz w:val="24"/>
          <w:szCs w:val="24"/>
        </w:rPr>
        <w:t xml:space="preserve">1.9.4 </w:t>
      </w:r>
      <w:bookmarkEnd w:id="31"/>
      <w:r w:rsidR="00A82FD3">
        <w:rPr>
          <w:rFonts w:ascii="Times New Roman" w:eastAsia="Times New Roman" w:hAnsi="Times New Roman" w:cs="Times New Roman"/>
          <w:b/>
          <w:i/>
          <w:sz w:val="24"/>
          <w:szCs w:val="24"/>
        </w:rPr>
        <w:t>National Security and Terrorism in Africa</w:t>
      </w:r>
    </w:p>
    <w:p w14:paraId="3FC3B0BD" w14:textId="77777777" w:rsidR="00FE6E37" w:rsidRDefault="00F842D0" w:rsidP="00C64CBF">
      <w:pPr>
        <w:keepNext/>
        <w:keepLines/>
        <w:spacing w:before="40" w:after="0" w:line="480" w:lineRule="auto"/>
        <w:ind w:firstLine="720"/>
        <w:jc w:val="both"/>
        <w:outlineLvl w:val="2"/>
        <w:rPr>
          <w:rFonts w:ascii="Times New Roman" w:eastAsia="Calibri" w:hAnsi="Times New Roman" w:cs="Times New Roman"/>
          <w:sz w:val="24"/>
          <w:szCs w:val="24"/>
        </w:rPr>
      </w:pPr>
      <w:bookmarkStart w:id="32" w:name="_Toc58435846"/>
      <w:r w:rsidRPr="00F842D0">
        <w:rPr>
          <w:rFonts w:ascii="Times New Roman" w:eastAsia="Calibri" w:hAnsi="Times New Roman" w:cs="Times New Roman"/>
          <w:sz w:val="24"/>
          <w:szCs w:val="24"/>
        </w:rPr>
        <w:t xml:space="preserve">Throughout Africa, the subject of terrorism and its effects on national security have taken center stage. Terrorism poses serious threats to a state's ability to thrive economically and keep its inhabitants safe. There are repercussions for Ghana's peace and security as a result of the rising danger of terrorism in West Africa (Boateng &amp; </w:t>
      </w:r>
      <w:proofErr w:type="spellStart"/>
      <w:r w:rsidRPr="00F842D0">
        <w:rPr>
          <w:rFonts w:ascii="Times New Roman" w:eastAsia="Calibri" w:hAnsi="Times New Roman" w:cs="Times New Roman"/>
          <w:sz w:val="24"/>
          <w:szCs w:val="24"/>
        </w:rPr>
        <w:t>Darkwah</w:t>
      </w:r>
      <w:proofErr w:type="spellEnd"/>
      <w:r w:rsidRPr="00F842D0">
        <w:rPr>
          <w:rFonts w:ascii="Times New Roman" w:eastAsia="Calibri" w:hAnsi="Times New Roman" w:cs="Times New Roman"/>
          <w:sz w:val="24"/>
          <w:szCs w:val="24"/>
        </w:rPr>
        <w:t>, 2021). This evaluation will look at academic works on terrorism and national security in Africa.</w:t>
      </w:r>
    </w:p>
    <w:p w14:paraId="516012C2" w14:textId="77777777" w:rsidR="0089142B" w:rsidRDefault="0089142B" w:rsidP="00C64CBF">
      <w:pPr>
        <w:keepNext/>
        <w:keepLines/>
        <w:spacing w:before="40" w:after="0" w:line="480" w:lineRule="auto"/>
        <w:ind w:firstLine="720"/>
        <w:jc w:val="both"/>
        <w:outlineLvl w:val="2"/>
        <w:rPr>
          <w:rFonts w:ascii="Times New Roman" w:eastAsia="Calibri" w:hAnsi="Times New Roman" w:cs="Times New Roman"/>
          <w:sz w:val="24"/>
          <w:szCs w:val="24"/>
        </w:rPr>
      </w:pPr>
      <w:r w:rsidRPr="0089142B">
        <w:rPr>
          <w:rFonts w:ascii="Times New Roman" w:eastAsia="Calibri" w:hAnsi="Times New Roman" w:cs="Times New Roman"/>
          <w:sz w:val="24"/>
          <w:szCs w:val="24"/>
        </w:rPr>
        <w:t xml:space="preserve">In a 2017 </w:t>
      </w:r>
      <w:r>
        <w:rPr>
          <w:rFonts w:ascii="Times New Roman" w:eastAsia="Calibri" w:hAnsi="Times New Roman" w:cs="Times New Roman"/>
          <w:sz w:val="24"/>
          <w:szCs w:val="24"/>
        </w:rPr>
        <w:t>study</w:t>
      </w:r>
      <w:r w:rsidRPr="0089142B">
        <w:rPr>
          <w:rFonts w:ascii="Times New Roman" w:eastAsia="Calibri" w:hAnsi="Times New Roman" w:cs="Times New Roman"/>
          <w:sz w:val="24"/>
          <w:szCs w:val="24"/>
        </w:rPr>
        <w:t xml:space="preserve">, </w:t>
      </w:r>
      <w:proofErr w:type="spellStart"/>
      <w:r w:rsidRPr="0089142B">
        <w:rPr>
          <w:rFonts w:ascii="Times New Roman" w:eastAsia="Calibri" w:hAnsi="Times New Roman" w:cs="Times New Roman"/>
          <w:sz w:val="24"/>
          <w:szCs w:val="24"/>
        </w:rPr>
        <w:t>Nyabuga</w:t>
      </w:r>
      <w:proofErr w:type="spellEnd"/>
      <w:r w:rsidRPr="0089142B">
        <w:rPr>
          <w:rFonts w:ascii="Times New Roman" w:eastAsia="Calibri" w:hAnsi="Times New Roman" w:cs="Times New Roman"/>
          <w:sz w:val="24"/>
          <w:szCs w:val="24"/>
        </w:rPr>
        <w:t xml:space="preserve"> looked at how terrorism affected Kenya's national security. The author contends that the state's ability to protect its citizens has been weakened as a result of the rise in terrorism in Kenya. According to the report, terrorist acts have resulted in substantial economic losses and societal unrest, which has decreased foreign investment and tourism. The government's initiatives to combat terrorism, such as the creation of the Anti-Terrorism Police Unit and the National Counter-Terrorism Center, are also highlighted in the article.</w:t>
      </w:r>
    </w:p>
    <w:p w14:paraId="6DBC7CFB" w14:textId="77777777" w:rsidR="00EE5453" w:rsidRDefault="0089142B" w:rsidP="006A6F26">
      <w:pPr>
        <w:keepNext/>
        <w:keepLines/>
        <w:spacing w:before="40" w:after="0" w:line="480" w:lineRule="auto"/>
        <w:ind w:firstLine="720"/>
        <w:jc w:val="both"/>
        <w:outlineLvl w:val="2"/>
        <w:rPr>
          <w:rFonts w:ascii="Times New Roman" w:eastAsia="Calibri" w:hAnsi="Times New Roman" w:cs="Times New Roman"/>
          <w:sz w:val="24"/>
          <w:szCs w:val="24"/>
        </w:rPr>
      </w:pPr>
      <w:r w:rsidRPr="0089142B">
        <w:rPr>
          <w:rFonts w:ascii="Times New Roman" w:eastAsia="Calibri" w:hAnsi="Times New Roman" w:cs="Times New Roman"/>
          <w:sz w:val="24"/>
          <w:szCs w:val="24"/>
        </w:rPr>
        <w:t xml:space="preserve">Another research by </w:t>
      </w:r>
      <w:proofErr w:type="spellStart"/>
      <w:r w:rsidRPr="0089142B">
        <w:rPr>
          <w:rFonts w:ascii="Times New Roman" w:eastAsia="Calibri" w:hAnsi="Times New Roman" w:cs="Times New Roman"/>
          <w:sz w:val="24"/>
          <w:szCs w:val="24"/>
        </w:rPr>
        <w:t>Mphande</w:t>
      </w:r>
      <w:proofErr w:type="spellEnd"/>
      <w:r w:rsidRPr="0089142B">
        <w:rPr>
          <w:rFonts w:ascii="Times New Roman" w:eastAsia="Calibri" w:hAnsi="Times New Roman" w:cs="Times New Roman"/>
          <w:sz w:val="24"/>
          <w:szCs w:val="24"/>
        </w:rPr>
        <w:t xml:space="preserve"> et al. (2019)</w:t>
      </w:r>
      <w:r w:rsidR="00EC51CA">
        <w:rPr>
          <w:rFonts w:ascii="Times New Roman" w:eastAsia="Calibri" w:hAnsi="Times New Roman" w:cs="Times New Roman"/>
          <w:sz w:val="24"/>
          <w:szCs w:val="24"/>
        </w:rPr>
        <w:t>,</w:t>
      </w:r>
      <w:r w:rsidRPr="0089142B">
        <w:rPr>
          <w:rFonts w:ascii="Times New Roman" w:eastAsia="Calibri" w:hAnsi="Times New Roman" w:cs="Times New Roman"/>
          <w:sz w:val="24"/>
          <w:szCs w:val="24"/>
        </w:rPr>
        <w:t xml:space="preserve"> looks at the effect of terrorism on Mozambique's national security. The Islamic State's contribution to the expansion of terrorist activity in Mozambique is highlighted in the article. The writers contend that the government's reaction to terrorism has been ineffective, which has caused the conflict to escalate. According to the report, the government should concentrate on tackling the underlying factors that contribute to terrorism, such as poverty, unemployment, and social isolation</w:t>
      </w:r>
    </w:p>
    <w:p w14:paraId="7313A796" w14:textId="77777777" w:rsidR="0089142B" w:rsidRDefault="0089142B" w:rsidP="006A6F26">
      <w:pPr>
        <w:keepNext/>
        <w:keepLines/>
        <w:spacing w:before="40" w:after="0" w:line="480" w:lineRule="auto"/>
        <w:ind w:firstLine="720"/>
        <w:jc w:val="both"/>
        <w:outlineLvl w:val="2"/>
        <w:rPr>
          <w:rFonts w:ascii="Times New Roman" w:eastAsia="Calibri" w:hAnsi="Times New Roman" w:cs="Times New Roman"/>
          <w:sz w:val="24"/>
          <w:szCs w:val="24"/>
        </w:rPr>
      </w:pPr>
      <w:r w:rsidRPr="0089142B">
        <w:rPr>
          <w:rFonts w:ascii="Times New Roman" w:eastAsia="Calibri" w:hAnsi="Times New Roman" w:cs="Times New Roman"/>
          <w:sz w:val="24"/>
          <w:szCs w:val="24"/>
        </w:rPr>
        <w:lastRenderedPageBreak/>
        <w:t>Khaled (2020) looked into how terrorism affected Egypt's national security. According to the author, terrorism poses serious problems for the Egyptian government, including societal unrest and financial losses. In the research, the government's counterterrorism initiatives are highlighted, including the creation of the National Anti-Terrorism Council and the Anti-Terrorism Law. The piece also looks at how the international community may work together to fight terrorism in Egypt.</w:t>
      </w:r>
    </w:p>
    <w:p w14:paraId="54110FD1" w14:textId="77777777" w:rsidR="0089142B" w:rsidRDefault="0089142B" w:rsidP="00C64CBF">
      <w:pPr>
        <w:keepNext/>
        <w:keepLines/>
        <w:spacing w:before="40" w:after="0" w:line="480" w:lineRule="auto"/>
        <w:ind w:firstLine="720"/>
        <w:jc w:val="both"/>
        <w:outlineLvl w:val="2"/>
        <w:rPr>
          <w:rFonts w:ascii="Times New Roman" w:eastAsia="Calibri" w:hAnsi="Times New Roman" w:cs="Times New Roman"/>
          <w:sz w:val="24"/>
          <w:szCs w:val="24"/>
        </w:rPr>
      </w:pPr>
      <w:r w:rsidRPr="0089142B">
        <w:rPr>
          <w:rFonts w:ascii="Times New Roman" w:eastAsia="Calibri" w:hAnsi="Times New Roman" w:cs="Times New Roman"/>
          <w:sz w:val="24"/>
          <w:szCs w:val="24"/>
        </w:rPr>
        <w:t xml:space="preserve">In a 2018 research, </w:t>
      </w:r>
      <w:proofErr w:type="spellStart"/>
      <w:r w:rsidRPr="0089142B">
        <w:rPr>
          <w:rFonts w:ascii="Times New Roman" w:eastAsia="Calibri" w:hAnsi="Times New Roman" w:cs="Times New Roman"/>
          <w:sz w:val="24"/>
          <w:szCs w:val="24"/>
        </w:rPr>
        <w:t>Osuntokun</w:t>
      </w:r>
      <w:proofErr w:type="spellEnd"/>
      <w:r w:rsidRPr="0089142B">
        <w:rPr>
          <w:rFonts w:ascii="Times New Roman" w:eastAsia="Calibri" w:hAnsi="Times New Roman" w:cs="Times New Roman"/>
          <w:sz w:val="24"/>
          <w:szCs w:val="24"/>
        </w:rPr>
        <w:t xml:space="preserve"> looked at how terrorism affected Nigeria's national security. The article emphasizes the part played by the Boko Haram terrorist organization in the expansion of terrorism in Nigeria. The analysis demonstrates that the government's reaction to terrorism has been insufficient, which has caused the conflict to escalate. According to the essay, the government should concentrate on tackling the underlying factors that contribute to terrorism, such as poverty, unemployment, and social marginalization.</w:t>
      </w:r>
    </w:p>
    <w:p w14:paraId="2D98952D" w14:textId="77777777" w:rsidR="0089142B" w:rsidRDefault="0089142B" w:rsidP="00C64CBF">
      <w:pPr>
        <w:keepNext/>
        <w:keepLines/>
        <w:spacing w:before="40" w:after="0" w:line="480" w:lineRule="auto"/>
        <w:ind w:firstLine="720"/>
        <w:jc w:val="both"/>
        <w:outlineLvl w:val="2"/>
        <w:rPr>
          <w:rFonts w:ascii="Times New Roman" w:eastAsia="Calibri" w:hAnsi="Times New Roman" w:cs="Times New Roman"/>
          <w:sz w:val="24"/>
          <w:szCs w:val="24"/>
        </w:rPr>
      </w:pPr>
      <w:r w:rsidRPr="0089142B">
        <w:rPr>
          <w:rFonts w:ascii="Times New Roman" w:eastAsia="Calibri" w:hAnsi="Times New Roman" w:cs="Times New Roman"/>
          <w:sz w:val="24"/>
          <w:szCs w:val="24"/>
        </w:rPr>
        <w:t>The influence of terrorism on national security in the Democratic Republic of the Congo (DRC)</w:t>
      </w:r>
      <w:r>
        <w:rPr>
          <w:rFonts w:ascii="Times New Roman" w:eastAsia="Calibri" w:hAnsi="Times New Roman" w:cs="Times New Roman"/>
          <w:sz w:val="24"/>
          <w:szCs w:val="24"/>
        </w:rPr>
        <w:t xml:space="preserve"> </w:t>
      </w:r>
      <w:r w:rsidRPr="0089142B">
        <w:rPr>
          <w:rFonts w:ascii="Times New Roman" w:eastAsia="Calibri" w:hAnsi="Times New Roman" w:cs="Times New Roman"/>
          <w:sz w:val="24"/>
          <w:szCs w:val="24"/>
        </w:rPr>
        <w:t xml:space="preserve">is also examined in a research by </w:t>
      </w:r>
      <w:proofErr w:type="spellStart"/>
      <w:r w:rsidRPr="0089142B">
        <w:rPr>
          <w:rFonts w:ascii="Times New Roman" w:eastAsia="Calibri" w:hAnsi="Times New Roman" w:cs="Times New Roman"/>
          <w:sz w:val="24"/>
          <w:szCs w:val="24"/>
        </w:rPr>
        <w:t>Otshudiema</w:t>
      </w:r>
      <w:proofErr w:type="spellEnd"/>
      <w:r w:rsidRPr="0089142B">
        <w:rPr>
          <w:rFonts w:ascii="Times New Roman" w:eastAsia="Calibri" w:hAnsi="Times New Roman" w:cs="Times New Roman"/>
          <w:sz w:val="24"/>
          <w:szCs w:val="24"/>
        </w:rPr>
        <w:t xml:space="preserve"> (2020). The terrorist organization Allied Democratic Forces (ADF) is highlighted in the article as a factor in the expansion of terrorist activity in the DRC. The analysis demonstrates that the government's reaction to terrorism has been ineffective, which has caused the conflict to escalate. According to the essay, the government should concentrate on tackling the underlying factors that contribute to terrorism, such as poverty, unemployment, and social marginalization.</w:t>
      </w:r>
    </w:p>
    <w:p w14:paraId="519FA76E" w14:textId="77777777" w:rsidR="0089142B" w:rsidRDefault="0089142B" w:rsidP="00C64CBF">
      <w:pPr>
        <w:keepNext/>
        <w:keepLines/>
        <w:spacing w:before="40" w:after="0" w:line="480" w:lineRule="auto"/>
        <w:ind w:firstLine="720"/>
        <w:jc w:val="both"/>
        <w:outlineLvl w:val="2"/>
        <w:rPr>
          <w:rFonts w:ascii="Times New Roman" w:eastAsia="Calibri" w:hAnsi="Times New Roman" w:cs="Times New Roman"/>
          <w:sz w:val="24"/>
          <w:szCs w:val="24"/>
        </w:rPr>
      </w:pPr>
      <w:r w:rsidRPr="0089142B">
        <w:rPr>
          <w:rFonts w:ascii="Times New Roman" w:eastAsia="Calibri" w:hAnsi="Times New Roman" w:cs="Times New Roman"/>
          <w:sz w:val="24"/>
          <w:szCs w:val="24"/>
        </w:rPr>
        <w:lastRenderedPageBreak/>
        <w:t>In conclusion, terrorism poses serious threats to Africa's national security and economic growth. The research analyzed in this study suggests that the governments' reaction to terrorism has been insufficient, which has caused the conflict to escalate. The studies also stress the significance of tackling the underlying factors that contribute to terrorism, such as poverty, unemployment, and social marginalization. In order to combat terrorism in Africa, international collaboration is also crucial.</w:t>
      </w:r>
    </w:p>
    <w:p w14:paraId="74E6F6C2" w14:textId="77777777" w:rsidR="00A82FD3" w:rsidRDefault="00A82FD3" w:rsidP="00C64CBF">
      <w:pPr>
        <w:keepNext/>
        <w:keepLines/>
        <w:spacing w:before="40" w:after="0" w:line="480" w:lineRule="auto"/>
        <w:ind w:firstLine="720"/>
        <w:jc w:val="both"/>
        <w:outlineLvl w:val="2"/>
        <w:rPr>
          <w:rFonts w:ascii="Times New Roman" w:eastAsia="Calibri" w:hAnsi="Times New Roman" w:cs="Times New Roman"/>
          <w:sz w:val="24"/>
          <w:szCs w:val="24"/>
        </w:rPr>
      </w:pPr>
    </w:p>
    <w:p w14:paraId="5B955B79" w14:textId="77777777" w:rsidR="006A6F26" w:rsidRPr="006A6F26" w:rsidRDefault="00C64CBF" w:rsidP="006A6F26">
      <w:pPr>
        <w:pStyle w:val="ListParagraph"/>
        <w:keepNext/>
        <w:keepLines/>
        <w:numPr>
          <w:ilvl w:val="2"/>
          <w:numId w:val="9"/>
        </w:numPr>
        <w:spacing w:before="40" w:after="0" w:line="480" w:lineRule="auto"/>
        <w:jc w:val="both"/>
        <w:outlineLvl w:val="2"/>
        <w:rPr>
          <w:rFonts w:ascii="Times New Roman" w:eastAsia="Times New Roman" w:hAnsi="Times New Roman" w:cs="Times New Roman"/>
          <w:b/>
          <w:i/>
          <w:sz w:val="24"/>
          <w:szCs w:val="24"/>
        </w:rPr>
      </w:pPr>
      <w:r w:rsidRPr="006A6F26">
        <w:rPr>
          <w:rFonts w:ascii="Times New Roman" w:eastAsia="Times New Roman" w:hAnsi="Times New Roman" w:cs="Times New Roman"/>
          <w:b/>
          <w:i/>
          <w:sz w:val="24"/>
          <w:szCs w:val="24"/>
        </w:rPr>
        <w:t>The Gap in the Literature</w:t>
      </w:r>
      <w:bookmarkEnd w:id="32"/>
    </w:p>
    <w:p w14:paraId="0BE3197C" w14:textId="77777777" w:rsidR="00A8457C" w:rsidRDefault="00A8457C" w:rsidP="00C64CBF">
      <w:pPr>
        <w:keepNext/>
        <w:keepLines/>
        <w:spacing w:before="40" w:after="0" w:line="480" w:lineRule="auto"/>
        <w:jc w:val="both"/>
        <w:outlineLvl w:val="1"/>
        <w:rPr>
          <w:rFonts w:ascii="Times New Roman" w:eastAsia="Calibri" w:hAnsi="Times New Roman" w:cs="Times New Roman"/>
          <w:sz w:val="24"/>
          <w:szCs w:val="24"/>
        </w:rPr>
      </w:pPr>
      <w:bookmarkStart w:id="33" w:name="_Toc58435847"/>
      <w:r w:rsidRPr="00A8457C">
        <w:rPr>
          <w:rFonts w:ascii="Times New Roman" w:eastAsia="Calibri" w:hAnsi="Times New Roman" w:cs="Times New Roman"/>
          <w:sz w:val="24"/>
          <w:szCs w:val="24"/>
        </w:rPr>
        <w:t>According to the examined literature, there doesn't appear to be much study on how national security and human security connect with each other in the context of terrorism in Africa, notably in Ghana. Few studies have looked at how terrorism impacts the human security of people and communities, even if others have looked at how it affects national security. Furthermore, given that most studies tend to concentrate on other nations in the area, such Nigeria and Somalia, there appears to be a shortage of study on the unique danger of terrorism in Ghana.</w:t>
      </w:r>
      <w:r w:rsidRPr="00A8457C">
        <w:t xml:space="preserve"> </w:t>
      </w:r>
      <w:r w:rsidRPr="00A8457C">
        <w:rPr>
          <w:rFonts w:ascii="Times New Roman" w:eastAsia="Calibri" w:hAnsi="Times New Roman" w:cs="Times New Roman"/>
          <w:sz w:val="24"/>
          <w:szCs w:val="24"/>
        </w:rPr>
        <w:t xml:space="preserve">Hence, there may be a gap in the literature that requires further investigation into the effects of terrorism on Ghana's national and human security as well as the unique characteristics of the terrorist </w:t>
      </w:r>
      <w:r w:rsidR="00B0503C">
        <w:rPr>
          <w:rFonts w:ascii="Times New Roman" w:eastAsia="Calibri" w:hAnsi="Times New Roman" w:cs="Times New Roman"/>
          <w:sz w:val="24"/>
          <w:szCs w:val="24"/>
        </w:rPr>
        <w:t xml:space="preserve">potential and or </w:t>
      </w:r>
      <w:r w:rsidRPr="00A8457C">
        <w:rPr>
          <w:rFonts w:ascii="Times New Roman" w:eastAsia="Calibri" w:hAnsi="Times New Roman" w:cs="Times New Roman"/>
          <w:sz w:val="24"/>
          <w:szCs w:val="24"/>
        </w:rPr>
        <w:t xml:space="preserve">threat </w:t>
      </w:r>
      <w:r w:rsidR="00B0503C">
        <w:rPr>
          <w:rFonts w:ascii="Times New Roman" w:eastAsia="Calibri" w:hAnsi="Times New Roman" w:cs="Times New Roman"/>
          <w:sz w:val="24"/>
          <w:szCs w:val="24"/>
        </w:rPr>
        <w:t>to the country from neighbouring terrorist hit countries</w:t>
      </w:r>
      <w:r w:rsidRPr="00A8457C">
        <w:rPr>
          <w:rFonts w:ascii="Times New Roman" w:eastAsia="Calibri" w:hAnsi="Times New Roman" w:cs="Times New Roman"/>
          <w:sz w:val="24"/>
          <w:szCs w:val="24"/>
        </w:rPr>
        <w:t>.</w:t>
      </w:r>
    </w:p>
    <w:p w14:paraId="22556C6F" w14:textId="77777777" w:rsidR="00A8457C" w:rsidRDefault="00A8457C" w:rsidP="00C64CBF">
      <w:pPr>
        <w:keepNext/>
        <w:keepLines/>
        <w:spacing w:before="40" w:after="0" w:line="480" w:lineRule="auto"/>
        <w:jc w:val="both"/>
        <w:outlineLvl w:val="1"/>
        <w:rPr>
          <w:rFonts w:ascii="Times New Roman" w:eastAsia="Calibri" w:hAnsi="Times New Roman" w:cs="Times New Roman"/>
          <w:sz w:val="24"/>
          <w:szCs w:val="24"/>
        </w:rPr>
      </w:pPr>
    </w:p>
    <w:p w14:paraId="422DB59E" w14:textId="77777777" w:rsidR="006A6F26" w:rsidRPr="006A6F26" w:rsidRDefault="00C64CBF" w:rsidP="006A6F26">
      <w:pPr>
        <w:pStyle w:val="ListParagraph"/>
        <w:keepNext/>
        <w:keepLines/>
        <w:numPr>
          <w:ilvl w:val="1"/>
          <w:numId w:val="9"/>
        </w:numPr>
        <w:spacing w:before="40" w:after="0" w:line="480" w:lineRule="auto"/>
        <w:jc w:val="both"/>
        <w:outlineLvl w:val="1"/>
        <w:rPr>
          <w:rFonts w:ascii="Times New Roman" w:eastAsia="Times New Roman" w:hAnsi="Times New Roman" w:cs="Times New Roman"/>
          <w:b/>
          <w:sz w:val="28"/>
          <w:szCs w:val="28"/>
        </w:rPr>
      </w:pPr>
      <w:r w:rsidRPr="006A6F26">
        <w:rPr>
          <w:rFonts w:ascii="Times New Roman" w:eastAsia="Times New Roman" w:hAnsi="Times New Roman" w:cs="Times New Roman"/>
          <w:b/>
          <w:sz w:val="28"/>
          <w:szCs w:val="28"/>
        </w:rPr>
        <w:t>Research Materials and Methodology</w:t>
      </w:r>
      <w:bookmarkEnd w:id="33"/>
    </w:p>
    <w:p w14:paraId="6E9D3953"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This section outlines the research materials and methodologies that are employed in the conduct of the study. It focuses on the research design, the sampling methods and population, the data collection methods, and the data analysis methods employed in the conduct of the research.</w:t>
      </w:r>
    </w:p>
    <w:p w14:paraId="20AD1792" w14:textId="77777777" w:rsidR="00C64CBF" w:rsidRPr="00C64CBF" w:rsidRDefault="00C64CBF" w:rsidP="00C64CBF">
      <w:pPr>
        <w:keepNext/>
        <w:keepLines/>
        <w:spacing w:before="40" w:after="0" w:line="480" w:lineRule="auto"/>
        <w:ind w:firstLine="720"/>
        <w:jc w:val="both"/>
        <w:outlineLvl w:val="2"/>
        <w:rPr>
          <w:rFonts w:ascii="Times New Roman" w:eastAsia="Times New Roman" w:hAnsi="Times New Roman" w:cs="Times New Roman"/>
          <w:b/>
          <w:i/>
          <w:sz w:val="24"/>
          <w:szCs w:val="24"/>
        </w:rPr>
      </w:pPr>
      <w:bookmarkStart w:id="34" w:name="_Toc58435848"/>
      <w:r w:rsidRPr="00C64CBF">
        <w:rPr>
          <w:rFonts w:ascii="Times New Roman" w:eastAsia="Times New Roman" w:hAnsi="Times New Roman" w:cs="Times New Roman"/>
          <w:b/>
          <w:i/>
          <w:sz w:val="24"/>
          <w:szCs w:val="24"/>
        </w:rPr>
        <w:lastRenderedPageBreak/>
        <w:t>1.10.1 Research Design</w:t>
      </w:r>
      <w:bookmarkEnd w:id="34"/>
    </w:p>
    <w:p w14:paraId="2B6DFD9A"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This study’s research questions address what accounts for the sustained rise in terrorist activities in West Africa, what the growing threats of terrorism for West Africa and Ghana are, what measures Ghana is taking to address terrorism in West Africa, and what the main challenges of this process are. Based on these research questions, and especially the fact that they all asking </w:t>
      </w:r>
      <w:r w:rsidRPr="00C64CBF">
        <w:rPr>
          <w:rFonts w:ascii="Times New Roman" w:eastAsia="Calibri" w:hAnsi="Times New Roman" w:cs="Times New Roman"/>
          <w:i/>
          <w:sz w:val="24"/>
          <w:szCs w:val="24"/>
        </w:rPr>
        <w:t xml:space="preserve">‘what’ </w:t>
      </w:r>
      <w:r w:rsidRPr="00C64CBF">
        <w:rPr>
          <w:rFonts w:ascii="Times New Roman" w:eastAsia="Calibri" w:hAnsi="Times New Roman" w:cs="Times New Roman"/>
          <w:sz w:val="24"/>
          <w:szCs w:val="24"/>
        </w:rPr>
        <w:t xml:space="preserve">questions, the study, according to David de Vaus (2001), is a descriptive study. </w:t>
      </w:r>
    </w:p>
    <w:p w14:paraId="35A6D450" w14:textId="77777777" w:rsidR="00C64CBF" w:rsidRPr="00C64CBF" w:rsidRDefault="002C51E9"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Descriptive studies, according to Vaus (2001), explore</w:t>
      </w:r>
      <w:r w:rsidR="00C64CBF" w:rsidRPr="00C64CBF">
        <w:rPr>
          <w:rFonts w:ascii="Times New Roman" w:eastAsia="Calibri" w:hAnsi="Times New Roman" w:cs="Times New Roman"/>
          <w:sz w:val="24"/>
          <w:szCs w:val="24"/>
        </w:rPr>
        <w:t xml:space="preserve"> ‘what’ questions, with the capacity to explore both concrete and abstract questions. According to Vaus (2001), it is the exploration of ‘what’ questions that provoke ‘why’ questions, which are explored in explanatory research. It is the understanding in research that, because of the study’s main questions, specific tools and methods are to be employed in the conduct of the study in terms of sampling, gathering data, and the general procedures to be utilized in the conduct of the study (Vaus, 2001). </w:t>
      </w:r>
    </w:p>
    <w:p w14:paraId="5C2BD2F5"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study employs the use of qualitative research methods, mainly unstructured interviews and document analysis, to gather and analyze data to make the study’s findings, draw its conclusions, and make its recommendations. Qualitative research produces a general understanding of rich, contextual, and unstructured, non-numeric data through conversations with research participants in a natural setting (Creswell, 2009). Bengtsson (2016) affirmed that the qualitative approach gives valued results required for researchers to fully comprehend contexts. Robson &amp; McCartan (2016), similarly, asserted that qualitative methods are reinforced by researchers because the paradigm portrays a world in which reality is socially constructed. </w:t>
      </w:r>
    </w:p>
    <w:p w14:paraId="1848EF4D"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processes and methods involved in selecting a sample for the interviews, and finding the secondary sources of data to analyze are explained in the sections that follow. </w:t>
      </w:r>
    </w:p>
    <w:p w14:paraId="41111ED6" w14:textId="77777777" w:rsidR="00C64CBF" w:rsidRPr="00C64CBF" w:rsidRDefault="00C64CBF" w:rsidP="00C64CBF">
      <w:pPr>
        <w:keepNext/>
        <w:keepLines/>
        <w:spacing w:before="40" w:after="0" w:line="480" w:lineRule="auto"/>
        <w:ind w:firstLine="720"/>
        <w:jc w:val="both"/>
        <w:outlineLvl w:val="2"/>
        <w:rPr>
          <w:rFonts w:ascii="Times New Roman" w:eastAsia="Times New Roman" w:hAnsi="Times New Roman" w:cs="Times New Roman"/>
          <w:b/>
          <w:i/>
          <w:sz w:val="24"/>
          <w:szCs w:val="24"/>
        </w:rPr>
      </w:pPr>
      <w:bookmarkStart w:id="35" w:name="_Toc58435849"/>
      <w:r w:rsidRPr="00C64CBF">
        <w:rPr>
          <w:rFonts w:ascii="Times New Roman" w:eastAsia="Times New Roman" w:hAnsi="Times New Roman" w:cs="Times New Roman"/>
          <w:b/>
          <w:i/>
          <w:sz w:val="24"/>
          <w:szCs w:val="24"/>
        </w:rPr>
        <w:lastRenderedPageBreak/>
        <w:t>1.10.2 Sampling</w:t>
      </w:r>
      <w:bookmarkEnd w:id="35"/>
    </w:p>
    <w:p w14:paraId="48D8C49E"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A sample, according to Louis Cohen, Lawrence Manion and Keith Morrison (2000), is a subset of a study population which represents the entire population of the study. The study is focused on West Africa, and Ghana specifically. The primary population who can provide the necessary information for the conduct of the study include, government employees in the security sector (such as military personnel, national security officials, and diplomats), as well as security experts and researchers who do not work for the government. A sample of this population was chosen for data collection and analysis.  </w:t>
      </w:r>
    </w:p>
    <w:p w14:paraId="3EFBC92D"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Cohen et. al. (2000) remarked that, for qualitative studies, the appropriate sample size is a number that is adequate to gather the necessary data in order to meet the research objectives. To that end, Marshall (1996) has identified three broad techniques employed in qualitative research. They include convenience sampling, judgment sampling, and theoretical sampling. Out of these three, convenience and judgment sampling are employed in the conduct of the study. </w:t>
      </w:r>
    </w:p>
    <w:p w14:paraId="5C618CC7"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Convenience sampling, as the name suggests, is sampling based on the availability of human resources. It requires the least effort, the least monetary resources and the least time to execute. Marshall (1996) identifies poor quality of data and a lack of intellectual credibility as potential disadvantages of the use of this technique. However, the way the technique was used in the conduct of this study requires more thoughtfulness to select the best and available national security officials in the Ghana to interview for the conduct of the study. Because the researcher has no power over which official is delegated to provide information for the conduct of the study, the convenient sampling method was adequate for selecting this sample to interview. The more thoughtful approach employed to coming to the decision to interview a national security </w:t>
      </w:r>
      <w:r w:rsidRPr="00C64CBF">
        <w:rPr>
          <w:rFonts w:ascii="Times New Roman" w:eastAsia="Calibri" w:hAnsi="Times New Roman" w:cs="Times New Roman"/>
          <w:sz w:val="24"/>
          <w:szCs w:val="24"/>
        </w:rPr>
        <w:lastRenderedPageBreak/>
        <w:t xml:space="preserve">person in Ghana, in the researcher’s opinion, offsets the identified disadvantages of the technique. </w:t>
      </w:r>
    </w:p>
    <w:p w14:paraId="2562886F" w14:textId="77777777" w:rsid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Judgment sampling, also known as purposeful sampling, was used to select specific government officials and conflict and security experts to interview. Based on the identified roles of the government officials, as well as the published works of the scholars and experts, the researcher sampled them for interviews during the conduct of the study. One of the main benefits of judgment sampling is its potential to lead the researcher to other sources of information that the researcher was not already privy to – snowball sampling. During the conduct of the study, the researcher was guided to a few more government officials and agencies where vital information was also gathered for the conduct of the study. </w:t>
      </w:r>
    </w:p>
    <w:p w14:paraId="5018D181" w14:textId="77777777" w:rsidR="00467629" w:rsidRPr="00C64CBF" w:rsidRDefault="00467629" w:rsidP="00C64CBF">
      <w:pPr>
        <w:spacing w:line="480" w:lineRule="auto"/>
        <w:ind w:firstLine="720"/>
        <w:jc w:val="both"/>
        <w:rPr>
          <w:rFonts w:ascii="Times New Roman" w:eastAsia="Calibri" w:hAnsi="Times New Roman" w:cs="Times New Roman"/>
          <w:sz w:val="24"/>
          <w:szCs w:val="24"/>
        </w:rPr>
      </w:pPr>
    </w:p>
    <w:p w14:paraId="632A3121" w14:textId="77777777" w:rsidR="00A8457C" w:rsidRPr="00C64CBF" w:rsidRDefault="00C64CBF" w:rsidP="00A8457C">
      <w:pPr>
        <w:keepNext/>
        <w:keepLines/>
        <w:spacing w:before="40" w:after="0" w:line="480" w:lineRule="auto"/>
        <w:ind w:firstLine="720"/>
        <w:jc w:val="both"/>
        <w:outlineLvl w:val="2"/>
        <w:rPr>
          <w:rFonts w:ascii="Times New Roman" w:eastAsia="Times New Roman" w:hAnsi="Times New Roman" w:cs="Times New Roman"/>
          <w:b/>
          <w:i/>
          <w:sz w:val="24"/>
          <w:szCs w:val="24"/>
        </w:rPr>
      </w:pPr>
      <w:bookmarkStart w:id="36" w:name="_Toc58435850"/>
      <w:r w:rsidRPr="00C64CBF">
        <w:rPr>
          <w:rFonts w:ascii="Times New Roman" w:eastAsia="Times New Roman" w:hAnsi="Times New Roman" w:cs="Times New Roman"/>
          <w:b/>
          <w:i/>
          <w:sz w:val="24"/>
          <w:szCs w:val="24"/>
        </w:rPr>
        <w:t>1.10.3 Sources of Data</w:t>
      </w:r>
      <w:bookmarkEnd w:id="36"/>
    </w:p>
    <w:p w14:paraId="64ABB513"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study’s main sources of data include primary sources, such as government workers, security experts, and military personnel; as well as secondary sources, such as government documents and reports, previous research into the study’s focus areas, books, and relevant online sources. </w:t>
      </w:r>
    </w:p>
    <w:p w14:paraId="2A4E7DEF" w14:textId="77777777" w:rsidR="00C64CBF" w:rsidRPr="00C64CBF" w:rsidRDefault="00C64CBF" w:rsidP="00FC4C43">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primary data was primarily collected through interviews. In the </w:t>
      </w:r>
      <w:r w:rsidR="00FC4C43">
        <w:rPr>
          <w:rFonts w:ascii="Times New Roman" w:eastAsia="Calibri" w:hAnsi="Times New Roman" w:cs="Times New Roman"/>
          <w:sz w:val="24"/>
          <w:szCs w:val="24"/>
        </w:rPr>
        <w:t>course of the research, the seven (7</w:t>
      </w:r>
      <w:r w:rsidRPr="00C64CBF">
        <w:rPr>
          <w:rFonts w:ascii="Times New Roman" w:eastAsia="Calibri" w:hAnsi="Times New Roman" w:cs="Times New Roman"/>
          <w:sz w:val="24"/>
          <w:szCs w:val="24"/>
        </w:rPr>
        <w:t>) resources sampled for the study were taken through unstructured interviews via phone calls to gather the necessary information for the study into the level of insecurity in West Africa and its effects on Ghana. The</w:t>
      </w:r>
      <w:r w:rsidR="00FC4C43">
        <w:rPr>
          <w:rFonts w:ascii="Times New Roman" w:eastAsia="Calibri" w:hAnsi="Times New Roman" w:cs="Times New Roman"/>
          <w:sz w:val="24"/>
          <w:szCs w:val="24"/>
        </w:rPr>
        <w:t>se included</w:t>
      </w:r>
      <w:r w:rsidRPr="00C64CBF">
        <w:rPr>
          <w:rFonts w:ascii="Times New Roman" w:eastAsia="Calibri" w:hAnsi="Times New Roman" w:cs="Times New Roman"/>
          <w:sz w:val="24"/>
          <w:szCs w:val="24"/>
        </w:rPr>
        <w:t xml:space="preserve"> </w:t>
      </w:r>
      <w:r w:rsidR="00FC4C43" w:rsidRPr="00FC4C43">
        <w:rPr>
          <w:rFonts w:ascii="Times New Roman" w:eastAsia="Calibri" w:hAnsi="Times New Roman" w:cs="Times New Roman"/>
          <w:sz w:val="24"/>
          <w:szCs w:val="24"/>
        </w:rPr>
        <w:t>a Diplomat at Ghana’s Ministry of Foreign</w:t>
      </w:r>
      <w:r w:rsidR="00FC4C43">
        <w:rPr>
          <w:rFonts w:ascii="Times New Roman" w:eastAsia="Calibri" w:hAnsi="Times New Roman" w:cs="Times New Roman"/>
          <w:sz w:val="24"/>
          <w:szCs w:val="24"/>
        </w:rPr>
        <w:t xml:space="preserve"> Affairs &amp; Regional Integration, a</w:t>
      </w:r>
      <w:r w:rsidR="00FC4C43" w:rsidRPr="00FC4C43">
        <w:rPr>
          <w:rFonts w:ascii="Times New Roman" w:eastAsia="Calibri" w:hAnsi="Times New Roman" w:cs="Times New Roman"/>
          <w:sz w:val="24"/>
          <w:szCs w:val="24"/>
        </w:rPr>
        <w:t>n official at ECOWAS Secretariat in Ghana</w:t>
      </w:r>
      <w:r w:rsidR="00FC4C43">
        <w:rPr>
          <w:rFonts w:ascii="Times New Roman" w:eastAsia="Calibri" w:hAnsi="Times New Roman" w:cs="Times New Roman"/>
          <w:sz w:val="24"/>
          <w:szCs w:val="24"/>
        </w:rPr>
        <w:t xml:space="preserve">, a Research Assistant at KAIPTC, </w:t>
      </w:r>
      <w:r w:rsidR="00FC4C43" w:rsidRPr="00FC4C43">
        <w:rPr>
          <w:rFonts w:ascii="Times New Roman" w:eastAsia="Calibri" w:hAnsi="Times New Roman" w:cs="Times New Roman"/>
          <w:sz w:val="24"/>
          <w:szCs w:val="24"/>
        </w:rPr>
        <w:t>an official</w:t>
      </w:r>
      <w:r w:rsidR="00FC4C43">
        <w:rPr>
          <w:rFonts w:ascii="Times New Roman" w:eastAsia="Calibri" w:hAnsi="Times New Roman" w:cs="Times New Roman"/>
          <w:sz w:val="24"/>
          <w:szCs w:val="24"/>
        </w:rPr>
        <w:t xml:space="preserve"> with Ghana’s National Security, </w:t>
      </w:r>
      <w:r w:rsidR="00FC4C43" w:rsidRPr="00FC4C43">
        <w:rPr>
          <w:rFonts w:ascii="Times New Roman" w:eastAsia="Calibri" w:hAnsi="Times New Roman" w:cs="Times New Roman"/>
          <w:sz w:val="24"/>
          <w:szCs w:val="24"/>
        </w:rPr>
        <w:t>an offic</w:t>
      </w:r>
      <w:r w:rsidR="00FC4C43">
        <w:rPr>
          <w:rFonts w:ascii="Times New Roman" w:eastAsia="Calibri" w:hAnsi="Times New Roman" w:cs="Times New Roman"/>
          <w:sz w:val="24"/>
          <w:szCs w:val="24"/>
        </w:rPr>
        <w:t xml:space="preserve">ial </w:t>
      </w:r>
      <w:r w:rsidR="00FC4C43">
        <w:rPr>
          <w:rFonts w:ascii="Times New Roman" w:eastAsia="Calibri" w:hAnsi="Times New Roman" w:cs="Times New Roman"/>
          <w:sz w:val="24"/>
          <w:szCs w:val="24"/>
        </w:rPr>
        <w:lastRenderedPageBreak/>
        <w:t>of the Ghana Police Service, a</w:t>
      </w:r>
      <w:r w:rsidR="00FC4C43" w:rsidRPr="00FC4C43">
        <w:rPr>
          <w:rFonts w:ascii="Times New Roman" w:eastAsia="Calibri" w:hAnsi="Times New Roman" w:cs="Times New Roman"/>
          <w:sz w:val="24"/>
          <w:szCs w:val="24"/>
        </w:rPr>
        <w:t xml:space="preserve"> military official of the Ghana Armed Forces (GAF)</w:t>
      </w:r>
      <w:r w:rsidR="00FC4C43">
        <w:rPr>
          <w:rFonts w:ascii="Times New Roman" w:eastAsia="Calibri" w:hAnsi="Times New Roman" w:cs="Times New Roman"/>
          <w:sz w:val="24"/>
          <w:szCs w:val="24"/>
        </w:rPr>
        <w:t xml:space="preserve"> and </w:t>
      </w:r>
      <w:r w:rsidR="00FC4C43" w:rsidRPr="00FC4C43">
        <w:rPr>
          <w:rFonts w:ascii="Times New Roman" w:eastAsia="Calibri" w:hAnsi="Times New Roman" w:cs="Times New Roman"/>
          <w:sz w:val="24"/>
          <w:szCs w:val="24"/>
        </w:rPr>
        <w:t>Rev. Ray Lartey of the Customs Service of Ghana</w:t>
      </w:r>
      <w:r w:rsidRPr="00C64CBF">
        <w:rPr>
          <w:rFonts w:ascii="Times New Roman" w:eastAsia="Calibri" w:hAnsi="Times New Roman" w:cs="Times New Roman"/>
          <w:sz w:val="24"/>
          <w:szCs w:val="24"/>
        </w:rPr>
        <w:t xml:space="preserve">. </w:t>
      </w:r>
    </w:p>
    <w:p w14:paraId="2042001C" w14:textId="77777777" w:rsid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secondary data was collected mainly through the analysis of information obtained through government documents on the security and the situation of terrorism in West Africa and the security risks it poses to Ghana. In addition to government documents, research work on terrorism in West Africa was also analyzed by the researcher. The research work </w:t>
      </w:r>
      <w:r w:rsidR="00092372" w:rsidRPr="00C64CBF">
        <w:rPr>
          <w:rFonts w:ascii="Times New Roman" w:eastAsia="Calibri" w:hAnsi="Times New Roman" w:cs="Times New Roman"/>
          <w:sz w:val="24"/>
          <w:szCs w:val="24"/>
        </w:rPr>
        <w:t>is</w:t>
      </w:r>
      <w:r w:rsidRPr="00C64CBF">
        <w:rPr>
          <w:rFonts w:ascii="Times New Roman" w:eastAsia="Calibri" w:hAnsi="Times New Roman" w:cs="Times New Roman"/>
          <w:sz w:val="24"/>
          <w:szCs w:val="24"/>
        </w:rPr>
        <w:t xml:space="preserve"> made up of journal articles from reputable peer-reviewed journals, published books, as well papers written on terrorism in West Africa. Some online sources, including information from the websites of organizations working in the security space in West Africa, were analyzed for the conduct of the study, as well. </w:t>
      </w:r>
    </w:p>
    <w:p w14:paraId="1F0AF430" w14:textId="77777777" w:rsidR="003D0ED6" w:rsidRPr="00C64CBF" w:rsidRDefault="003D0ED6" w:rsidP="00C64CBF">
      <w:pPr>
        <w:spacing w:line="480" w:lineRule="auto"/>
        <w:ind w:firstLine="720"/>
        <w:jc w:val="both"/>
        <w:rPr>
          <w:rFonts w:ascii="Times New Roman" w:eastAsia="Calibri" w:hAnsi="Times New Roman" w:cs="Times New Roman"/>
          <w:sz w:val="24"/>
          <w:szCs w:val="24"/>
        </w:rPr>
      </w:pPr>
    </w:p>
    <w:p w14:paraId="024689E4" w14:textId="77777777" w:rsidR="00C64CBF" w:rsidRPr="00C64CBF" w:rsidRDefault="00C64CBF" w:rsidP="00C64CBF">
      <w:pPr>
        <w:keepNext/>
        <w:keepLines/>
        <w:spacing w:before="40" w:after="0" w:line="480" w:lineRule="auto"/>
        <w:ind w:firstLine="720"/>
        <w:jc w:val="both"/>
        <w:outlineLvl w:val="2"/>
        <w:rPr>
          <w:rFonts w:ascii="Times New Roman" w:eastAsia="Times New Roman" w:hAnsi="Times New Roman" w:cs="Times New Roman"/>
          <w:b/>
          <w:i/>
          <w:color w:val="1F4D78"/>
          <w:sz w:val="24"/>
          <w:szCs w:val="24"/>
        </w:rPr>
      </w:pPr>
      <w:bookmarkStart w:id="37" w:name="_Toc58435851"/>
      <w:r w:rsidRPr="00C64CBF">
        <w:rPr>
          <w:rFonts w:ascii="Times New Roman" w:eastAsia="Times New Roman" w:hAnsi="Times New Roman" w:cs="Times New Roman"/>
          <w:b/>
          <w:i/>
          <w:sz w:val="24"/>
          <w:szCs w:val="24"/>
        </w:rPr>
        <w:t>1.10.4 Research Procedures</w:t>
      </w:r>
      <w:bookmarkEnd w:id="37"/>
    </w:p>
    <w:p w14:paraId="6724A8FF" w14:textId="77777777" w:rsidR="003D0ED6" w:rsidRPr="003D0ED6" w:rsidRDefault="003D0ED6" w:rsidP="003D0ED6">
      <w:pPr>
        <w:spacing w:line="480" w:lineRule="auto"/>
        <w:ind w:firstLine="720"/>
        <w:jc w:val="both"/>
        <w:rPr>
          <w:rFonts w:ascii="Times New Roman" w:eastAsia="Calibri" w:hAnsi="Times New Roman" w:cs="Times New Roman"/>
          <w:sz w:val="24"/>
          <w:szCs w:val="24"/>
        </w:rPr>
      </w:pPr>
      <w:r w:rsidRPr="003D0ED6">
        <w:rPr>
          <w:rFonts w:ascii="Times New Roman" w:eastAsia="Calibri" w:hAnsi="Times New Roman" w:cs="Times New Roman"/>
          <w:sz w:val="24"/>
          <w:szCs w:val="24"/>
        </w:rPr>
        <w:t xml:space="preserve">The </w:t>
      </w:r>
      <w:r w:rsidR="00F41758">
        <w:rPr>
          <w:rFonts w:ascii="Times New Roman" w:eastAsia="Calibri" w:hAnsi="Times New Roman" w:cs="Times New Roman"/>
          <w:sz w:val="24"/>
          <w:szCs w:val="24"/>
        </w:rPr>
        <w:t>study’s</w:t>
      </w:r>
      <w:r w:rsidRPr="003D0ED6">
        <w:rPr>
          <w:rFonts w:ascii="Times New Roman" w:eastAsia="Calibri" w:hAnsi="Times New Roman" w:cs="Times New Roman"/>
          <w:sz w:val="24"/>
          <w:szCs w:val="24"/>
        </w:rPr>
        <w:t xml:space="preserve"> data analysis section, which summarizes the study's findings, is a crucial part of the research process. Unstructured interviews were used in this study to gather data, which was then transcribed for analysis. The transcribed material was then organized into the study's main themes and given a thorough content analysis. The key conclusions and comments are presented in this part in prose format.</w:t>
      </w:r>
    </w:p>
    <w:p w14:paraId="04742F2F" w14:textId="77777777" w:rsidR="00CC42DD" w:rsidRPr="00CC42DD" w:rsidRDefault="003D0ED6" w:rsidP="00CC42DD">
      <w:pPr>
        <w:spacing w:line="480" w:lineRule="auto"/>
        <w:ind w:firstLine="720"/>
        <w:jc w:val="both"/>
        <w:rPr>
          <w:rFonts w:ascii="Times New Roman" w:eastAsia="Calibri" w:hAnsi="Times New Roman" w:cs="Times New Roman"/>
          <w:sz w:val="24"/>
          <w:szCs w:val="24"/>
        </w:rPr>
      </w:pPr>
      <w:r w:rsidRPr="003D0ED6">
        <w:rPr>
          <w:rFonts w:ascii="Times New Roman" w:eastAsia="Calibri" w:hAnsi="Times New Roman" w:cs="Times New Roman"/>
          <w:sz w:val="24"/>
          <w:szCs w:val="24"/>
        </w:rPr>
        <w:t xml:space="preserve">For the examination of qualitative data, content analysis is a popular technique. Content analysis is </w:t>
      </w:r>
      <w:r w:rsidR="00CC42DD">
        <w:rPr>
          <w:rFonts w:ascii="Times New Roman" w:eastAsia="Calibri" w:hAnsi="Times New Roman" w:cs="Times New Roman"/>
          <w:sz w:val="24"/>
          <w:szCs w:val="24"/>
        </w:rPr>
        <w:t>“</w:t>
      </w:r>
      <w:r w:rsidRPr="003D0ED6">
        <w:rPr>
          <w:rFonts w:ascii="Times New Roman" w:eastAsia="Calibri" w:hAnsi="Times New Roman" w:cs="Times New Roman"/>
          <w:sz w:val="24"/>
          <w:szCs w:val="24"/>
        </w:rPr>
        <w:t>a research approach for establishing reproducible and accurate inferences from data to their context,</w:t>
      </w:r>
      <w:r w:rsidR="00CC42DD">
        <w:rPr>
          <w:rFonts w:ascii="Times New Roman" w:eastAsia="Calibri" w:hAnsi="Times New Roman" w:cs="Times New Roman"/>
          <w:sz w:val="24"/>
          <w:szCs w:val="24"/>
        </w:rPr>
        <w:t>”</w:t>
      </w:r>
      <w:r w:rsidRPr="003D0ED6">
        <w:rPr>
          <w:rFonts w:ascii="Times New Roman" w:eastAsia="Calibri" w:hAnsi="Times New Roman" w:cs="Times New Roman"/>
          <w:sz w:val="24"/>
          <w:szCs w:val="24"/>
        </w:rPr>
        <w:t xml:space="preserve"> according to </w:t>
      </w:r>
      <w:proofErr w:type="spellStart"/>
      <w:r w:rsidRPr="003D0ED6">
        <w:rPr>
          <w:rFonts w:ascii="Times New Roman" w:eastAsia="Calibri" w:hAnsi="Times New Roman" w:cs="Times New Roman"/>
          <w:sz w:val="24"/>
          <w:szCs w:val="24"/>
        </w:rPr>
        <w:t>Krippendorff</w:t>
      </w:r>
      <w:proofErr w:type="spellEnd"/>
      <w:r w:rsidRPr="003D0ED6">
        <w:rPr>
          <w:rFonts w:ascii="Times New Roman" w:eastAsia="Calibri" w:hAnsi="Times New Roman" w:cs="Times New Roman"/>
          <w:sz w:val="24"/>
          <w:szCs w:val="24"/>
        </w:rPr>
        <w:t xml:space="preserve"> (2018</w:t>
      </w:r>
      <w:r w:rsidR="00CC42DD">
        <w:rPr>
          <w:rFonts w:ascii="Times New Roman" w:eastAsia="Calibri" w:hAnsi="Times New Roman" w:cs="Times New Roman"/>
          <w:sz w:val="24"/>
          <w:szCs w:val="24"/>
        </w:rPr>
        <w:t xml:space="preserve">; </w:t>
      </w:r>
      <w:r w:rsidR="00CC42DD" w:rsidRPr="003D0ED6">
        <w:rPr>
          <w:rFonts w:ascii="Times New Roman" w:eastAsia="Calibri" w:hAnsi="Times New Roman" w:cs="Times New Roman"/>
          <w:sz w:val="24"/>
          <w:szCs w:val="24"/>
        </w:rPr>
        <w:t>p. 4)</w:t>
      </w:r>
      <w:r w:rsidRPr="003D0ED6">
        <w:rPr>
          <w:rFonts w:ascii="Times New Roman" w:eastAsia="Calibri" w:hAnsi="Times New Roman" w:cs="Times New Roman"/>
          <w:sz w:val="24"/>
          <w:szCs w:val="24"/>
        </w:rPr>
        <w:t>. In this study, patterns, themes, and meanings within the transcribed material were found using content analysis.</w:t>
      </w:r>
      <w:r w:rsidRPr="003D0ED6">
        <w:t xml:space="preserve"> </w:t>
      </w:r>
      <w:r w:rsidRPr="003D0ED6">
        <w:rPr>
          <w:rFonts w:ascii="Times New Roman" w:eastAsia="Calibri" w:hAnsi="Times New Roman" w:cs="Times New Roman"/>
          <w:sz w:val="24"/>
          <w:szCs w:val="24"/>
        </w:rPr>
        <w:t xml:space="preserve">To find pertinent codes and categories, the transcripts had to be read and reread several times during the analysis </w:t>
      </w:r>
      <w:r w:rsidRPr="003D0ED6">
        <w:rPr>
          <w:rFonts w:ascii="Times New Roman" w:eastAsia="Calibri" w:hAnsi="Times New Roman" w:cs="Times New Roman"/>
          <w:sz w:val="24"/>
          <w:szCs w:val="24"/>
        </w:rPr>
        <w:lastRenderedPageBreak/>
        <w:t>process. To represent a certain notion, subject, or idea, chunks of the data are given labels or tags called codes. The data are grouped into relevant groupings using categories, which are collections of similar codes.</w:t>
      </w:r>
      <w:r>
        <w:rPr>
          <w:rFonts w:ascii="Times New Roman" w:eastAsia="Calibri" w:hAnsi="Times New Roman" w:cs="Times New Roman"/>
          <w:sz w:val="24"/>
          <w:szCs w:val="24"/>
        </w:rPr>
        <w:t xml:space="preserve"> </w:t>
      </w:r>
      <w:r w:rsidRPr="003D0ED6">
        <w:rPr>
          <w:rFonts w:ascii="Times New Roman" w:eastAsia="Calibri" w:hAnsi="Times New Roman" w:cs="Times New Roman"/>
          <w:sz w:val="24"/>
          <w:szCs w:val="24"/>
        </w:rPr>
        <w:t>More codes and categories were added when they surfaced from the data as the study continued. The patterns and themes that emerged from this process of ongoing comparison were utilized to produce the conclusions and debates offered in Chapter Three.</w:t>
      </w:r>
      <w:r w:rsidR="00CC42DD">
        <w:rPr>
          <w:rFonts w:ascii="Times New Roman" w:eastAsia="Calibri" w:hAnsi="Times New Roman" w:cs="Times New Roman"/>
          <w:sz w:val="24"/>
          <w:szCs w:val="24"/>
        </w:rPr>
        <w:t xml:space="preserve"> </w:t>
      </w:r>
      <w:r w:rsidR="00CC42DD" w:rsidRPr="00CC42DD">
        <w:rPr>
          <w:rFonts w:ascii="Times New Roman" w:eastAsia="Calibri" w:hAnsi="Times New Roman" w:cs="Times New Roman"/>
          <w:sz w:val="24"/>
          <w:szCs w:val="24"/>
        </w:rPr>
        <w:t>The validity and trustworthiness of the conclusions were ensured by the use of content analysis, which made it possible to analyze the data in a methodical and impartial manner. Because the codes and categories utilized were precisely specified and recorded, other researchers were able to replicate the analytic method.</w:t>
      </w:r>
    </w:p>
    <w:p w14:paraId="7842E1CE" w14:textId="77777777" w:rsidR="003D0ED6" w:rsidRDefault="00CC42DD" w:rsidP="00467629">
      <w:pPr>
        <w:spacing w:line="480" w:lineRule="auto"/>
        <w:ind w:firstLine="720"/>
        <w:jc w:val="both"/>
        <w:rPr>
          <w:rFonts w:ascii="Times New Roman" w:eastAsia="Calibri" w:hAnsi="Times New Roman" w:cs="Times New Roman"/>
          <w:sz w:val="24"/>
          <w:szCs w:val="24"/>
        </w:rPr>
      </w:pPr>
      <w:r w:rsidRPr="00CC42DD">
        <w:rPr>
          <w:rFonts w:ascii="Times New Roman" w:eastAsia="Calibri" w:hAnsi="Times New Roman" w:cs="Times New Roman"/>
          <w:sz w:val="24"/>
          <w:szCs w:val="24"/>
        </w:rPr>
        <w:t>In summary, this study's use of in-depth content analysis made it possible to uncover patterns, themes, and meanings in the transcribed data. These patterns, themes, and meanings were then utilized to generate the key findings and debates reported in Chapter Three. This strategy guaranteed the study's validity and dependability, and the openness of the analytic procedure allowed for replication by other researchers.</w:t>
      </w:r>
    </w:p>
    <w:p w14:paraId="38DDA3D5" w14:textId="77777777" w:rsidR="003D0ED6" w:rsidRDefault="003D0ED6" w:rsidP="003D0ED6">
      <w:pPr>
        <w:spacing w:line="480" w:lineRule="auto"/>
        <w:ind w:firstLine="720"/>
        <w:jc w:val="both"/>
        <w:rPr>
          <w:rFonts w:ascii="Times New Roman" w:eastAsia="Calibri" w:hAnsi="Times New Roman" w:cs="Times New Roman"/>
          <w:sz w:val="24"/>
          <w:szCs w:val="24"/>
        </w:rPr>
      </w:pPr>
    </w:p>
    <w:p w14:paraId="29E2EFEE" w14:textId="77777777" w:rsidR="00467629" w:rsidRDefault="00D901C0" w:rsidP="00467629">
      <w:pPr>
        <w:pStyle w:val="ListParagraph"/>
        <w:numPr>
          <w:ilvl w:val="2"/>
          <w:numId w:val="16"/>
        </w:numPr>
        <w:spacing w:line="48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 xml:space="preserve">Ethical consideration, </w:t>
      </w:r>
      <w:r w:rsidR="00467629" w:rsidRPr="00467629">
        <w:rPr>
          <w:rFonts w:ascii="Times New Roman" w:eastAsia="Calibri" w:hAnsi="Times New Roman" w:cs="Times New Roman"/>
          <w:b/>
          <w:bCs/>
          <w:sz w:val="24"/>
          <w:szCs w:val="24"/>
        </w:rPr>
        <w:t>Validity and Reliability of Study</w:t>
      </w:r>
    </w:p>
    <w:p w14:paraId="021B573B" w14:textId="77777777" w:rsidR="004D5C7A" w:rsidRDefault="00467629" w:rsidP="004D5C7A">
      <w:pPr>
        <w:spacing w:line="480" w:lineRule="auto"/>
        <w:ind w:firstLine="720"/>
        <w:jc w:val="both"/>
        <w:rPr>
          <w:rFonts w:ascii="Times New Roman" w:eastAsia="Calibri" w:hAnsi="Times New Roman" w:cs="Times New Roman"/>
          <w:sz w:val="24"/>
          <w:szCs w:val="24"/>
        </w:rPr>
      </w:pPr>
      <w:r w:rsidRPr="00467629">
        <w:rPr>
          <w:rFonts w:ascii="Times New Roman" w:eastAsia="Calibri" w:hAnsi="Times New Roman" w:cs="Times New Roman"/>
          <w:sz w:val="24"/>
          <w:szCs w:val="24"/>
        </w:rPr>
        <w:t>In order to demonstrate the credibility and dependability of research findings, validity and reliability are crucial components of the study. This section describes how a qualitative research was evaluated for validity and reliability.</w:t>
      </w:r>
      <w:r>
        <w:rPr>
          <w:rFonts w:ascii="Times New Roman" w:eastAsia="Calibri" w:hAnsi="Times New Roman" w:cs="Times New Roman"/>
          <w:sz w:val="24"/>
          <w:szCs w:val="24"/>
        </w:rPr>
        <w:t xml:space="preserve"> </w:t>
      </w:r>
    </w:p>
    <w:p w14:paraId="6DEE16C5" w14:textId="77777777" w:rsidR="004D5C7A" w:rsidRDefault="00467629" w:rsidP="004D5C7A">
      <w:pPr>
        <w:spacing w:line="480" w:lineRule="auto"/>
        <w:ind w:firstLine="720"/>
        <w:jc w:val="both"/>
        <w:rPr>
          <w:rFonts w:ascii="Times New Roman" w:eastAsia="Calibri" w:hAnsi="Times New Roman" w:cs="Times New Roman"/>
          <w:sz w:val="24"/>
          <w:szCs w:val="24"/>
        </w:rPr>
      </w:pPr>
      <w:r w:rsidRPr="00467629">
        <w:rPr>
          <w:rFonts w:ascii="Times New Roman" w:eastAsia="Calibri" w:hAnsi="Times New Roman" w:cs="Times New Roman"/>
          <w:sz w:val="24"/>
          <w:szCs w:val="24"/>
        </w:rPr>
        <w:t>The degree to which the study findings correctly represent the phenomena being studied is referred to as validity</w:t>
      </w:r>
      <w:r w:rsidR="001504BA" w:rsidRPr="001504BA">
        <w:t xml:space="preserve"> </w:t>
      </w:r>
      <w:r w:rsidR="001504BA" w:rsidRPr="001504BA">
        <w:rPr>
          <w:rFonts w:ascii="Times New Roman" w:eastAsia="Calibri" w:hAnsi="Times New Roman" w:cs="Times New Roman"/>
          <w:sz w:val="24"/>
          <w:szCs w:val="24"/>
        </w:rPr>
        <w:t>(Morse et al., 2002)</w:t>
      </w:r>
      <w:r w:rsidRPr="00467629">
        <w:rPr>
          <w:rFonts w:ascii="Times New Roman" w:eastAsia="Calibri" w:hAnsi="Times New Roman" w:cs="Times New Roman"/>
          <w:sz w:val="24"/>
          <w:szCs w:val="24"/>
        </w:rPr>
        <w:t>. The study's validity was ensured through the use of the following tactics.</w:t>
      </w:r>
      <w:r w:rsidR="004D5C7A">
        <w:rPr>
          <w:rFonts w:ascii="Times New Roman" w:eastAsia="Calibri" w:hAnsi="Times New Roman" w:cs="Times New Roman"/>
          <w:sz w:val="24"/>
          <w:szCs w:val="24"/>
        </w:rPr>
        <w:t xml:space="preserve"> </w:t>
      </w:r>
      <w:r w:rsidRPr="004D5C7A">
        <w:rPr>
          <w:rFonts w:ascii="Times New Roman" w:eastAsia="Calibri" w:hAnsi="Times New Roman" w:cs="Times New Roman"/>
          <w:sz w:val="24"/>
          <w:szCs w:val="24"/>
        </w:rPr>
        <w:t xml:space="preserve">The researcher was conscious of their prejudices and presumptions and </w:t>
      </w:r>
      <w:r w:rsidRPr="004D5C7A">
        <w:rPr>
          <w:rFonts w:ascii="Times New Roman" w:eastAsia="Calibri" w:hAnsi="Times New Roman" w:cs="Times New Roman"/>
          <w:sz w:val="24"/>
          <w:szCs w:val="24"/>
        </w:rPr>
        <w:lastRenderedPageBreak/>
        <w:t>continuously considered how they may have affected the study.</w:t>
      </w:r>
      <w:r w:rsidR="004D5C7A">
        <w:rPr>
          <w:rFonts w:ascii="Times New Roman" w:eastAsia="Calibri" w:hAnsi="Times New Roman" w:cs="Times New Roman"/>
          <w:sz w:val="24"/>
          <w:szCs w:val="24"/>
        </w:rPr>
        <w:t xml:space="preserve"> </w:t>
      </w:r>
      <w:r w:rsidRPr="004D5C7A">
        <w:rPr>
          <w:rFonts w:ascii="Times New Roman" w:eastAsia="Calibri" w:hAnsi="Times New Roman" w:cs="Times New Roman"/>
          <w:sz w:val="24"/>
          <w:szCs w:val="24"/>
        </w:rPr>
        <w:t>To verify the validity and verifiability of the findings, a variety of data sources and data gathering techniques, including unstructured interviews and content analysis, were used.</w:t>
      </w:r>
      <w:r w:rsidR="004D5C7A">
        <w:rPr>
          <w:rFonts w:ascii="Times New Roman" w:eastAsia="Calibri" w:hAnsi="Times New Roman" w:cs="Times New Roman"/>
          <w:sz w:val="24"/>
          <w:szCs w:val="24"/>
        </w:rPr>
        <w:t xml:space="preserve"> </w:t>
      </w:r>
      <w:r w:rsidR="004D5C7A" w:rsidRPr="004D5C7A">
        <w:rPr>
          <w:rFonts w:ascii="Times New Roman" w:eastAsia="Calibri" w:hAnsi="Times New Roman" w:cs="Times New Roman"/>
          <w:sz w:val="24"/>
          <w:szCs w:val="24"/>
        </w:rPr>
        <w:t>To increase the credibility of the findings, the researcher gave participants the chance to examine and confirm the correctness of the study's findings.</w:t>
      </w:r>
      <w:r w:rsidR="004D5C7A">
        <w:rPr>
          <w:rFonts w:ascii="Times New Roman" w:eastAsia="Calibri" w:hAnsi="Times New Roman" w:cs="Times New Roman"/>
          <w:sz w:val="24"/>
          <w:szCs w:val="24"/>
        </w:rPr>
        <w:t xml:space="preserve"> </w:t>
      </w:r>
      <w:r w:rsidR="004D5C7A" w:rsidRPr="004D5C7A">
        <w:rPr>
          <w:rFonts w:ascii="Times New Roman" w:eastAsia="Calibri" w:hAnsi="Times New Roman" w:cs="Times New Roman"/>
          <w:sz w:val="24"/>
          <w:szCs w:val="24"/>
        </w:rPr>
        <w:t>To ensure that all pertinent viewpoints and experiences pertinent to the study issue were recorded, data collecting proceeded until the point of data saturation was achieved.</w:t>
      </w:r>
      <w:r w:rsidR="004D5C7A">
        <w:rPr>
          <w:rFonts w:ascii="Times New Roman" w:eastAsia="Calibri" w:hAnsi="Times New Roman" w:cs="Times New Roman"/>
          <w:sz w:val="24"/>
          <w:szCs w:val="24"/>
        </w:rPr>
        <w:t xml:space="preserve"> </w:t>
      </w:r>
    </w:p>
    <w:p w14:paraId="61EC8771" w14:textId="77777777" w:rsidR="004D5C7A" w:rsidRDefault="004D5C7A" w:rsidP="004D5C7A">
      <w:pPr>
        <w:spacing w:line="480" w:lineRule="auto"/>
        <w:ind w:firstLine="720"/>
        <w:jc w:val="both"/>
        <w:rPr>
          <w:rFonts w:ascii="Times New Roman" w:eastAsia="Calibri" w:hAnsi="Times New Roman" w:cs="Times New Roman"/>
          <w:sz w:val="24"/>
          <w:szCs w:val="24"/>
        </w:rPr>
      </w:pPr>
      <w:r w:rsidRPr="004D5C7A">
        <w:rPr>
          <w:rFonts w:ascii="Times New Roman" w:eastAsia="Calibri" w:hAnsi="Times New Roman" w:cs="Times New Roman"/>
          <w:sz w:val="24"/>
          <w:szCs w:val="24"/>
        </w:rPr>
        <w:t>The term "reliability" relates to the consistency of the research findings,</w:t>
      </w:r>
      <w:r w:rsidR="001504BA" w:rsidRPr="001504BA">
        <w:t xml:space="preserve"> </w:t>
      </w:r>
      <w:r w:rsidR="001504BA" w:rsidRPr="001504BA">
        <w:rPr>
          <w:rFonts w:ascii="Times New Roman" w:eastAsia="Calibri" w:hAnsi="Times New Roman" w:cs="Times New Roman"/>
          <w:sz w:val="24"/>
          <w:szCs w:val="24"/>
        </w:rPr>
        <w:t>(Morse et al., 2002)</w:t>
      </w:r>
      <w:r w:rsidRPr="004D5C7A">
        <w:rPr>
          <w:rFonts w:ascii="Times New Roman" w:eastAsia="Calibri" w:hAnsi="Times New Roman" w:cs="Times New Roman"/>
          <w:sz w:val="24"/>
          <w:szCs w:val="24"/>
        </w:rPr>
        <w:t xml:space="preserve"> and the following techniques were used to guarantee the study's reliability:</w:t>
      </w:r>
      <w:r>
        <w:rPr>
          <w:rFonts w:ascii="Times New Roman" w:eastAsia="Calibri" w:hAnsi="Times New Roman" w:cs="Times New Roman"/>
          <w:sz w:val="24"/>
          <w:szCs w:val="24"/>
        </w:rPr>
        <w:t xml:space="preserve"> </w:t>
      </w:r>
      <w:r w:rsidRPr="004D5C7A">
        <w:rPr>
          <w:rFonts w:ascii="Times New Roman" w:eastAsia="Calibri" w:hAnsi="Times New Roman" w:cs="Times New Roman"/>
          <w:sz w:val="24"/>
          <w:szCs w:val="24"/>
        </w:rPr>
        <w:t>To enable the study's replication, every step of the research process—including the research design, data collecting processes, and analytic methods—was meticulously documented.</w:t>
      </w:r>
      <w:r>
        <w:rPr>
          <w:rFonts w:ascii="Times New Roman" w:eastAsia="Calibri" w:hAnsi="Times New Roman" w:cs="Times New Roman"/>
          <w:sz w:val="24"/>
          <w:szCs w:val="24"/>
        </w:rPr>
        <w:t xml:space="preserve"> </w:t>
      </w:r>
      <w:r w:rsidRPr="004D5C7A">
        <w:rPr>
          <w:rFonts w:ascii="Times New Roman" w:eastAsia="Calibri" w:hAnsi="Times New Roman" w:cs="Times New Roman"/>
          <w:sz w:val="24"/>
          <w:szCs w:val="24"/>
        </w:rPr>
        <w:t>To reduce possible sources of bias, the researcher established uniformity in data collecting methods, such as the use of the same interview guide for all participants.</w:t>
      </w:r>
    </w:p>
    <w:p w14:paraId="4A14DEFB" w14:textId="77777777" w:rsidR="00D901C0" w:rsidRPr="004D5C7A" w:rsidRDefault="00D901C0" w:rsidP="00D901C0">
      <w:pPr>
        <w:spacing w:line="480" w:lineRule="auto"/>
        <w:ind w:firstLine="720"/>
        <w:jc w:val="both"/>
        <w:rPr>
          <w:rFonts w:ascii="Times New Roman" w:eastAsia="Calibri" w:hAnsi="Times New Roman" w:cs="Times New Roman"/>
          <w:sz w:val="24"/>
          <w:szCs w:val="24"/>
        </w:rPr>
      </w:pPr>
      <w:r w:rsidRPr="00D901C0">
        <w:rPr>
          <w:rFonts w:ascii="Times New Roman" w:eastAsia="Calibri" w:hAnsi="Times New Roman" w:cs="Times New Roman"/>
          <w:sz w:val="24"/>
          <w:szCs w:val="24"/>
        </w:rPr>
        <w:t xml:space="preserve">When conducting this study, the following ethical </w:t>
      </w:r>
      <w:r>
        <w:rPr>
          <w:rFonts w:ascii="Times New Roman" w:eastAsia="Calibri" w:hAnsi="Times New Roman" w:cs="Times New Roman"/>
          <w:sz w:val="24"/>
          <w:szCs w:val="24"/>
        </w:rPr>
        <w:t>consideration</w:t>
      </w:r>
      <w:r w:rsidRPr="00D901C0">
        <w:rPr>
          <w:rFonts w:ascii="Times New Roman" w:eastAsia="Calibri" w:hAnsi="Times New Roman" w:cs="Times New Roman"/>
          <w:sz w:val="24"/>
          <w:szCs w:val="24"/>
        </w:rPr>
        <w:t xml:space="preserve"> were taken into account:</w:t>
      </w:r>
      <w:r>
        <w:rPr>
          <w:rFonts w:ascii="Times New Roman" w:eastAsia="Calibri" w:hAnsi="Times New Roman" w:cs="Times New Roman"/>
          <w:sz w:val="24"/>
          <w:szCs w:val="24"/>
        </w:rPr>
        <w:t xml:space="preserve"> </w:t>
      </w:r>
      <w:r w:rsidRPr="00D901C0">
        <w:rPr>
          <w:rFonts w:ascii="Times New Roman" w:eastAsia="Calibri" w:hAnsi="Times New Roman" w:cs="Times New Roman"/>
          <w:sz w:val="24"/>
          <w:szCs w:val="24"/>
        </w:rPr>
        <w:t>The researcher got everyone's informed consent before starting the interviews. The study's objective, the participants' part in it, the voluntary nature of their participation, and any dangers and advantages of it were all explained to the participants. Also, participants were made aware that they might leave the research at any moment without incurring any fees.</w:t>
      </w:r>
      <w:r>
        <w:rPr>
          <w:rFonts w:ascii="Times New Roman" w:eastAsia="Calibri" w:hAnsi="Times New Roman" w:cs="Times New Roman"/>
          <w:sz w:val="24"/>
          <w:szCs w:val="24"/>
        </w:rPr>
        <w:t xml:space="preserve"> </w:t>
      </w:r>
      <w:r w:rsidRPr="00D901C0">
        <w:rPr>
          <w:rFonts w:ascii="Times New Roman" w:eastAsia="Calibri" w:hAnsi="Times New Roman" w:cs="Times New Roman"/>
          <w:sz w:val="24"/>
          <w:szCs w:val="24"/>
        </w:rPr>
        <w:t>The participant was given the assurance by the researcher that their data would be de-identified in the final report and that their names would remain private. The raw data was only accessible to the researcher and the study supervisor.</w:t>
      </w:r>
    </w:p>
    <w:p w14:paraId="1DBB105D" w14:textId="77777777" w:rsidR="00467629" w:rsidRPr="00C64CBF" w:rsidRDefault="00467629" w:rsidP="00467629">
      <w:pPr>
        <w:spacing w:line="480" w:lineRule="auto"/>
        <w:ind w:firstLine="720"/>
        <w:jc w:val="both"/>
        <w:rPr>
          <w:rFonts w:ascii="Times New Roman" w:eastAsia="Calibri" w:hAnsi="Times New Roman" w:cs="Times New Roman"/>
          <w:sz w:val="24"/>
          <w:szCs w:val="24"/>
        </w:rPr>
      </w:pPr>
    </w:p>
    <w:p w14:paraId="2C6F76B6" w14:textId="77777777" w:rsidR="00C64CBF" w:rsidRPr="00C64CBF" w:rsidRDefault="00C64CBF" w:rsidP="00C64CBF">
      <w:pPr>
        <w:keepNext/>
        <w:keepLines/>
        <w:spacing w:before="40" w:after="0" w:line="480" w:lineRule="auto"/>
        <w:jc w:val="both"/>
        <w:outlineLvl w:val="1"/>
        <w:rPr>
          <w:rFonts w:ascii="Times New Roman" w:eastAsia="Times New Roman" w:hAnsi="Times New Roman" w:cs="Times New Roman"/>
          <w:b/>
          <w:sz w:val="28"/>
          <w:szCs w:val="28"/>
        </w:rPr>
      </w:pPr>
      <w:bookmarkStart w:id="38" w:name="_Toc58435852"/>
      <w:r w:rsidRPr="00C64CBF">
        <w:rPr>
          <w:rFonts w:ascii="Times New Roman" w:eastAsia="Times New Roman" w:hAnsi="Times New Roman" w:cs="Times New Roman"/>
          <w:b/>
          <w:sz w:val="28"/>
          <w:szCs w:val="28"/>
        </w:rPr>
        <w:lastRenderedPageBreak/>
        <w:t>1.11 Limitations of the Study</w:t>
      </w:r>
      <w:bookmarkEnd w:id="38"/>
    </w:p>
    <w:p w14:paraId="4B29DD10" w14:textId="77777777" w:rsid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major limitation of the study is the Corona Virus Disease 2019 (COVID-19) Outbreak in Ghana, and the world in general. The outbreak of the disease during the period within which the study was being conducted caused several issues. The main issue this caused was limiting the ability of the researcher to conduct in-person interviews in semi-structured format with the identified experts and scholars in the field of terrorism in West Africa, as was initially planned. Instead, to prevent the spread of the disease, the researcher was forced to send questions to the resource persons through emails and other messaging platforms. Their responses were delivered in similar manner. This limited the amount of information the researcher could have gained from the resource persons, thereby, limiting the data points for analysis. The researcher, however, believes that the data gathered through the process was adequate for the analysis necessary to reach the conclusions and recommendations delivered at the end of the study. </w:t>
      </w:r>
    </w:p>
    <w:p w14:paraId="20128A74" w14:textId="77777777" w:rsidR="00467629" w:rsidRPr="00C64CBF" w:rsidRDefault="00467629" w:rsidP="00C64CBF">
      <w:pPr>
        <w:spacing w:line="480" w:lineRule="auto"/>
        <w:ind w:firstLine="720"/>
        <w:jc w:val="both"/>
        <w:rPr>
          <w:rFonts w:ascii="Times New Roman" w:eastAsia="Calibri" w:hAnsi="Times New Roman" w:cs="Times New Roman"/>
          <w:sz w:val="24"/>
          <w:szCs w:val="24"/>
        </w:rPr>
      </w:pPr>
    </w:p>
    <w:p w14:paraId="02563D3D" w14:textId="77777777" w:rsidR="00C64CBF" w:rsidRPr="00C64CBF" w:rsidRDefault="00C64CBF" w:rsidP="00C64CBF">
      <w:pPr>
        <w:keepNext/>
        <w:keepLines/>
        <w:spacing w:before="40" w:after="0" w:line="480" w:lineRule="auto"/>
        <w:jc w:val="both"/>
        <w:outlineLvl w:val="1"/>
        <w:rPr>
          <w:rFonts w:ascii="Times New Roman" w:eastAsia="Times New Roman" w:hAnsi="Times New Roman" w:cs="Times New Roman"/>
          <w:b/>
          <w:sz w:val="28"/>
          <w:szCs w:val="28"/>
        </w:rPr>
      </w:pPr>
      <w:bookmarkStart w:id="39" w:name="_Toc58435853"/>
      <w:r w:rsidRPr="00C64CBF">
        <w:rPr>
          <w:rFonts w:ascii="Times New Roman" w:eastAsia="Times New Roman" w:hAnsi="Times New Roman" w:cs="Times New Roman"/>
          <w:b/>
          <w:sz w:val="28"/>
          <w:szCs w:val="28"/>
        </w:rPr>
        <w:t>1.12 Outline of the Study</w:t>
      </w:r>
      <w:bookmarkEnd w:id="39"/>
    </w:p>
    <w:p w14:paraId="4178105F"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The study is presented in four chapters. Chapter one introduces the study by giving a background to the study and a statement of the research problem. The chapter also outlines the research objectives and the research questions, the study’s theoretical framework, methodology, and an in-depth literature review. The chapter also outlines the study’s hypothesis, rationale, and its limitations. </w:t>
      </w:r>
    </w:p>
    <w:p w14:paraId="3618E3BB"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Chapter two of the study provides an overview of terrorism in Africa and West Africa. The chapter presents a brief introduction to modern terrorism, an overview of terrorism in Africa </w:t>
      </w:r>
      <w:r w:rsidRPr="00C64CBF">
        <w:rPr>
          <w:rFonts w:ascii="Times New Roman" w:eastAsia="Calibri" w:hAnsi="Times New Roman" w:cs="Times New Roman"/>
          <w:sz w:val="24"/>
          <w:szCs w:val="24"/>
        </w:rPr>
        <w:lastRenderedPageBreak/>
        <w:t>and West Africa, some theoretical perspectives for analyzing the terrorist situations in West Africa, and finally an overview of Joint Task Forces for tackling terrorism in West Africa (i.e. the Multinational Joint Task Forces (MNJTF) for combatting Boko Haram terrorism in the Chad Basin region and the Trans-Saharan Counterterrorism Partnership (TSCP) in combatting Al-Qaeda in Burkina Faso).</w:t>
      </w:r>
    </w:p>
    <w:p w14:paraId="73E557E5"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Chapter Three comprehensively discusses the implications of the growing threat of terrorism in West Africa for Ghana’s peace and security. The chapter also discusses Ghana’s role in dealing with terrorism in West Africa. The chapter consists of the general status quo of security in West Africa, pattern and changing trends or dynamics of terrorism in West Africa, causes or factors accounting for the prevalence of terrorism in West Africa, the development and security implications of terrorism in West Africa on Ghana and the entire region, Ghana’s role in combatting terrorism in West Africa, and finally, the challenges hampering the effective combatting of terrorism in West Africa.</w:t>
      </w:r>
    </w:p>
    <w:p w14:paraId="4069D9A9" w14:textId="77777777" w:rsidR="00C64CBF" w:rsidRPr="00C64CBF" w:rsidRDefault="00C64CBF" w:rsidP="00C64CBF">
      <w:pPr>
        <w:spacing w:line="480" w:lineRule="auto"/>
        <w:ind w:firstLine="720"/>
        <w:jc w:val="both"/>
        <w:rPr>
          <w:rFonts w:ascii="Times New Roman" w:eastAsia="Calibri" w:hAnsi="Times New Roman" w:cs="Times New Roman"/>
          <w:sz w:val="24"/>
          <w:szCs w:val="24"/>
        </w:rPr>
      </w:pPr>
      <w:r w:rsidRPr="00C64CBF">
        <w:rPr>
          <w:rFonts w:ascii="Times New Roman" w:eastAsia="Calibri" w:hAnsi="Times New Roman" w:cs="Times New Roman"/>
          <w:sz w:val="24"/>
          <w:szCs w:val="24"/>
        </w:rPr>
        <w:t xml:space="preserve">Chapter four summarizes the main findings of the study. It, then, presents a conclusion of the study, commenting on the various objectives of the study, as well as the study’s hypothesis, before outlining some recommendations for policy making and future research. </w:t>
      </w:r>
    </w:p>
    <w:p w14:paraId="37D010C5" w14:textId="77777777" w:rsidR="00C64CBF" w:rsidRDefault="00C64CBF">
      <w:r>
        <w:br w:type="page"/>
      </w:r>
    </w:p>
    <w:p w14:paraId="44203061" w14:textId="77777777" w:rsidR="00C64CBF" w:rsidRPr="0089525C" w:rsidRDefault="00C64CBF" w:rsidP="00C64CBF">
      <w:pPr>
        <w:pStyle w:val="Heading1"/>
        <w:spacing w:line="480" w:lineRule="auto"/>
        <w:jc w:val="center"/>
        <w:rPr>
          <w:rFonts w:ascii="Times New Roman" w:hAnsi="Times New Roman" w:cs="Times New Roman"/>
          <w:b/>
          <w:color w:val="auto"/>
          <w:sz w:val="24"/>
          <w:szCs w:val="24"/>
        </w:rPr>
      </w:pPr>
      <w:bookmarkStart w:id="40" w:name="_Toc58435854"/>
      <w:r w:rsidRPr="0089525C">
        <w:rPr>
          <w:rFonts w:ascii="Times New Roman" w:hAnsi="Times New Roman" w:cs="Times New Roman"/>
          <w:b/>
          <w:color w:val="auto"/>
          <w:sz w:val="24"/>
          <w:szCs w:val="24"/>
        </w:rPr>
        <w:lastRenderedPageBreak/>
        <w:t>CHAPTER TWO</w:t>
      </w:r>
      <w:bookmarkEnd w:id="40"/>
    </w:p>
    <w:p w14:paraId="21ECD8C6" w14:textId="77777777" w:rsidR="00C64CBF" w:rsidRPr="0089525C" w:rsidRDefault="00C64CBF" w:rsidP="00C64CBF">
      <w:pPr>
        <w:pStyle w:val="Heading1"/>
        <w:spacing w:line="480" w:lineRule="auto"/>
        <w:jc w:val="center"/>
        <w:rPr>
          <w:rFonts w:ascii="Times New Roman" w:hAnsi="Times New Roman" w:cs="Times New Roman"/>
          <w:b/>
          <w:color w:val="auto"/>
          <w:sz w:val="24"/>
          <w:szCs w:val="24"/>
        </w:rPr>
      </w:pPr>
      <w:bookmarkStart w:id="41" w:name="_Toc58435855"/>
      <w:r w:rsidRPr="0089525C">
        <w:rPr>
          <w:rFonts w:ascii="Times New Roman" w:hAnsi="Times New Roman" w:cs="Times New Roman"/>
          <w:b/>
          <w:color w:val="auto"/>
          <w:sz w:val="24"/>
          <w:szCs w:val="24"/>
        </w:rPr>
        <w:t>OVERVIEW OF TERRORISM IN AFRICA AND WEST AFRICA</w:t>
      </w:r>
      <w:bookmarkEnd w:id="41"/>
    </w:p>
    <w:p w14:paraId="1644EE1D" w14:textId="77777777" w:rsidR="00C64CBF" w:rsidRPr="0089525C" w:rsidRDefault="00C64CBF" w:rsidP="00C64CBF">
      <w:pPr>
        <w:pStyle w:val="Heading2"/>
        <w:spacing w:line="480" w:lineRule="auto"/>
        <w:jc w:val="both"/>
        <w:rPr>
          <w:rFonts w:ascii="Times New Roman" w:hAnsi="Times New Roman" w:cs="Times New Roman"/>
          <w:b/>
          <w:color w:val="auto"/>
          <w:sz w:val="24"/>
          <w:szCs w:val="24"/>
        </w:rPr>
      </w:pPr>
      <w:bookmarkStart w:id="42" w:name="_Toc58435856"/>
      <w:r w:rsidRPr="0089525C">
        <w:rPr>
          <w:rFonts w:ascii="Times New Roman" w:hAnsi="Times New Roman" w:cs="Times New Roman"/>
          <w:b/>
          <w:color w:val="auto"/>
          <w:sz w:val="24"/>
          <w:szCs w:val="24"/>
        </w:rPr>
        <w:t>2.1 Introduction</w:t>
      </w:r>
      <w:bookmarkEnd w:id="42"/>
    </w:p>
    <w:p w14:paraId="6D6F7B44"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This chapter presents an overview of terrorism in Africa and West Africa</w:t>
      </w:r>
      <w:r w:rsidR="00554708">
        <w:rPr>
          <w:rFonts w:ascii="Times New Roman" w:hAnsi="Times New Roman" w:cs="Times New Roman"/>
          <w:sz w:val="24"/>
          <w:szCs w:val="24"/>
        </w:rPr>
        <w:t xml:space="preserve"> and is guided by the study’s theories of national and human security</w:t>
      </w:r>
      <w:r w:rsidRPr="0089525C">
        <w:rPr>
          <w:rFonts w:ascii="Times New Roman" w:hAnsi="Times New Roman" w:cs="Times New Roman"/>
          <w:sz w:val="24"/>
          <w:szCs w:val="24"/>
        </w:rPr>
        <w:t>. The chapter begins with a brief introduction to Modern Terrorism, before briefly introducing terrorism in Africa and West Africa. The researcher, then, outlines some causes of terrorism in West Africa. Some of the formats employed in addressing terrorism in West Africa are also explained, particularly the Multinational Joint Task Forces (MNJTFs), before concluding.</w:t>
      </w:r>
    </w:p>
    <w:p w14:paraId="68D8CA66" w14:textId="77777777" w:rsidR="00C64CBF" w:rsidRPr="0089525C" w:rsidRDefault="00C64CBF" w:rsidP="00C64CBF">
      <w:pPr>
        <w:pStyle w:val="Heading2"/>
        <w:spacing w:line="480" w:lineRule="auto"/>
        <w:jc w:val="both"/>
        <w:rPr>
          <w:rFonts w:ascii="Times New Roman" w:hAnsi="Times New Roman" w:cs="Times New Roman"/>
          <w:b/>
          <w:color w:val="auto"/>
          <w:sz w:val="24"/>
          <w:szCs w:val="24"/>
        </w:rPr>
      </w:pPr>
      <w:bookmarkStart w:id="43" w:name="_Toc58435857"/>
      <w:r w:rsidRPr="0089525C">
        <w:rPr>
          <w:rFonts w:ascii="Times New Roman" w:hAnsi="Times New Roman" w:cs="Times New Roman"/>
          <w:b/>
          <w:color w:val="auto"/>
          <w:sz w:val="24"/>
          <w:szCs w:val="24"/>
        </w:rPr>
        <w:t>2.2 Modern Terrorism</w:t>
      </w:r>
      <w:bookmarkEnd w:id="43"/>
    </w:p>
    <w:p w14:paraId="5FD99E11"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Defining terrorism has been a challenge in both academia and policy making. According to the United Nations Security Council, terrorism </w:t>
      </w:r>
      <w:r w:rsidR="00092372" w:rsidRPr="0089525C">
        <w:rPr>
          <w:rFonts w:ascii="Times New Roman" w:hAnsi="Times New Roman" w:cs="Times New Roman"/>
          <w:sz w:val="24"/>
          <w:szCs w:val="24"/>
        </w:rPr>
        <w:t>is</w:t>
      </w:r>
      <w:r w:rsidRPr="0089525C">
        <w:rPr>
          <w:rFonts w:ascii="Times New Roman" w:hAnsi="Times New Roman" w:cs="Times New Roman"/>
          <w:sz w:val="24"/>
          <w:szCs w:val="24"/>
        </w:rPr>
        <w:t xml:space="preserve"> “criminal acts, including against civilians, committed with the intent to cause death or serious bodily injury, or taking hostages, with the purpose to provoke a state of terror in the general public or in a group of persons or particular persons, intimidate a population or compel a government or an international organization to do or to abstain from doing any act”. </w:t>
      </w:r>
    </w:p>
    <w:p w14:paraId="3A91EB69"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However, some countries, depending on their goals and interests, also define or explain terrorism in varying and, usually, specific ways. For instance, according to the United States’ government, “international and domestic terrorism involves violent acts or acts dangerous to human life that violate federal or state law, and appears to be intended to intimidate or coerce a civilian population or to influence the policy of a government by intimidation or coercion; or to </w:t>
      </w:r>
      <w:r w:rsidRPr="0089525C">
        <w:rPr>
          <w:rFonts w:ascii="Times New Roman" w:hAnsi="Times New Roman" w:cs="Times New Roman"/>
          <w:sz w:val="24"/>
          <w:szCs w:val="24"/>
        </w:rPr>
        <w:lastRenderedPageBreak/>
        <w:t xml:space="preserve">affect the conduct of a government by mass destruction, assassination, or kidnapping” (18 US Code 2331). </w:t>
      </w:r>
    </w:p>
    <w:p w14:paraId="0B00F0F1"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It is the similarities in these definitions of terrorism that researchers and scholars usually rely on in the conduct of their studies. To that end, terrorism, according to </w:t>
      </w:r>
      <w:proofErr w:type="spellStart"/>
      <w:r w:rsidRPr="0089525C">
        <w:rPr>
          <w:rFonts w:ascii="Times New Roman" w:hAnsi="Times New Roman" w:cs="Times New Roman"/>
          <w:sz w:val="24"/>
          <w:szCs w:val="24"/>
        </w:rPr>
        <w:t>Forna</w:t>
      </w:r>
      <w:proofErr w:type="spellEnd"/>
      <w:r w:rsidRPr="0089525C">
        <w:rPr>
          <w:rFonts w:ascii="Times New Roman" w:hAnsi="Times New Roman" w:cs="Times New Roman"/>
          <w:sz w:val="24"/>
          <w:szCs w:val="24"/>
        </w:rPr>
        <w:t xml:space="preserve"> (2015), the United Nations Security Council, and the 18 US Code 2331, are violent acts deliberately intended to </w:t>
      </w:r>
      <w:r w:rsidR="00092372" w:rsidRPr="0089525C">
        <w:rPr>
          <w:rFonts w:ascii="Times New Roman" w:hAnsi="Times New Roman" w:cs="Times New Roman"/>
          <w:sz w:val="24"/>
          <w:szCs w:val="24"/>
        </w:rPr>
        <w:t>instill</w:t>
      </w:r>
      <w:r w:rsidRPr="0089525C">
        <w:rPr>
          <w:rFonts w:ascii="Times New Roman" w:hAnsi="Times New Roman" w:cs="Times New Roman"/>
          <w:sz w:val="24"/>
          <w:szCs w:val="24"/>
        </w:rPr>
        <w:t xml:space="preserve"> fear and intimidation in a population towards achieving a specific goal or objective. The goals are usually of a political, religious, or ideological nature. </w:t>
      </w:r>
    </w:p>
    <w:p w14:paraId="3E280034"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Historically, terrorism dates back to the period of antiquity. Gerard </w:t>
      </w:r>
      <w:proofErr w:type="spellStart"/>
      <w:r w:rsidRPr="0089525C">
        <w:rPr>
          <w:rFonts w:ascii="Times New Roman" w:hAnsi="Times New Roman" w:cs="Times New Roman"/>
          <w:sz w:val="24"/>
          <w:szCs w:val="24"/>
        </w:rPr>
        <w:t>Chaliand</w:t>
      </w:r>
      <w:proofErr w:type="spellEnd"/>
      <w:r w:rsidRPr="0089525C">
        <w:rPr>
          <w:rFonts w:ascii="Times New Roman" w:hAnsi="Times New Roman" w:cs="Times New Roman"/>
          <w:sz w:val="24"/>
          <w:szCs w:val="24"/>
        </w:rPr>
        <w:t xml:space="preserve"> and Arnaud Blin (2007) charted this history from the zealots and assassins through the anarchists of the nineteenth century, to the Islamic radicalism that started in the late 1960s, which led to the establishment of terrorist organizations like Al Qaeda. </w:t>
      </w:r>
      <w:proofErr w:type="spellStart"/>
      <w:r w:rsidRPr="0089525C">
        <w:rPr>
          <w:rFonts w:ascii="Times New Roman" w:hAnsi="Times New Roman" w:cs="Times New Roman"/>
          <w:sz w:val="24"/>
          <w:szCs w:val="24"/>
        </w:rPr>
        <w:t>Chaliand</w:t>
      </w:r>
      <w:proofErr w:type="spellEnd"/>
      <w:r w:rsidRPr="0089525C">
        <w:rPr>
          <w:rFonts w:ascii="Times New Roman" w:hAnsi="Times New Roman" w:cs="Times New Roman"/>
          <w:sz w:val="24"/>
          <w:szCs w:val="24"/>
        </w:rPr>
        <w:t xml:space="preserve"> and Blin (2007) considered the earliest period of terrorism the period of Zealots and Assassins. They employed assassinations of key public officials to make their statement. Assassins who would kill tyrants or despots were considered heroes in many cultures, including the Greek. State terrorism from the period of the Mongols, to the Thirty Years’ War (1618-1948) are also charted by </w:t>
      </w:r>
      <w:proofErr w:type="spellStart"/>
      <w:r w:rsidRPr="0089525C">
        <w:rPr>
          <w:rFonts w:ascii="Times New Roman" w:hAnsi="Times New Roman" w:cs="Times New Roman"/>
          <w:sz w:val="24"/>
          <w:szCs w:val="24"/>
        </w:rPr>
        <w:t>Chaliand</w:t>
      </w:r>
      <w:proofErr w:type="spellEnd"/>
      <w:r w:rsidRPr="0089525C">
        <w:rPr>
          <w:rFonts w:ascii="Times New Roman" w:hAnsi="Times New Roman" w:cs="Times New Roman"/>
          <w:sz w:val="24"/>
          <w:szCs w:val="24"/>
        </w:rPr>
        <w:t xml:space="preserve"> and Blin (2007) as the early history of state terrorism. </w:t>
      </w:r>
    </w:p>
    <w:p w14:paraId="1F9C9CA4"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However, what is considered as the beginning of modern terrorism, according to </w:t>
      </w:r>
      <w:proofErr w:type="spellStart"/>
      <w:r w:rsidRPr="0089525C">
        <w:rPr>
          <w:rFonts w:ascii="Times New Roman" w:hAnsi="Times New Roman" w:cs="Times New Roman"/>
          <w:sz w:val="24"/>
          <w:szCs w:val="24"/>
        </w:rPr>
        <w:t>Chaliand</w:t>
      </w:r>
      <w:proofErr w:type="spellEnd"/>
      <w:r w:rsidRPr="0089525C">
        <w:rPr>
          <w:rFonts w:ascii="Times New Roman" w:hAnsi="Times New Roman" w:cs="Times New Roman"/>
          <w:sz w:val="24"/>
          <w:szCs w:val="24"/>
        </w:rPr>
        <w:t xml:space="preserve"> and Blin (2007), was the French Revolution Terror that raged from 1793 to 1794. The actions of revolutionaries during this period, is where the term “terror” to refer to the kinds of actions explained in the previous paragraphs originated. According to </w:t>
      </w:r>
      <w:proofErr w:type="spellStart"/>
      <w:r w:rsidRPr="0089525C">
        <w:rPr>
          <w:rFonts w:ascii="Times New Roman" w:hAnsi="Times New Roman" w:cs="Times New Roman"/>
          <w:sz w:val="24"/>
          <w:szCs w:val="24"/>
        </w:rPr>
        <w:t>Chaliand</w:t>
      </w:r>
      <w:proofErr w:type="spellEnd"/>
      <w:r w:rsidRPr="0089525C">
        <w:rPr>
          <w:rFonts w:ascii="Times New Roman" w:hAnsi="Times New Roman" w:cs="Times New Roman"/>
          <w:sz w:val="24"/>
          <w:szCs w:val="24"/>
        </w:rPr>
        <w:t xml:space="preserve"> and Blin (2007), this period had just succeeded the age of enlightenment, and the concept of popular sovereignty had taken hold. It is people’s conception of their entitlement to these freedoms and rights that led to the “ends-justify-the-means” mentality, which is considered today as terror. </w:t>
      </w:r>
    </w:p>
    <w:p w14:paraId="5631F992"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lastRenderedPageBreak/>
        <w:t xml:space="preserve">After the French Revolution, </w:t>
      </w:r>
      <w:proofErr w:type="spellStart"/>
      <w:r w:rsidRPr="0089525C">
        <w:rPr>
          <w:rFonts w:ascii="Times New Roman" w:hAnsi="Times New Roman" w:cs="Times New Roman"/>
          <w:sz w:val="24"/>
          <w:szCs w:val="24"/>
        </w:rPr>
        <w:t>Chaliand</w:t>
      </w:r>
      <w:proofErr w:type="spellEnd"/>
      <w:r w:rsidRPr="0089525C">
        <w:rPr>
          <w:rFonts w:ascii="Times New Roman" w:hAnsi="Times New Roman" w:cs="Times New Roman"/>
          <w:sz w:val="24"/>
          <w:szCs w:val="24"/>
        </w:rPr>
        <w:t xml:space="preserve"> and Blin (2007) record a long period of the absence of state terrorism, until the development of the new kind of political terrorism that we know and understand today came into being. This form of terrorism began in the nineteenth century (19</w:t>
      </w:r>
      <w:r w:rsidRPr="0089525C">
        <w:rPr>
          <w:rFonts w:ascii="Times New Roman" w:hAnsi="Times New Roman" w:cs="Times New Roman"/>
          <w:sz w:val="24"/>
          <w:szCs w:val="24"/>
          <w:vertAlign w:val="superscript"/>
        </w:rPr>
        <w:t>th</w:t>
      </w:r>
      <w:r w:rsidRPr="0089525C">
        <w:rPr>
          <w:rFonts w:ascii="Times New Roman" w:hAnsi="Times New Roman" w:cs="Times New Roman"/>
          <w:sz w:val="24"/>
          <w:szCs w:val="24"/>
        </w:rPr>
        <w:t xml:space="preserve"> Century), after the invention of the dynamite, according to </w:t>
      </w:r>
      <w:proofErr w:type="spellStart"/>
      <w:r w:rsidRPr="0089525C">
        <w:rPr>
          <w:rFonts w:ascii="Times New Roman" w:hAnsi="Times New Roman" w:cs="Times New Roman"/>
          <w:sz w:val="24"/>
          <w:szCs w:val="24"/>
        </w:rPr>
        <w:t>Ayse</w:t>
      </w:r>
      <w:proofErr w:type="spellEnd"/>
      <w:r w:rsidRPr="0089525C">
        <w:rPr>
          <w:rFonts w:ascii="Times New Roman" w:hAnsi="Times New Roman" w:cs="Times New Roman"/>
          <w:sz w:val="24"/>
          <w:szCs w:val="24"/>
        </w:rPr>
        <w:t xml:space="preserve"> </w:t>
      </w:r>
      <w:proofErr w:type="spellStart"/>
      <w:r w:rsidRPr="0089525C">
        <w:rPr>
          <w:rFonts w:ascii="Times New Roman" w:hAnsi="Times New Roman" w:cs="Times New Roman"/>
          <w:sz w:val="24"/>
          <w:szCs w:val="24"/>
        </w:rPr>
        <w:t>Zarakol</w:t>
      </w:r>
      <w:proofErr w:type="spellEnd"/>
      <w:r w:rsidRPr="0089525C">
        <w:rPr>
          <w:rFonts w:ascii="Times New Roman" w:hAnsi="Times New Roman" w:cs="Times New Roman"/>
          <w:sz w:val="24"/>
          <w:szCs w:val="24"/>
        </w:rPr>
        <w:t xml:space="preserve"> (2010). Within this period, Europe witnessed such terrorist plots as the bombing of the Winter Palace in 188-, the assassination by dynamite of Alexander II in 1881 by </w:t>
      </w:r>
      <w:proofErr w:type="spellStart"/>
      <w:r w:rsidRPr="0089525C">
        <w:rPr>
          <w:rFonts w:ascii="Times New Roman" w:hAnsi="Times New Roman" w:cs="Times New Roman"/>
          <w:sz w:val="24"/>
          <w:szCs w:val="24"/>
        </w:rPr>
        <w:t>Narodnaya</w:t>
      </w:r>
      <w:proofErr w:type="spellEnd"/>
      <w:r w:rsidRPr="0089525C">
        <w:rPr>
          <w:rFonts w:ascii="Times New Roman" w:hAnsi="Times New Roman" w:cs="Times New Roman"/>
          <w:sz w:val="24"/>
          <w:szCs w:val="24"/>
        </w:rPr>
        <w:t xml:space="preserve"> </w:t>
      </w:r>
      <w:proofErr w:type="spellStart"/>
      <w:r w:rsidRPr="0089525C">
        <w:rPr>
          <w:rFonts w:ascii="Times New Roman" w:hAnsi="Times New Roman" w:cs="Times New Roman"/>
          <w:sz w:val="24"/>
          <w:szCs w:val="24"/>
        </w:rPr>
        <w:t>Volya</w:t>
      </w:r>
      <w:proofErr w:type="spellEnd"/>
      <w:r w:rsidRPr="0089525C">
        <w:rPr>
          <w:rFonts w:ascii="Times New Roman" w:hAnsi="Times New Roman" w:cs="Times New Roman"/>
          <w:sz w:val="24"/>
          <w:szCs w:val="24"/>
        </w:rPr>
        <w:t xml:space="preserve">, the dynamite attacks against the French judiciary in 1891, and the 1897 London underground bombings, and so on. This period is considered by </w:t>
      </w:r>
      <w:proofErr w:type="spellStart"/>
      <w:r w:rsidRPr="0089525C">
        <w:rPr>
          <w:rFonts w:ascii="Times New Roman" w:hAnsi="Times New Roman" w:cs="Times New Roman"/>
          <w:sz w:val="24"/>
          <w:szCs w:val="24"/>
        </w:rPr>
        <w:t>Zarakol</w:t>
      </w:r>
      <w:proofErr w:type="spellEnd"/>
      <w:r w:rsidRPr="0089525C">
        <w:rPr>
          <w:rFonts w:ascii="Times New Roman" w:hAnsi="Times New Roman" w:cs="Times New Roman"/>
          <w:sz w:val="24"/>
          <w:szCs w:val="24"/>
        </w:rPr>
        <w:t xml:space="preserve"> (2010) as the first wave of terrorism. The perpetrators were largely anarchists who did not believe in the state’s authority to rule over them. They believed, according to </w:t>
      </w:r>
      <w:proofErr w:type="spellStart"/>
      <w:r w:rsidRPr="0089525C">
        <w:rPr>
          <w:rFonts w:ascii="Times New Roman" w:hAnsi="Times New Roman" w:cs="Times New Roman"/>
          <w:sz w:val="24"/>
          <w:szCs w:val="24"/>
        </w:rPr>
        <w:t>Zarakol</w:t>
      </w:r>
      <w:proofErr w:type="spellEnd"/>
      <w:r w:rsidRPr="0089525C">
        <w:rPr>
          <w:rFonts w:ascii="Times New Roman" w:hAnsi="Times New Roman" w:cs="Times New Roman"/>
          <w:sz w:val="24"/>
          <w:szCs w:val="24"/>
        </w:rPr>
        <w:t xml:space="preserve"> (2010), in a pure form of liberty. The first wave was also characterized by nationalist groups primarily operating in the Ottoman Empire, Austria-Hungary, and other parts of Europe. The groups include the Young Bosnians, and the Macedonian IMRO. </w:t>
      </w:r>
      <w:proofErr w:type="spellStart"/>
      <w:r w:rsidRPr="0089525C">
        <w:rPr>
          <w:rFonts w:ascii="Times New Roman" w:hAnsi="Times New Roman" w:cs="Times New Roman"/>
          <w:sz w:val="24"/>
          <w:szCs w:val="24"/>
        </w:rPr>
        <w:t>Zarakol</w:t>
      </w:r>
      <w:proofErr w:type="spellEnd"/>
      <w:r w:rsidRPr="0089525C">
        <w:rPr>
          <w:rFonts w:ascii="Times New Roman" w:hAnsi="Times New Roman" w:cs="Times New Roman"/>
          <w:sz w:val="24"/>
          <w:szCs w:val="24"/>
        </w:rPr>
        <w:t xml:space="preserve"> (2010) also traces the Irish nationalist groups to this period. </w:t>
      </w:r>
    </w:p>
    <w:p w14:paraId="56404681"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The second wave of terrorism has been termed as anti-colonial terrorism (</w:t>
      </w:r>
      <w:proofErr w:type="spellStart"/>
      <w:r w:rsidRPr="0089525C">
        <w:rPr>
          <w:rFonts w:ascii="Times New Roman" w:hAnsi="Times New Roman" w:cs="Times New Roman"/>
          <w:sz w:val="24"/>
          <w:szCs w:val="24"/>
        </w:rPr>
        <w:t>Zarakol</w:t>
      </w:r>
      <w:proofErr w:type="spellEnd"/>
      <w:r w:rsidRPr="0089525C">
        <w:rPr>
          <w:rFonts w:ascii="Times New Roman" w:hAnsi="Times New Roman" w:cs="Times New Roman"/>
          <w:sz w:val="24"/>
          <w:szCs w:val="24"/>
        </w:rPr>
        <w:t>, 2010). The period was dominated by secessionist groups. Fighting for self-determination, the ‘terrorists’ of this period (Between the 1920s and the 1960s) targeted the agents and installations of overseas empires and the colonial police force (</w:t>
      </w:r>
      <w:proofErr w:type="spellStart"/>
      <w:r w:rsidRPr="0089525C">
        <w:rPr>
          <w:rFonts w:ascii="Times New Roman" w:hAnsi="Times New Roman" w:cs="Times New Roman"/>
          <w:sz w:val="24"/>
          <w:szCs w:val="24"/>
        </w:rPr>
        <w:t>Zarakol</w:t>
      </w:r>
      <w:proofErr w:type="spellEnd"/>
      <w:r w:rsidRPr="0089525C">
        <w:rPr>
          <w:rFonts w:ascii="Times New Roman" w:hAnsi="Times New Roman" w:cs="Times New Roman"/>
          <w:sz w:val="24"/>
          <w:szCs w:val="24"/>
        </w:rPr>
        <w:t xml:space="preserve">, 2010). Besides these groups pursuing self-determination, this period was largely devoid of actual terrorist activities. The second wave ended in the 1960s and the early 1970s, with the end of colonialism around the globe. Even though not all states who desired self-determination had achieved by the end of the 1960s, many of the states and the ‘terrorist groups’ who had pursued it had achieved it, and those who had not continued to pursue it with their ‘terrorist’ tactics. </w:t>
      </w:r>
    </w:p>
    <w:p w14:paraId="7ADDB55A"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lastRenderedPageBreak/>
        <w:t>A third wave of terrorism began in the 1970s. This wave did not focus on nationalist self-determination goals (</w:t>
      </w:r>
      <w:proofErr w:type="spellStart"/>
      <w:r w:rsidRPr="0089525C">
        <w:rPr>
          <w:rFonts w:ascii="Times New Roman" w:hAnsi="Times New Roman" w:cs="Times New Roman"/>
          <w:sz w:val="24"/>
          <w:szCs w:val="24"/>
        </w:rPr>
        <w:t>Zarakol</w:t>
      </w:r>
      <w:proofErr w:type="spellEnd"/>
      <w:r w:rsidRPr="0089525C">
        <w:rPr>
          <w:rFonts w:ascii="Times New Roman" w:hAnsi="Times New Roman" w:cs="Times New Roman"/>
          <w:sz w:val="24"/>
          <w:szCs w:val="24"/>
        </w:rPr>
        <w:t xml:space="preserve">, 2010). It, however, focused more on leftist anti-Western sentiments. It took on the outlook of the Cold War, with some of the states rejecting communism and others rejecting capitalist democracy. Groups such as </w:t>
      </w:r>
      <w:proofErr w:type="spellStart"/>
      <w:r w:rsidRPr="0089525C">
        <w:rPr>
          <w:rFonts w:ascii="Times New Roman" w:hAnsi="Times New Roman" w:cs="Times New Roman"/>
          <w:sz w:val="24"/>
          <w:szCs w:val="24"/>
        </w:rPr>
        <w:t>Baider-Meinhoff</w:t>
      </w:r>
      <w:proofErr w:type="spellEnd"/>
      <w:r w:rsidRPr="0089525C">
        <w:rPr>
          <w:rFonts w:ascii="Times New Roman" w:hAnsi="Times New Roman" w:cs="Times New Roman"/>
          <w:sz w:val="24"/>
          <w:szCs w:val="24"/>
        </w:rPr>
        <w:t xml:space="preserve"> in West Germany, the Red Brigades in Italy, and the Symbiose Liberation Army in the United States, fought to change the status quo, or reject a new system that their countries planned to introduce. The terrorists fought against the Western system of government, with its promises of sovereignty, equality and equal autonomy. </w:t>
      </w:r>
    </w:p>
    <w:p w14:paraId="26832C84"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The fourth wave, which began in the 1980s and the 1990s, is “characterized by a religious ethos” (</w:t>
      </w:r>
      <w:proofErr w:type="spellStart"/>
      <w:r w:rsidRPr="0089525C">
        <w:rPr>
          <w:rFonts w:ascii="Times New Roman" w:hAnsi="Times New Roman" w:cs="Times New Roman"/>
          <w:sz w:val="24"/>
          <w:szCs w:val="24"/>
        </w:rPr>
        <w:t>Zarakol</w:t>
      </w:r>
      <w:proofErr w:type="spellEnd"/>
      <w:r w:rsidRPr="0089525C">
        <w:rPr>
          <w:rFonts w:ascii="Times New Roman" w:hAnsi="Times New Roman" w:cs="Times New Roman"/>
          <w:sz w:val="24"/>
          <w:szCs w:val="24"/>
        </w:rPr>
        <w:t xml:space="preserve">, 2010, p. 23). </w:t>
      </w:r>
      <w:r w:rsidR="002C51E9" w:rsidRPr="0089525C">
        <w:rPr>
          <w:rFonts w:ascii="Times New Roman" w:hAnsi="Times New Roman" w:cs="Times New Roman"/>
          <w:sz w:val="24"/>
          <w:szCs w:val="24"/>
        </w:rPr>
        <w:t>Groups of these natures include</w:t>
      </w:r>
      <w:r w:rsidRPr="0089525C">
        <w:rPr>
          <w:rFonts w:ascii="Times New Roman" w:hAnsi="Times New Roman" w:cs="Times New Roman"/>
          <w:sz w:val="24"/>
          <w:szCs w:val="24"/>
        </w:rPr>
        <w:t xml:space="preserve"> the infamous Al Qaeda, as well as numerous other radical Islamist groups across the world, such as Ansar Dine, Boko Haram, and Al </w:t>
      </w:r>
      <w:proofErr w:type="spellStart"/>
      <w:r w:rsidRPr="0089525C">
        <w:rPr>
          <w:rFonts w:ascii="Times New Roman" w:hAnsi="Times New Roman" w:cs="Times New Roman"/>
          <w:sz w:val="24"/>
          <w:szCs w:val="24"/>
        </w:rPr>
        <w:t>Shabaab</w:t>
      </w:r>
      <w:proofErr w:type="spellEnd"/>
      <w:r w:rsidRPr="0089525C">
        <w:rPr>
          <w:rFonts w:ascii="Times New Roman" w:hAnsi="Times New Roman" w:cs="Times New Roman"/>
          <w:sz w:val="24"/>
          <w:szCs w:val="24"/>
        </w:rPr>
        <w:t xml:space="preserve">. Like the groups in the third wave and the first wave, the fourth wave terrorist groups are also a “maturation of the system-threatening vein of terrorism”, though not in its end point, according to </w:t>
      </w:r>
      <w:proofErr w:type="spellStart"/>
      <w:r w:rsidRPr="0089525C">
        <w:rPr>
          <w:rFonts w:ascii="Times New Roman" w:hAnsi="Times New Roman" w:cs="Times New Roman"/>
          <w:sz w:val="24"/>
          <w:szCs w:val="24"/>
        </w:rPr>
        <w:t>Zarakol</w:t>
      </w:r>
      <w:proofErr w:type="spellEnd"/>
      <w:r w:rsidRPr="0089525C">
        <w:rPr>
          <w:rFonts w:ascii="Times New Roman" w:hAnsi="Times New Roman" w:cs="Times New Roman"/>
          <w:sz w:val="24"/>
          <w:szCs w:val="24"/>
        </w:rPr>
        <w:t>, 2010, p. 23). These organizations are not entirely universal in their claims and demands, but are, instead, focused on specific countries or localities. The terrorist organizations that populate the fourth wave system are not entirely unique, as they share the anarchists of the first wave’s global outlook, while, at the same time, sharing the nationalism traits of other terrorist groups that have existed across the different waves (</w:t>
      </w:r>
      <w:proofErr w:type="spellStart"/>
      <w:r w:rsidRPr="0089525C">
        <w:rPr>
          <w:rFonts w:ascii="Times New Roman" w:hAnsi="Times New Roman" w:cs="Times New Roman"/>
          <w:sz w:val="24"/>
          <w:szCs w:val="24"/>
        </w:rPr>
        <w:t>Zarakol</w:t>
      </w:r>
      <w:proofErr w:type="spellEnd"/>
      <w:r w:rsidRPr="0089525C">
        <w:rPr>
          <w:rFonts w:ascii="Times New Roman" w:hAnsi="Times New Roman" w:cs="Times New Roman"/>
          <w:sz w:val="24"/>
          <w:szCs w:val="24"/>
        </w:rPr>
        <w:t xml:space="preserve">, 2010). </w:t>
      </w:r>
    </w:p>
    <w:p w14:paraId="114F904F" w14:textId="77777777" w:rsidR="00C64CBF"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The world is currently living through the fourth wave. It is within this wave that the terrorist organizations addressed in this research, and the threats they pose to the peace and security of West African states, including Ghana, are explored. </w:t>
      </w:r>
    </w:p>
    <w:p w14:paraId="345FDDB3" w14:textId="77777777" w:rsidR="00600499" w:rsidRDefault="00600499" w:rsidP="0060049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In conclusion, t</w:t>
      </w:r>
      <w:r w:rsidRPr="00600499">
        <w:rPr>
          <w:rFonts w:ascii="Times New Roman" w:hAnsi="Times New Roman" w:cs="Times New Roman"/>
          <w:sz w:val="24"/>
          <w:szCs w:val="24"/>
        </w:rPr>
        <w:t xml:space="preserve">here is a huge and diverse body of literature on terrorism within the philosophy of national security. </w:t>
      </w:r>
      <w:proofErr w:type="spellStart"/>
      <w:r w:rsidRPr="00600499">
        <w:rPr>
          <w:rFonts w:ascii="Times New Roman" w:hAnsi="Times New Roman" w:cs="Times New Roman"/>
          <w:sz w:val="24"/>
          <w:szCs w:val="24"/>
        </w:rPr>
        <w:t>Forna</w:t>
      </w:r>
      <w:proofErr w:type="spellEnd"/>
      <w:r w:rsidRPr="00600499">
        <w:rPr>
          <w:rFonts w:ascii="Times New Roman" w:hAnsi="Times New Roman" w:cs="Times New Roman"/>
          <w:sz w:val="24"/>
          <w:szCs w:val="24"/>
        </w:rPr>
        <w:t xml:space="preserve"> (2015), Gerard </w:t>
      </w:r>
      <w:proofErr w:type="spellStart"/>
      <w:r w:rsidRPr="00600499">
        <w:rPr>
          <w:rFonts w:ascii="Times New Roman" w:hAnsi="Times New Roman" w:cs="Times New Roman"/>
          <w:sz w:val="24"/>
          <w:szCs w:val="24"/>
        </w:rPr>
        <w:t>Chaliand</w:t>
      </w:r>
      <w:proofErr w:type="spellEnd"/>
      <w:r w:rsidRPr="00600499">
        <w:rPr>
          <w:rFonts w:ascii="Times New Roman" w:hAnsi="Times New Roman" w:cs="Times New Roman"/>
          <w:sz w:val="24"/>
          <w:szCs w:val="24"/>
        </w:rPr>
        <w:t xml:space="preserve"> and Arnaud Blin (2007), and </w:t>
      </w:r>
      <w:proofErr w:type="spellStart"/>
      <w:r w:rsidRPr="00600499">
        <w:rPr>
          <w:rFonts w:ascii="Times New Roman" w:hAnsi="Times New Roman" w:cs="Times New Roman"/>
          <w:sz w:val="24"/>
          <w:szCs w:val="24"/>
        </w:rPr>
        <w:lastRenderedPageBreak/>
        <w:t>Ayse</w:t>
      </w:r>
      <w:proofErr w:type="spellEnd"/>
      <w:r w:rsidRPr="00600499">
        <w:rPr>
          <w:rFonts w:ascii="Times New Roman" w:hAnsi="Times New Roman" w:cs="Times New Roman"/>
          <w:sz w:val="24"/>
          <w:szCs w:val="24"/>
        </w:rPr>
        <w:t xml:space="preserve"> </w:t>
      </w:r>
      <w:proofErr w:type="spellStart"/>
      <w:r w:rsidRPr="00600499">
        <w:rPr>
          <w:rFonts w:ascii="Times New Roman" w:hAnsi="Times New Roman" w:cs="Times New Roman"/>
          <w:sz w:val="24"/>
          <w:szCs w:val="24"/>
        </w:rPr>
        <w:t>Zarakol</w:t>
      </w:r>
      <w:proofErr w:type="spellEnd"/>
      <w:r w:rsidRPr="00600499">
        <w:rPr>
          <w:rFonts w:ascii="Times New Roman" w:hAnsi="Times New Roman" w:cs="Times New Roman"/>
          <w:sz w:val="24"/>
          <w:szCs w:val="24"/>
        </w:rPr>
        <w:t xml:space="preserve"> (2009) are three important studies that have advanced understanding of this subject (2010).</w:t>
      </w:r>
      <w:r>
        <w:rPr>
          <w:rFonts w:ascii="Times New Roman" w:hAnsi="Times New Roman" w:cs="Times New Roman"/>
          <w:sz w:val="24"/>
          <w:szCs w:val="24"/>
        </w:rPr>
        <w:t xml:space="preserve"> </w:t>
      </w:r>
      <w:proofErr w:type="spellStart"/>
      <w:r w:rsidRPr="00600499">
        <w:rPr>
          <w:rFonts w:ascii="Times New Roman" w:hAnsi="Times New Roman" w:cs="Times New Roman"/>
          <w:sz w:val="24"/>
          <w:szCs w:val="24"/>
        </w:rPr>
        <w:t>Forna</w:t>
      </w:r>
      <w:proofErr w:type="spellEnd"/>
      <w:r w:rsidRPr="00600499">
        <w:rPr>
          <w:rFonts w:ascii="Times New Roman" w:hAnsi="Times New Roman" w:cs="Times New Roman"/>
          <w:sz w:val="24"/>
          <w:szCs w:val="24"/>
        </w:rPr>
        <w:t xml:space="preserve"> (2015) offers a perceptive examination of the goals and strategies used by terrorist organizations. According to the author, terrorism is not a random act of violence but rather a deliberate tactic employed by underrepresented groups to subvert established hierarchies. </w:t>
      </w:r>
      <w:proofErr w:type="spellStart"/>
      <w:r w:rsidRPr="00600499">
        <w:rPr>
          <w:rFonts w:ascii="Times New Roman" w:hAnsi="Times New Roman" w:cs="Times New Roman"/>
          <w:sz w:val="24"/>
          <w:szCs w:val="24"/>
        </w:rPr>
        <w:t>Forna</w:t>
      </w:r>
      <w:proofErr w:type="spellEnd"/>
      <w:r w:rsidRPr="00600499">
        <w:rPr>
          <w:rFonts w:ascii="Times New Roman" w:hAnsi="Times New Roman" w:cs="Times New Roman"/>
          <w:sz w:val="24"/>
          <w:szCs w:val="24"/>
        </w:rPr>
        <w:t xml:space="preserve"> cites poverty, injustice, and political repression as three major factors that contribute to terrorism and emphasizes the necessity of tackling these issues head-on in any successful counterterrorism plan.</w:t>
      </w:r>
      <w:r w:rsidRPr="00600499">
        <w:t xml:space="preserve"> </w:t>
      </w:r>
      <w:r w:rsidRPr="00600499">
        <w:rPr>
          <w:rFonts w:ascii="Times New Roman" w:hAnsi="Times New Roman" w:cs="Times New Roman"/>
          <w:sz w:val="24"/>
          <w:szCs w:val="24"/>
        </w:rPr>
        <w:t xml:space="preserve">A thorough history of terrorism is provided by Gerard </w:t>
      </w:r>
      <w:proofErr w:type="spellStart"/>
      <w:r w:rsidRPr="00600499">
        <w:rPr>
          <w:rFonts w:ascii="Times New Roman" w:hAnsi="Times New Roman" w:cs="Times New Roman"/>
          <w:sz w:val="24"/>
          <w:szCs w:val="24"/>
        </w:rPr>
        <w:t>Chaliand</w:t>
      </w:r>
      <w:proofErr w:type="spellEnd"/>
      <w:r w:rsidRPr="00600499">
        <w:rPr>
          <w:rFonts w:ascii="Times New Roman" w:hAnsi="Times New Roman" w:cs="Times New Roman"/>
          <w:sz w:val="24"/>
          <w:szCs w:val="24"/>
        </w:rPr>
        <w:t xml:space="preserve"> and Arnaud Blin in their 2007 book The History of Terrorism: From Ancient to Al Qaeda. The writers give case studies of terrorist organizations from throughout the world and track the development of terrorist techniques and beliefs. They contend that both state and non-state actors employ terrorism as a strategy to further their political objectives, and they emphasize the necessity for a comprehensive counterterrorism strategy that takes into consideration the complex political, social, and economic variables that motivate terrorist behavior.</w:t>
      </w:r>
      <w:r w:rsidRPr="00600499">
        <w:t xml:space="preserve"> </w:t>
      </w:r>
      <w:r w:rsidRPr="00600499">
        <w:rPr>
          <w:rFonts w:ascii="Times New Roman" w:hAnsi="Times New Roman" w:cs="Times New Roman"/>
          <w:sz w:val="24"/>
          <w:szCs w:val="24"/>
        </w:rPr>
        <w:t>Together, these three texts offer insightful understandings into the intricate issue of terrorism and how it relates to national security. They emphasize the significance of comprehending the underlying factors that contribute to terrorism, the historical and cultural settings in which it develops, and the necessity of a complex and diverse counterterrorism strategy that goes beyond solely military or security-focused responses.</w:t>
      </w:r>
    </w:p>
    <w:p w14:paraId="5CC8DBF1" w14:textId="77777777" w:rsidR="00600499" w:rsidRPr="0089525C" w:rsidRDefault="00600499" w:rsidP="00600499">
      <w:pPr>
        <w:spacing w:line="480" w:lineRule="auto"/>
        <w:ind w:firstLine="720"/>
        <w:jc w:val="both"/>
        <w:rPr>
          <w:rFonts w:ascii="Times New Roman" w:hAnsi="Times New Roman" w:cs="Times New Roman"/>
          <w:sz w:val="24"/>
          <w:szCs w:val="24"/>
        </w:rPr>
      </w:pPr>
    </w:p>
    <w:p w14:paraId="20AA8412" w14:textId="77777777" w:rsidR="00C64CBF" w:rsidRPr="0089525C" w:rsidRDefault="00C64CBF" w:rsidP="00C64CBF">
      <w:pPr>
        <w:pStyle w:val="Heading2"/>
        <w:spacing w:line="480" w:lineRule="auto"/>
        <w:jc w:val="both"/>
        <w:rPr>
          <w:rFonts w:ascii="Times New Roman" w:hAnsi="Times New Roman" w:cs="Times New Roman"/>
          <w:b/>
          <w:color w:val="auto"/>
          <w:sz w:val="24"/>
          <w:szCs w:val="24"/>
        </w:rPr>
      </w:pPr>
      <w:bookmarkStart w:id="44" w:name="_Toc58435858"/>
      <w:r w:rsidRPr="0089525C">
        <w:rPr>
          <w:rFonts w:ascii="Times New Roman" w:hAnsi="Times New Roman" w:cs="Times New Roman"/>
          <w:b/>
          <w:color w:val="auto"/>
          <w:sz w:val="24"/>
          <w:szCs w:val="24"/>
        </w:rPr>
        <w:t>2.3 Terrorism in Africa and West Africa</w:t>
      </w:r>
      <w:bookmarkEnd w:id="44"/>
    </w:p>
    <w:p w14:paraId="48996002"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Africa has been exposed to different forms of terrorism since before the end of colonialism on the continent. According to Tom </w:t>
      </w:r>
      <w:proofErr w:type="spellStart"/>
      <w:r w:rsidRPr="0089525C">
        <w:rPr>
          <w:rFonts w:ascii="Times New Roman" w:hAnsi="Times New Roman" w:cs="Times New Roman"/>
          <w:sz w:val="24"/>
          <w:szCs w:val="24"/>
        </w:rPr>
        <w:t>Anyim</w:t>
      </w:r>
      <w:proofErr w:type="spellEnd"/>
      <w:r w:rsidRPr="0089525C">
        <w:rPr>
          <w:rFonts w:ascii="Times New Roman" w:hAnsi="Times New Roman" w:cs="Times New Roman"/>
          <w:sz w:val="24"/>
          <w:szCs w:val="24"/>
        </w:rPr>
        <w:t xml:space="preserve"> (2019), during the independence struggle in many African states in the mid-1900s, many of the individuals and groups that fought for the </w:t>
      </w:r>
      <w:r w:rsidRPr="0089525C">
        <w:rPr>
          <w:rFonts w:ascii="Times New Roman" w:hAnsi="Times New Roman" w:cs="Times New Roman"/>
          <w:sz w:val="24"/>
          <w:szCs w:val="24"/>
        </w:rPr>
        <w:lastRenderedPageBreak/>
        <w:t xml:space="preserve">independence of their countries were branded ‘terrorist’ by the colonial powers. Following independence, the brand of ‘terrorist’ simply shifted from those </w:t>
      </w:r>
      <w:proofErr w:type="spellStart"/>
      <w:r w:rsidRPr="0089525C">
        <w:rPr>
          <w:rFonts w:ascii="Times New Roman" w:hAnsi="Times New Roman" w:cs="Times New Roman"/>
          <w:sz w:val="24"/>
          <w:szCs w:val="24"/>
        </w:rPr>
        <w:t>Anyim</w:t>
      </w:r>
      <w:proofErr w:type="spellEnd"/>
      <w:r w:rsidRPr="0089525C">
        <w:rPr>
          <w:rFonts w:ascii="Times New Roman" w:hAnsi="Times New Roman" w:cs="Times New Roman"/>
          <w:sz w:val="24"/>
          <w:szCs w:val="24"/>
        </w:rPr>
        <w:t xml:space="preserve"> (2019) considered as “liberation fighters” to other forms of acts and individuals within the continent. </w:t>
      </w:r>
    </w:p>
    <w:p w14:paraId="3F0512C7"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Maria </w:t>
      </w:r>
      <w:proofErr w:type="spellStart"/>
      <w:r w:rsidRPr="0089525C">
        <w:rPr>
          <w:rFonts w:ascii="Times New Roman" w:hAnsi="Times New Roman" w:cs="Times New Roman"/>
          <w:sz w:val="24"/>
          <w:szCs w:val="24"/>
        </w:rPr>
        <w:t>Nzomo</w:t>
      </w:r>
      <w:proofErr w:type="spellEnd"/>
      <w:r w:rsidRPr="0089525C">
        <w:rPr>
          <w:rFonts w:ascii="Times New Roman" w:hAnsi="Times New Roman" w:cs="Times New Roman"/>
          <w:sz w:val="24"/>
          <w:szCs w:val="24"/>
        </w:rPr>
        <w:t xml:space="preserve"> (2018) accounts for the state of terrorism on the continent, highlighting East African countries like Kenya and Tanzania as recent examples of countries that are ravaged by periodic terrorist activity. According to </w:t>
      </w:r>
      <w:proofErr w:type="spellStart"/>
      <w:r w:rsidRPr="0089525C">
        <w:rPr>
          <w:rFonts w:ascii="Times New Roman" w:hAnsi="Times New Roman" w:cs="Times New Roman"/>
          <w:sz w:val="24"/>
          <w:szCs w:val="24"/>
        </w:rPr>
        <w:t>Nzomo</w:t>
      </w:r>
      <w:proofErr w:type="spellEnd"/>
      <w:r w:rsidRPr="0089525C">
        <w:rPr>
          <w:rFonts w:ascii="Times New Roman" w:hAnsi="Times New Roman" w:cs="Times New Roman"/>
          <w:sz w:val="24"/>
          <w:szCs w:val="24"/>
        </w:rPr>
        <w:t xml:space="preserve"> (2018, p. 8), “terrorism has become a familiar but unwelcome visitor since the mid-1970s” in countries like Kenya. </w:t>
      </w:r>
      <w:proofErr w:type="spellStart"/>
      <w:r w:rsidRPr="0089525C">
        <w:rPr>
          <w:rFonts w:ascii="Times New Roman" w:hAnsi="Times New Roman" w:cs="Times New Roman"/>
          <w:sz w:val="24"/>
          <w:szCs w:val="24"/>
        </w:rPr>
        <w:t>Nzomo</w:t>
      </w:r>
      <w:proofErr w:type="spellEnd"/>
      <w:r w:rsidRPr="0089525C">
        <w:rPr>
          <w:rFonts w:ascii="Times New Roman" w:hAnsi="Times New Roman" w:cs="Times New Roman"/>
          <w:sz w:val="24"/>
          <w:szCs w:val="24"/>
        </w:rPr>
        <w:t xml:space="preserve"> (2018) accounted for the first terrorist bombing in Kenya in 1975. This attack was followed by another one in 1981. However, the most notable attack on Kenya was the August 1998 bombing of the Embassy of the United States of America (USA) in the country’s capital, Nairobi. On the same day, the American Embassy in Tanzania’s capital, Dar es Salaam, was also attacked, leading to the deaths and injuries of thousands of people. According to </w:t>
      </w:r>
      <w:proofErr w:type="spellStart"/>
      <w:r w:rsidRPr="0089525C">
        <w:rPr>
          <w:rFonts w:ascii="Times New Roman" w:hAnsi="Times New Roman" w:cs="Times New Roman"/>
          <w:sz w:val="24"/>
          <w:szCs w:val="24"/>
        </w:rPr>
        <w:t>Nzomo</w:t>
      </w:r>
      <w:proofErr w:type="spellEnd"/>
      <w:r w:rsidRPr="0089525C">
        <w:rPr>
          <w:rFonts w:ascii="Times New Roman" w:hAnsi="Times New Roman" w:cs="Times New Roman"/>
          <w:sz w:val="24"/>
          <w:szCs w:val="24"/>
        </w:rPr>
        <w:t xml:space="preserve"> (2018, p. 8), “in Kenya, 250 Kenyans and 4 Americans were killed; 4,000 wounded and all buildings and properties in the vicinity were destroyed”. </w:t>
      </w:r>
      <w:r w:rsidR="002C51E9" w:rsidRPr="0089525C">
        <w:rPr>
          <w:rFonts w:ascii="Times New Roman" w:hAnsi="Times New Roman" w:cs="Times New Roman"/>
          <w:sz w:val="24"/>
          <w:szCs w:val="24"/>
        </w:rPr>
        <w:t>Further attacks followed in 2002 and continue</w:t>
      </w:r>
      <w:r w:rsidRPr="0089525C">
        <w:rPr>
          <w:rFonts w:ascii="Times New Roman" w:hAnsi="Times New Roman" w:cs="Times New Roman"/>
          <w:sz w:val="24"/>
          <w:szCs w:val="24"/>
        </w:rPr>
        <w:t xml:space="preserve"> to occasionally occur today. </w:t>
      </w:r>
    </w:p>
    <w:p w14:paraId="40AE4545"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Africa is home to many terrorist groups, with varying features. </w:t>
      </w:r>
      <w:proofErr w:type="spellStart"/>
      <w:r w:rsidRPr="0089525C">
        <w:rPr>
          <w:rFonts w:ascii="Times New Roman" w:hAnsi="Times New Roman" w:cs="Times New Roman"/>
          <w:sz w:val="24"/>
          <w:szCs w:val="24"/>
        </w:rPr>
        <w:t>Chukwudi</w:t>
      </w:r>
      <w:proofErr w:type="spellEnd"/>
      <w:r w:rsidRPr="0089525C">
        <w:rPr>
          <w:rFonts w:ascii="Times New Roman" w:hAnsi="Times New Roman" w:cs="Times New Roman"/>
          <w:sz w:val="24"/>
          <w:szCs w:val="24"/>
        </w:rPr>
        <w:t xml:space="preserve"> Njoku, Oluwafemi </w:t>
      </w:r>
      <w:proofErr w:type="spellStart"/>
      <w:r w:rsidRPr="0089525C">
        <w:rPr>
          <w:rFonts w:ascii="Times New Roman" w:hAnsi="Times New Roman" w:cs="Times New Roman"/>
          <w:sz w:val="24"/>
          <w:szCs w:val="24"/>
        </w:rPr>
        <w:t>Okeniyi</w:t>
      </w:r>
      <w:proofErr w:type="spellEnd"/>
      <w:r w:rsidRPr="0089525C">
        <w:rPr>
          <w:rFonts w:ascii="Times New Roman" w:hAnsi="Times New Roman" w:cs="Times New Roman"/>
          <w:sz w:val="24"/>
          <w:szCs w:val="24"/>
        </w:rPr>
        <w:t xml:space="preserve">, </w:t>
      </w:r>
      <w:proofErr w:type="spellStart"/>
      <w:r w:rsidRPr="0089525C">
        <w:rPr>
          <w:rFonts w:ascii="Times New Roman" w:hAnsi="Times New Roman" w:cs="Times New Roman"/>
          <w:sz w:val="24"/>
          <w:szCs w:val="24"/>
        </w:rPr>
        <w:t>Nse</w:t>
      </w:r>
      <w:proofErr w:type="spellEnd"/>
      <w:r w:rsidRPr="0089525C">
        <w:rPr>
          <w:rFonts w:ascii="Times New Roman" w:hAnsi="Times New Roman" w:cs="Times New Roman"/>
          <w:sz w:val="24"/>
          <w:szCs w:val="24"/>
        </w:rPr>
        <w:t xml:space="preserve">-Abasi and Caroline </w:t>
      </w:r>
      <w:proofErr w:type="spellStart"/>
      <w:r w:rsidRPr="0089525C">
        <w:rPr>
          <w:rFonts w:ascii="Times New Roman" w:hAnsi="Times New Roman" w:cs="Times New Roman"/>
          <w:sz w:val="24"/>
          <w:szCs w:val="24"/>
        </w:rPr>
        <w:t>Akoth</w:t>
      </w:r>
      <w:proofErr w:type="spellEnd"/>
      <w:r w:rsidRPr="0089525C">
        <w:rPr>
          <w:rFonts w:ascii="Times New Roman" w:hAnsi="Times New Roman" w:cs="Times New Roman"/>
          <w:sz w:val="24"/>
          <w:szCs w:val="24"/>
        </w:rPr>
        <w:t xml:space="preserve"> (2018, p. 994), in their assessment of terrorism in Africa, remarked the diversity of terrorism on the continent, in terms of “activities, motivations, networks, financing, security implications and results”. From Northern Africa to sub-Saharan Africa, several organizations have perpetuated terrorist activities on the continent. Notable amongst these groups are Boko Haram, al Qaeda in the Islamic Maghreb (AQIM), and Ansar Dine, amongst others, in West Africa; Al </w:t>
      </w:r>
      <w:proofErr w:type="spellStart"/>
      <w:r w:rsidRPr="0089525C">
        <w:rPr>
          <w:rFonts w:ascii="Times New Roman" w:hAnsi="Times New Roman" w:cs="Times New Roman"/>
          <w:sz w:val="24"/>
          <w:szCs w:val="24"/>
        </w:rPr>
        <w:t>Shabaab</w:t>
      </w:r>
      <w:proofErr w:type="spellEnd"/>
      <w:r w:rsidRPr="0089525C">
        <w:rPr>
          <w:rFonts w:ascii="Times New Roman" w:hAnsi="Times New Roman" w:cs="Times New Roman"/>
          <w:sz w:val="24"/>
          <w:szCs w:val="24"/>
        </w:rPr>
        <w:t xml:space="preserve"> in East Africa; and Al Qaeda in the Northern parts of the continent. For the purposes of this study, however, the West African sub-region is given focus. </w:t>
      </w:r>
    </w:p>
    <w:p w14:paraId="78A42DE5" w14:textId="77777777" w:rsidR="00C64CBF"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lastRenderedPageBreak/>
        <w:t xml:space="preserve">West Africa is a continent of sixteen (16) independent and sovereign states. Countries in the sub-region include, Benin, Burkina Faso, Cape Verde, Cote d’Ivoire, The Gambia, Ghana, Guinea Bissau, Liberia, Mali, and Niger. Other countries in the sub-region include, Nigeria, Senegal, Sao Tome and Principe, Sierra Leone, and Togo. Several scholarly works have detailed the extent to which terrorism is ingrained in certain countries on the continent. Between the years of 2015 and 2020, Olajide </w:t>
      </w:r>
      <w:proofErr w:type="spellStart"/>
      <w:r w:rsidRPr="0089525C">
        <w:rPr>
          <w:rFonts w:ascii="Times New Roman" w:hAnsi="Times New Roman" w:cs="Times New Roman"/>
          <w:sz w:val="24"/>
          <w:szCs w:val="24"/>
        </w:rPr>
        <w:t>Akanji</w:t>
      </w:r>
      <w:proofErr w:type="spellEnd"/>
      <w:r w:rsidRPr="0089525C">
        <w:rPr>
          <w:rFonts w:ascii="Times New Roman" w:hAnsi="Times New Roman" w:cs="Times New Roman"/>
          <w:sz w:val="24"/>
          <w:szCs w:val="24"/>
        </w:rPr>
        <w:t xml:space="preserve"> (2009) found that about five countries in the sub-region have experienced some form of terrorism, including Nigeria, Mali, Burkina Faso and Cote d’Ivoire. Nick Ridley (2014) went further to document the extent of terrorism in many West African countries, including Nigeria, Cameroon, Chad and Niger. In the following sections, terrorism in Nigeria and Burkina Faso, perpetrated by Boko Haram and AQIM, respectively, are explored, as they bear the most relevance to achieving the objectives of the study. </w:t>
      </w:r>
    </w:p>
    <w:p w14:paraId="4D81B57C" w14:textId="77777777" w:rsidR="00BC66B2" w:rsidRPr="0089525C" w:rsidRDefault="00BC66B2" w:rsidP="00C64CBF">
      <w:pPr>
        <w:spacing w:line="480" w:lineRule="auto"/>
        <w:ind w:firstLine="720"/>
        <w:jc w:val="both"/>
        <w:rPr>
          <w:rFonts w:ascii="Times New Roman" w:hAnsi="Times New Roman" w:cs="Times New Roman"/>
          <w:sz w:val="24"/>
          <w:szCs w:val="24"/>
        </w:rPr>
      </w:pPr>
      <w:r w:rsidRPr="00BC66B2">
        <w:rPr>
          <w:rFonts w:ascii="Times New Roman" w:hAnsi="Times New Roman" w:cs="Times New Roman"/>
          <w:sz w:val="24"/>
          <w:szCs w:val="24"/>
        </w:rPr>
        <w:t xml:space="preserve">The writings of Olajide </w:t>
      </w:r>
      <w:proofErr w:type="spellStart"/>
      <w:r w:rsidRPr="00BC66B2">
        <w:rPr>
          <w:rFonts w:ascii="Times New Roman" w:hAnsi="Times New Roman" w:cs="Times New Roman"/>
          <w:sz w:val="24"/>
          <w:szCs w:val="24"/>
        </w:rPr>
        <w:t>Akanji</w:t>
      </w:r>
      <w:proofErr w:type="spellEnd"/>
      <w:r w:rsidRPr="00BC66B2">
        <w:rPr>
          <w:rFonts w:ascii="Times New Roman" w:hAnsi="Times New Roman" w:cs="Times New Roman"/>
          <w:sz w:val="24"/>
          <w:szCs w:val="24"/>
        </w:rPr>
        <w:t xml:space="preserve"> (2009), Nick Ridley (2014), Maria </w:t>
      </w:r>
      <w:proofErr w:type="spellStart"/>
      <w:r w:rsidRPr="00BC66B2">
        <w:rPr>
          <w:rFonts w:ascii="Times New Roman" w:hAnsi="Times New Roman" w:cs="Times New Roman"/>
          <w:sz w:val="24"/>
          <w:szCs w:val="24"/>
        </w:rPr>
        <w:t>Nzomo</w:t>
      </w:r>
      <w:proofErr w:type="spellEnd"/>
      <w:r w:rsidRPr="00BC66B2">
        <w:rPr>
          <w:rFonts w:ascii="Times New Roman" w:hAnsi="Times New Roman" w:cs="Times New Roman"/>
          <w:sz w:val="24"/>
          <w:szCs w:val="24"/>
        </w:rPr>
        <w:t xml:space="preserve"> (2018), </w:t>
      </w:r>
      <w:proofErr w:type="spellStart"/>
      <w:r w:rsidRPr="00BC66B2">
        <w:rPr>
          <w:rFonts w:ascii="Times New Roman" w:hAnsi="Times New Roman" w:cs="Times New Roman"/>
          <w:sz w:val="24"/>
          <w:szCs w:val="24"/>
        </w:rPr>
        <w:t>Chukwudi</w:t>
      </w:r>
      <w:proofErr w:type="spellEnd"/>
      <w:r w:rsidRPr="00BC66B2">
        <w:rPr>
          <w:rFonts w:ascii="Times New Roman" w:hAnsi="Times New Roman" w:cs="Times New Roman"/>
          <w:sz w:val="24"/>
          <w:szCs w:val="24"/>
        </w:rPr>
        <w:t xml:space="preserve"> Njoku, Oluwafemi </w:t>
      </w:r>
      <w:proofErr w:type="spellStart"/>
      <w:r w:rsidRPr="00BC66B2">
        <w:rPr>
          <w:rFonts w:ascii="Times New Roman" w:hAnsi="Times New Roman" w:cs="Times New Roman"/>
          <w:sz w:val="24"/>
          <w:szCs w:val="24"/>
        </w:rPr>
        <w:t>Okeniyi</w:t>
      </w:r>
      <w:proofErr w:type="spellEnd"/>
      <w:r w:rsidRPr="00BC66B2">
        <w:rPr>
          <w:rFonts w:ascii="Times New Roman" w:hAnsi="Times New Roman" w:cs="Times New Roman"/>
          <w:sz w:val="24"/>
          <w:szCs w:val="24"/>
        </w:rPr>
        <w:t xml:space="preserve">, </w:t>
      </w:r>
      <w:proofErr w:type="spellStart"/>
      <w:r w:rsidRPr="00BC66B2">
        <w:rPr>
          <w:rFonts w:ascii="Times New Roman" w:hAnsi="Times New Roman" w:cs="Times New Roman"/>
          <w:sz w:val="24"/>
          <w:szCs w:val="24"/>
        </w:rPr>
        <w:t>Nse</w:t>
      </w:r>
      <w:proofErr w:type="spellEnd"/>
      <w:r w:rsidRPr="00BC66B2">
        <w:rPr>
          <w:rFonts w:ascii="Times New Roman" w:hAnsi="Times New Roman" w:cs="Times New Roman"/>
          <w:sz w:val="24"/>
          <w:szCs w:val="24"/>
        </w:rPr>
        <w:t xml:space="preserve">-Abasi, and Caroline </w:t>
      </w:r>
      <w:proofErr w:type="spellStart"/>
      <w:r w:rsidRPr="00BC66B2">
        <w:rPr>
          <w:rFonts w:ascii="Times New Roman" w:hAnsi="Times New Roman" w:cs="Times New Roman"/>
          <w:sz w:val="24"/>
          <w:szCs w:val="24"/>
        </w:rPr>
        <w:t>Akoth</w:t>
      </w:r>
      <w:proofErr w:type="spellEnd"/>
      <w:r w:rsidRPr="00BC66B2">
        <w:rPr>
          <w:rFonts w:ascii="Times New Roman" w:hAnsi="Times New Roman" w:cs="Times New Roman"/>
          <w:sz w:val="24"/>
          <w:szCs w:val="24"/>
        </w:rPr>
        <w:t xml:space="preserve"> (2018), Tom </w:t>
      </w:r>
      <w:proofErr w:type="spellStart"/>
      <w:r w:rsidRPr="00BC66B2">
        <w:rPr>
          <w:rFonts w:ascii="Times New Roman" w:hAnsi="Times New Roman" w:cs="Times New Roman"/>
          <w:sz w:val="24"/>
          <w:szCs w:val="24"/>
        </w:rPr>
        <w:t>Anyim</w:t>
      </w:r>
      <w:proofErr w:type="spellEnd"/>
      <w:r w:rsidRPr="00BC66B2">
        <w:rPr>
          <w:rFonts w:ascii="Times New Roman" w:hAnsi="Times New Roman" w:cs="Times New Roman"/>
          <w:sz w:val="24"/>
          <w:szCs w:val="24"/>
        </w:rPr>
        <w:t xml:space="preserve"> (2019), and others provide light on the intricate interactions between personal security and national security. Together, these pieces emphasize the value of a comprehensive security strategy that takes into consideration both goals for personal and national security. They stress the need of addressing the underlying social, economic, and political issues that cause insecurity and promote a human-centered strategy for security that puts the welfare of people and communities first.</w:t>
      </w:r>
    </w:p>
    <w:p w14:paraId="041C234D" w14:textId="77777777" w:rsidR="00C64CBF" w:rsidRPr="0089525C" w:rsidRDefault="00C64CBF" w:rsidP="00C64CBF">
      <w:pPr>
        <w:pStyle w:val="Heading3"/>
        <w:spacing w:line="480" w:lineRule="auto"/>
        <w:ind w:firstLine="720"/>
        <w:jc w:val="both"/>
        <w:rPr>
          <w:rFonts w:ascii="Times New Roman" w:hAnsi="Times New Roman" w:cs="Times New Roman"/>
          <w:b/>
          <w:i/>
          <w:color w:val="auto"/>
        </w:rPr>
      </w:pPr>
      <w:bookmarkStart w:id="45" w:name="_Toc58435859"/>
      <w:r w:rsidRPr="0089525C">
        <w:rPr>
          <w:rFonts w:ascii="Times New Roman" w:hAnsi="Times New Roman" w:cs="Times New Roman"/>
          <w:b/>
          <w:i/>
          <w:color w:val="auto"/>
        </w:rPr>
        <w:t>2.3.1 Terrorism in Nigeria: Boko Haram in Perspective</w:t>
      </w:r>
      <w:bookmarkEnd w:id="45"/>
    </w:p>
    <w:p w14:paraId="4682FEDD"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Boko Haram, according to Mohammed </w:t>
      </w:r>
      <w:proofErr w:type="spellStart"/>
      <w:r w:rsidRPr="0089525C">
        <w:rPr>
          <w:rFonts w:ascii="Times New Roman" w:hAnsi="Times New Roman" w:cs="Times New Roman"/>
          <w:sz w:val="24"/>
          <w:szCs w:val="24"/>
        </w:rPr>
        <w:t>Sergie</w:t>
      </w:r>
      <w:proofErr w:type="spellEnd"/>
      <w:r w:rsidRPr="0089525C">
        <w:rPr>
          <w:rFonts w:ascii="Times New Roman" w:hAnsi="Times New Roman" w:cs="Times New Roman"/>
          <w:sz w:val="24"/>
          <w:szCs w:val="24"/>
        </w:rPr>
        <w:t xml:space="preserve"> and Toni Johnson (2014, p. 1), is “a diffuse Islamic sect”, which has been responsible for attacks on Nigeria’s security architecture, politicians, schools, religious institutions, public institutions, and the Nigerian population “with </w:t>
      </w:r>
      <w:r w:rsidRPr="0089525C">
        <w:rPr>
          <w:rFonts w:ascii="Times New Roman" w:hAnsi="Times New Roman" w:cs="Times New Roman"/>
          <w:sz w:val="24"/>
          <w:szCs w:val="24"/>
        </w:rPr>
        <w:lastRenderedPageBreak/>
        <w:t xml:space="preserve">increasing regularity” since 2009. According to </w:t>
      </w:r>
      <w:proofErr w:type="spellStart"/>
      <w:r w:rsidRPr="0089525C">
        <w:rPr>
          <w:rFonts w:ascii="Times New Roman" w:hAnsi="Times New Roman" w:cs="Times New Roman"/>
          <w:sz w:val="24"/>
          <w:szCs w:val="24"/>
        </w:rPr>
        <w:t>Sergie</w:t>
      </w:r>
      <w:proofErr w:type="spellEnd"/>
      <w:r w:rsidRPr="0089525C">
        <w:rPr>
          <w:rFonts w:ascii="Times New Roman" w:hAnsi="Times New Roman" w:cs="Times New Roman"/>
          <w:sz w:val="24"/>
          <w:szCs w:val="24"/>
        </w:rPr>
        <w:t xml:space="preserve"> and Johnson (2014), thousands of people have been killed by the organization, with thousands more displaced. The organization has been designated as a terrorist organization by many states, as well as international organization globally, including the United States, ECOWAS, and the African Union, amongst others. The Nigerian government has also designated the organization as a terrorist organization. </w:t>
      </w:r>
      <w:proofErr w:type="spellStart"/>
      <w:r w:rsidRPr="0089525C">
        <w:rPr>
          <w:rFonts w:ascii="Times New Roman" w:hAnsi="Times New Roman" w:cs="Times New Roman"/>
          <w:sz w:val="24"/>
          <w:szCs w:val="24"/>
        </w:rPr>
        <w:t>Sergie</w:t>
      </w:r>
      <w:proofErr w:type="spellEnd"/>
      <w:r w:rsidRPr="0089525C">
        <w:rPr>
          <w:rFonts w:ascii="Times New Roman" w:hAnsi="Times New Roman" w:cs="Times New Roman"/>
          <w:sz w:val="24"/>
          <w:szCs w:val="24"/>
        </w:rPr>
        <w:t xml:space="preserve"> and Johnson (2014, p. 1) point out that, some experts “view the group as an armed revolt against government corruption, abusive security forces, and widening regional economic disparity”. The organizations, throughout the years, have been responsible for suicide attacks on the United Nations’ building in Abuja, the kidnapping of more than two hundred school girls from Chibok, and the repeated attacks and killings of students, religious clerics, and government officials. As at now, the Nigerian government, along with some allies in the West African sub-region and the West, are fighting the organization in an attempt to quell the insurgency. They have, however, been unsuccessful. </w:t>
      </w:r>
    </w:p>
    <w:p w14:paraId="2A783F79"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According to Freedom Onuoha (2012, p. 6), “the exact date of the emergence of the Boko Haram sect is mired in controversy, especially if one relies on media accounts”. Onuoha (2012) provides that, many local and foreign media trace the origin of the organization to Mohammed Yusuf in 2002. However, the Nigerian government traces the origin of the organization to as far back as 1995. According to Onuoha (2012), Abubakar </w:t>
      </w:r>
      <w:proofErr w:type="spellStart"/>
      <w:r w:rsidRPr="0089525C">
        <w:rPr>
          <w:rFonts w:ascii="Times New Roman" w:hAnsi="Times New Roman" w:cs="Times New Roman"/>
          <w:sz w:val="24"/>
          <w:szCs w:val="24"/>
        </w:rPr>
        <w:t>Lawan</w:t>
      </w:r>
      <w:proofErr w:type="spellEnd"/>
      <w:r w:rsidRPr="0089525C">
        <w:rPr>
          <w:rFonts w:ascii="Times New Roman" w:hAnsi="Times New Roman" w:cs="Times New Roman"/>
          <w:sz w:val="24"/>
          <w:szCs w:val="24"/>
        </w:rPr>
        <w:t xml:space="preserve"> established the </w:t>
      </w:r>
      <w:proofErr w:type="spellStart"/>
      <w:r w:rsidRPr="0089525C">
        <w:rPr>
          <w:rFonts w:ascii="Times New Roman" w:hAnsi="Times New Roman" w:cs="Times New Roman"/>
          <w:sz w:val="24"/>
          <w:szCs w:val="24"/>
        </w:rPr>
        <w:t>Ahlulsunna</w:t>
      </w:r>
      <w:proofErr w:type="spellEnd"/>
      <w:r w:rsidRPr="0089525C">
        <w:rPr>
          <w:rFonts w:ascii="Times New Roman" w:hAnsi="Times New Roman" w:cs="Times New Roman"/>
          <w:sz w:val="24"/>
          <w:szCs w:val="24"/>
        </w:rPr>
        <w:t xml:space="preserve"> </w:t>
      </w:r>
      <w:proofErr w:type="spellStart"/>
      <w:r w:rsidRPr="0089525C">
        <w:rPr>
          <w:rFonts w:ascii="Times New Roman" w:hAnsi="Times New Roman" w:cs="Times New Roman"/>
          <w:sz w:val="24"/>
          <w:szCs w:val="24"/>
        </w:rPr>
        <w:t>wal’jama’ah</w:t>
      </w:r>
      <w:proofErr w:type="spellEnd"/>
      <w:r w:rsidRPr="0089525C">
        <w:rPr>
          <w:rFonts w:ascii="Times New Roman" w:hAnsi="Times New Roman" w:cs="Times New Roman"/>
          <w:sz w:val="24"/>
          <w:szCs w:val="24"/>
        </w:rPr>
        <w:t xml:space="preserve"> hijra sect at the University of Maiduguri in the Nigerian state of </w:t>
      </w:r>
      <w:proofErr w:type="spellStart"/>
      <w:r w:rsidRPr="0089525C">
        <w:rPr>
          <w:rFonts w:ascii="Times New Roman" w:hAnsi="Times New Roman" w:cs="Times New Roman"/>
          <w:sz w:val="24"/>
          <w:szCs w:val="24"/>
        </w:rPr>
        <w:t>Borno</w:t>
      </w:r>
      <w:proofErr w:type="spellEnd"/>
      <w:r w:rsidRPr="0089525C">
        <w:rPr>
          <w:rFonts w:ascii="Times New Roman" w:hAnsi="Times New Roman" w:cs="Times New Roman"/>
          <w:sz w:val="24"/>
          <w:szCs w:val="24"/>
        </w:rPr>
        <w:t xml:space="preserve">. The organization “flourished as a non-violent movement until Mohammed Yusuf assumed leadership of the sect in 2002, shortly after Abubakar </w:t>
      </w:r>
      <w:proofErr w:type="spellStart"/>
      <w:r w:rsidRPr="0089525C">
        <w:rPr>
          <w:rFonts w:ascii="Times New Roman" w:hAnsi="Times New Roman" w:cs="Times New Roman"/>
          <w:sz w:val="24"/>
          <w:szCs w:val="24"/>
        </w:rPr>
        <w:t>Lawan</w:t>
      </w:r>
      <w:proofErr w:type="spellEnd"/>
      <w:r w:rsidRPr="0089525C">
        <w:rPr>
          <w:rFonts w:ascii="Times New Roman" w:hAnsi="Times New Roman" w:cs="Times New Roman"/>
          <w:sz w:val="24"/>
          <w:szCs w:val="24"/>
        </w:rPr>
        <w:t xml:space="preserve"> left to pursue further studies in Saudi Arabia” (Onuoha, 2012, p. 2). During the time of Yusuf’s reign as leader of the organization, the </w:t>
      </w:r>
      <w:r w:rsidRPr="0089525C">
        <w:rPr>
          <w:rFonts w:ascii="Times New Roman" w:hAnsi="Times New Roman" w:cs="Times New Roman"/>
          <w:sz w:val="24"/>
          <w:szCs w:val="24"/>
        </w:rPr>
        <w:lastRenderedPageBreak/>
        <w:t xml:space="preserve">organization changed to adopt different names, including </w:t>
      </w:r>
      <w:proofErr w:type="spellStart"/>
      <w:r w:rsidRPr="0089525C">
        <w:rPr>
          <w:rFonts w:ascii="Times New Roman" w:hAnsi="Times New Roman" w:cs="Times New Roman"/>
          <w:sz w:val="24"/>
          <w:szCs w:val="24"/>
        </w:rPr>
        <w:t>Muhajirun</w:t>
      </w:r>
      <w:proofErr w:type="spellEnd"/>
      <w:r w:rsidRPr="0089525C">
        <w:rPr>
          <w:rFonts w:ascii="Times New Roman" w:hAnsi="Times New Roman" w:cs="Times New Roman"/>
          <w:sz w:val="24"/>
          <w:szCs w:val="24"/>
        </w:rPr>
        <w:t xml:space="preserve">, </w:t>
      </w:r>
      <w:proofErr w:type="spellStart"/>
      <w:r w:rsidRPr="0089525C">
        <w:rPr>
          <w:rFonts w:ascii="Times New Roman" w:hAnsi="Times New Roman" w:cs="Times New Roman"/>
          <w:sz w:val="24"/>
          <w:szCs w:val="24"/>
        </w:rPr>
        <w:t>Yusufiyyah</w:t>
      </w:r>
      <w:proofErr w:type="spellEnd"/>
      <w:r w:rsidRPr="0089525C">
        <w:rPr>
          <w:rFonts w:ascii="Times New Roman" w:hAnsi="Times New Roman" w:cs="Times New Roman"/>
          <w:sz w:val="24"/>
          <w:szCs w:val="24"/>
        </w:rPr>
        <w:t xml:space="preserve">, Nigerian Taliban, Boko Haram, and its official name, </w:t>
      </w:r>
      <w:proofErr w:type="spellStart"/>
      <w:r w:rsidRPr="0089525C">
        <w:rPr>
          <w:rFonts w:ascii="Times New Roman" w:hAnsi="Times New Roman" w:cs="Times New Roman"/>
          <w:sz w:val="24"/>
          <w:szCs w:val="24"/>
        </w:rPr>
        <w:t>Jama’atu</w:t>
      </w:r>
      <w:proofErr w:type="spellEnd"/>
      <w:r w:rsidRPr="0089525C">
        <w:rPr>
          <w:rFonts w:ascii="Times New Roman" w:hAnsi="Times New Roman" w:cs="Times New Roman"/>
          <w:sz w:val="24"/>
          <w:szCs w:val="24"/>
        </w:rPr>
        <w:t xml:space="preserve"> </w:t>
      </w:r>
      <w:proofErr w:type="spellStart"/>
      <w:r w:rsidRPr="0089525C">
        <w:rPr>
          <w:rFonts w:ascii="Times New Roman" w:hAnsi="Times New Roman" w:cs="Times New Roman"/>
          <w:sz w:val="24"/>
          <w:szCs w:val="24"/>
        </w:rPr>
        <w:t>Ahlissunnah</w:t>
      </w:r>
      <w:proofErr w:type="spellEnd"/>
      <w:r w:rsidRPr="0089525C">
        <w:rPr>
          <w:rFonts w:ascii="Times New Roman" w:hAnsi="Times New Roman" w:cs="Times New Roman"/>
          <w:sz w:val="24"/>
          <w:szCs w:val="24"/>
        </w:rPr>
        <w:t xml:space="preserve"> </w:t>
      </w:r>
      <w:proofErr w:type="spellStart"/>
      <w:r w:rsidRPr="0089525C">
        <w:rPr>
          <w:rFonts w:ascii="Times New Roman" w:hAnsi="Times New Roman" w:cs="Times New Roman"/>
          <w:sz w:val="24"/>
          <w:szCs w:val="24"/>
        </w:rPr>
        <w:t>lidda’awati</w:t>
      </w:r>
      <w:proofErr w:type="spellEnd"/>
      <w:r w:rsidRPr="0089525C">
        <w:rPr>
          <w:rFonts w:ascii="Times New Roman" w:hAnsi="Times New Roman" w:cs="Times New Roman"/>
          <w:sz w:val="24"/>
          <w:szCs w:val="24"/>
        </w:rPr>
        <w:t xml:space="preserve"> </w:t>
      </w:r>
      <w:proofErr w:type="spellStart"/>
      <w:r w:rsidRPr="0089525C">
        <w:rPr>
          <w:rFonts w:ascii="Times New Roman" w:hAnsi="Times New Roman" w:cs="Times New Roman"/>
          <w:sz w:val="24"/>
          <w:szCs w:val="24"/>
        </w:rPr>
        <w:t>wal</w:t>
      </w:r>
      <w:proofErr w:type="spellEnd"/>
      <w:r w:rsidRPr="0089525C">
        <w:rPr>
          <w:rFonts w:ascii="Times New Roman" w:hAnsi="Times New Roman" w:cs="Times New Roman"/>
          <w:sz w:val="24"/>
          <w:szCs w:val="24"/>
        </w:rPr>
        <w:t xml:space="preserve"> Jihad.</w:t>
      </w:r>
    </w:p>
    <w:p w14:paraId="6227E0F8"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According to Onuoha (2012), the group’s philosophy is based in the practice of orthodox Islam, which, in their interpretation, abhors Western education and government work (civil service). This, in Onuoha’s (2012) opinion, is why the organization’s unofficial name came to be known as Boko Haram (literally, western education is a sin). The group has fought against this narrative, however, with a communication in August 2009 by the acting leader of the organization at the time, after the death of Yusuf, Mallam </w:t>
      </w:r>
      <w:proofErr w:type="spellStart"/>
      <w:r w:rsidRPr="0089525C">
        <w:rPr>
          <w:rFonts w:ascii="Times New Roman" w:hAnsi="Times New Roman" w:cs="Times New Roman"/>
          <w:sz w:val="24"/>
          <w:szCs w:val="24"/>
        </w:rPr>
        <w:t>Sanni</w:t>
      </w:r>
      <w:proofErr w:type="spellEnd"/>
      <w:r w:rsidRPr="0089525C">
        <w:rPr>
          <w:rFonts w:ascii="Times New Roman" w:hAnsi="Times New Roman" w:cs="Times New Roman"/>
          <w:sz w:val="24"/>
          <w:szCs w:val="24"/>
        </w:rPr>
        <w:t xml:space="preserve"> Umaru, claiming the Boko Haram does not mean that western education is a sin. In the communication, Umaru claimed that Boko Haram actually means Western Civilization is forbidden. This, in Umaru’s opinion, is meant to give everyone the understanding that Islamic culture to superior to other culture. In any way, Onuoha (2012) point out that the organization rejects Boko Haram and, instead, wishes to be known by their official name </w:t>
      </w:r>
      <w:proofErr w:type="spellStart"/>
      <w:r w:rsidRPr="0089525C">
        <w:rPr>
          <w:rFonts w:ascii="Times New Roman" w:hAnsi="Times New Roman" w:cs="Times New Roman"/>
          <w:sz w:val="24"/>
          <w:szCs w:val="24"/>
        </w:rPr>
        <w:t>Jama’atu</w:t>
      </w:r>
      <w:proofErr w:type="spellEnd"/>
      <w:r w:rsidRPr="0089525C">
        <w:rPr>
          <w:rFonts w:ascii="Times New Roman" w:hAnsi="Times New Roman" w:cs="Times New Roman"/>
          <w:sz w:val="24"/>
          <w:szCs w:val="24"/>
        </w:rPr>
        <w:t xml:space="preserve"> </w:t>
      </w:r>
      <w:proofErr w:type="spellStart"/>
      <w:r w:rsidRPr="0089525C">
        <w:rPr>
          <w:rFonts w:ascii="Times New Roman" w:hAnsi="Times New Roman" w:cs="Times New Roman"/>
          <w:sz w:val="24"/>
          <w:szCs w:val="24"/>
        </w:rPr>
        <w:t>Ahlissunnah</w:t>
      </w:r>
      <w:proofErr w:type="spellEnd"/>
      <w:r w:rsidRPr="0089525C">
        <w:rPr>
          <w:rFonts w:ascii="Times New Roman" w:hAnsi="Times New Roman" w:cs="Times New Roman"/>
          <w:sz w:val="24"/>
          <w:szCs w:val="24"/>
        </w:rPr>
        <w:t xml:space="preserve"> </w:t>
      </w:r>
      <w:proofErr w:type="spellStart"/>
      <w:r w:rsidRPr="0089525C">
        <w:rPr>
          <w:rFonts w:ascii="Times New Roman" w:hAnsi="Times New Roman" w:cs="Times New Roman"/>
          <w:sz w:val="24"/>
          <w:szCs w:val="24"/>
        </w:rPr>
        <w:t>lidda’awati</w:t>
      </w:r>
      <w:proofErr w:type="spellEnd"/>
      <w:r w:rsidRPr="0089525C">
        <w:rPr>
          <w:rFonts w:ascii="Times New Roman" w:hAnsi="Times New Roman" w:cs="Times New Roman"/>
          <w:sz w:val="24"/>
          <w:szCs w:val="24"/>
        </w:rPr>
        <w:t xml:space="preserve"> </w:t>
      </w:r>
      <w:proofErr w:type="spellStart"/>
      <w:r w:rsidRPr="0089525C">
        <w:rPr>
          <w:rFonts w:ascii="Times New Roman" w:hAnsi="Times New Roman" w:cs="Times New Roman"/>
          <w:sz w:val="24"/>
          <w:szCs w:val="24"/>
        </w:rPr>
        <w:t>wal</w:t>
      </w:r>
      <w:proofErr w:type="spellEnd"/>
      <w:r w:rsidRPr="0089525C">
        <w:rPr>
          <w:rFonts w:ascii="Times New Roman" w:hAnsi="Times New Roman" w:cs="Times New Roman"/>
          <w:sz w:val="24"/>
          <w:szCs w:val="24"/>
        </w:rPr>
        <w:t xml:space="preserve"> Jihad, which translates to “People Committed to the Propagation of the Prophet’s Teachings and Jihad”. The main goal of the group has been very clear from the beginning, as Onuoha (2012) points out. The groups </w:t>
      </w:r>
      <w:r w:rsidR="00092372" w:rsidRPr="0089525C">
        <w:rPr>
          <w:rFonts w:ascii="Times New Roman" w:hAnsi="Times New Roman" w:cs="Times New Roman"/>
          <w:sz w:val="24"/>
          <w:szCs w:val="24"/>
        </w:rPr>
        <w:t>aim</w:t>
      </w:r>
      <w:r w:rsidRPr="0089525C">
        <w:rPr>
          <w:rFonts w:ascii="Times New Roman" w:hAnsi="Times New Roman" w:cs="Times New Roman"/>
          <w:sz w:val="24"/>
          <w:szCs w:val="24"/>
        </w:rPr>
        <w:t xml:space="preserve"> to see the overthrow of the Nigerian state in order to impose Islamic Sharia Law. They consider the Nigerian state and its government as corrupt, and plagued by social vices. Therefore, they believe that all Muslims are to separate themselves from the morally bankrupt society operated by the Nigerian state to a secluded place and “establish an ideal Islamic Society devoid of political corruption and moral deviation” (Onuoha, 2012, p. 2). People who do not believe in their version of Islam were termed kufr (unbelievers) or </w:t>
      </w:r>
      <w:proofErr w:type="spellStart"/>
      <w:r w:rsidRPr="0089525C">
        <w:rPr>
          <w:rFonts w:ascii="Times New Roman" w:hAnsi="Times New Roman" w:cs="Times New Roman"/>
          <w:sz w:val="24"/>
          <w:szCs w:val="24"/>
        </w:rPr>
        <w:t>fasiqun</w:t>
      </w:r>
      <w:proofErr w:type="spellEnd"/>
      <w:r w:rsidRPr="0089525C">
        <w:rPr>
          <w:rFonts w:ascii="Times New Roman" w:hAnsi="Times New Roman" w:cs="Times New Roman"/>
          <w:sz w:val="24"/>
          <w:szCs w:val="24"/>
        </w:rPr>
        <w:t xml:space="preserve"> (wrong-doers). </w:t>
      </w:r>
    </w:p>
    <w:p w14:paraId="2EEE6608"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Onuoha (2012), in commenting on the membership and funding of the organization, came to the conclusion that it is very difficult to know for sure how many members the organization </w:t>
      </w:r>
      <w:r w:rsidRPr="0089525C">
        <w:rPr>
          <w:rFonts w:ascii="Times New Roman" w:hAnsi="Times New Roman" w:cs="Times New Roman"/>
          <w:sz w:val="24"/>
          <w:szCs w:val="24"/>
        </w:rPr>
        <w:lastRenderedPageBreak/>
        <w:t xml:space="preserve">has. The author, however, made a note that the organization attracts followers from several states in Nigeria, as well as from Nigeria’s neighboring countries of Niger, Chad, and Sudan. According to Onuoha (2012, p. 2), the organization’s membership </w:t>
      </w:r>
      <w:r w:rsidR="00092372" w:rsidRPr="0089525C">
        <w:rPr>
          <w:rFonts w:ascii="Times New Roman" w:hAnsi="Times New Roman" w:cs="Times New Roman"/>
          <w:sz w:val="24"/>
          <w:szCs w:val="24"/>
        </w:rPr>
        <w:t>is</w:t>
      </w:r>
      <w:r w:rsidRPr="0089525C">
        <w:rPr>
          <w:rFonts w:ascii="Times New Roman" w:hAnsi="Times New Roman" w:cs="Times New Roman"/>
          <w:sz w:val="24"/>
          <w:szCs w:val="24"/>
        </w:rPr>
        <w:t xml:space="preserve"> mainly “disaffected youths, unemployed graduates, and former </w:t>
      </w:r>
      <w:proofErr w:type="spellStart"/>
      <w:r w:rsidRPr="0089525C">
        <w:rPr>
          <w:rFonts w:ascii="Times New Roman" w:hAnsi="Times New Roman" w:cs="Times New Roman"/>
          <w:sz w:val="24"/>
          <w:szCs w:val="24"/>
        </w:rPr>
        <w:t>Almajiris</w:t>
      </w:r>
      <w:proofErr w:type="spellEnd"/>
      <w:r w:rsidRPr="0089525C">
        <w:rPr>
          <w:rFonts w:ascii="Times New Roman" w:hAnsi="Times New Roman" w:cs="Times New Roman"/>
          <w:sz w:val="24"/>
          <w:szCs w:val="24"/>
        </w:rPr>
        <w:t xml:space="preserve">”. </w:t>
      </w:r>
      <w:proofErr w:type="spellStart"/>
      <w:r w:rsidRPr="0089525C">
        <w:rPr>
          <w:rFonts w:ascii="Times New Roman" w:hAnsi="Times New Roman" w:cs="Times New Roman"/>
          <w:sz w:val="24"/>
          <w:szCs w:val="24"/>
        </w:rPr>
        <w:t>Almajiris</w:t>
      </w:r>
      <w:proofErr w:type="spellEnd"/>
      <w:r w:rsidRPr="0089525C">
        <w:rPr>
          <w:rFonts w:ascii="Times New Roman" w:hAnsi="Times New Roman" w:cs="Times New Roman"/>
          <w:sz w:val="24"/>
          <w:szCs w:val="24"/>
        </w:rPr>
        <w:t xml:space="preserve"> are basically street children who have been sent to study under renowned Islamic clerics in appalling conditions. Their situations make them particularly vulnerable to the recruitment tactics of Boko Haram. Onuoha (2012) points out that the </w:t>
      </w:r>
      <w:proofErr w:type="spellStart"/>
      <w:r w:rsidRPr="0089525C">
        <w:rPr>
          <w:rFonts w:ascii="Times New Roman" w:hAnsi="Times New Roman" w:cs="Times New Roman"/>
          <w:sz w:val="24"/>
          <w:szCs w:val="24"/>
        </w:rPr>
        <w:t>almajiris</w:t>
      </w:r>
      <w:proofErr w:type="spellEnd"/>
      <w:r w:rsidRPr="0089525C">
        <w:rPr>
          <w:rFonts w:ascii="Times New Roman" w:hAnsi="Times New Roman" w:cs="Times New Roman"/>
          <w:sz w:val="24"/>
          <w:szCs w:val="24"/>
        </w:rPr>
        <w:t xml:space="preserve"> usually make up the organization’s foot soldiers. However, other more prominent members, such as university lecturers, business owners, and politicians, also form part of the membership of the organization. These members usually finance the organization. The organization also engages in criminal activity to fund the organization, including from bank robberies and pillaging villages and towns in vulnerable parts of Northern Nigeria. </w:t>
      </w:r>
    </w:p>
    <w:p w14:paraId="0ACD15E1"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The group became a serious threat to international peace and security in the aftermath of its anti-government revolt led by Mohammed Yusuf in July 2009. Before this period, the organization secluded itself from Western influences. It settled in a town called </w:t>
      </w:r>
      <w:proofErr w:type="spellStart"/>
      <w:r w:rsidRPr="0089525C">
        <w:rPr>
          <w:rFonts w:ascii="Times New Roman" w:hAnsi="Times New Roman" w:cs="Times New Roman"/>
          <w:sz w:val="24"/>
          <w:szCs w:val="24"/>
        </w:rPr>
        <w:t>Kanama</w:t>
      </w:r>
      <w:proofErr w:type="spellEnd"/>
      <w:r w:rsidRPr="0089525C">
        <w:rPr>
          <w:rFonts w:ascii="Times New Roman" w:hAnsi="Times New Roman" w:cs="Times New Roman"/>
          <w:sz w:val="24"/>
          <w:szCs w:val="24"/>
        </w:rPr>
        <w:t xml:space="preserve">, where it staged intermittent attacks on the security architecture of Nigeria for weapons and ammunition. These attacks on the Nigerian government prompted the unprecedented government crackdown in July 2009 that led to the capture and murder of the group’s leader, Mohammed Yusuf by the Nigerian police force (Onuoha, 2012). The police claimed that Yusuf was killed while he was trying to escape. However, </w:t>
      </w:r>
      <w:r w:rsidR="00092372" w:rsidRPr="0089525C">
        <w:rPr>
          <w:rFonts w:ascii="Times New Roman" w:hAnsi="Times New Roman" w:cs="Times New Roman"/>
          <w:sz w:val="24"/>
          <w:szCs w:val="24"/>
        </w:rPr>
        <w:t>according</w:t>
      </w:r>
      <w:r w:rsidRPr="0089525C">
        <w:rPr>
          <w:rFonts w:ascii="Times New Roman" w:hAnsi="Times New Roman" w:cs="Times New Roman"/>
          <w:sz w:val="24"/>
          <w:szCs w:val="24"/>
        </w:rPr>
        <w:t xml:space="preserve"> to Onuoha (2012, p. 3), what is considered “the extrajudicial murder of Yusuf and some leaders and followers of the sect angered its surviving members, who unsurprisingly, are increasingly using martyrdom videos of the July 2009 revolt to radicalize its members”. Since the 2009 revolt, the insurgency became more organized, and started to perpetrate more coordinated and consistent attacks on their identified targets. </w:t>
      </w:r>
    </w:p>
    <w:p w14:paraId="78CD0B76"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lastRenderedPageBreak/>
        <w:t xml:space="preserve">Ridley (2014) has documented the means and instances of Boko Haram’s attacks in Nigeria. According to the author, the organization has been responsible for carrying out suicide bombings in Abuja, Lagos, and other cities and towns in Nigeria. The violence perpetrated by the organization, in terms of pace and intensity, was relentless. According to Ridley (2014), the first week of 2012 alone saw about 51 attacks, costing the lives of about 253 people in the country. The organization has bombed towns and cities in the Kano state, they have freed prisoners in multiple states, including </w:t>
      </w:r>
      <w:proofErr w:type="spellStart"/>
      <w:r w:rsidRPr="0089525C">
        <w:rPr>
          <w:rFonts w:ascii="Times New Roman" w:hAnsi="Times New Roman" w:cs="Times New Roman"/>
          <w:sz w:val="24"/>
          <w:szCs w:val="24"/>
        </w:rPr>
        <w:t>Borno</w:t>
      </w:r>
      <w:proofErr w:type="spellEnd"/>
      <w:r w:rsidRPr="0089525C">
        <w:rPr>
          <w:rFonts w:ascii="Times New Roman" w:hAnsi="Times New Roman" w:cs="Times New Roman"/>
          <w:sz w:val="24"/>
          <w:szCs w:val="24"/>
        </w:rPr>
        <w:t xml:space="preserve"> and Koji, and they have killed several military personnel, and also attacked police stations and military installations to steal firearms and ammunition (Ridley, 2014). The frequency of attacks by the organization has been increasing, and their choice of targets have only gotten bolder since the attack on the United Nations’ facility in Abuja and police and military installations all over the country. </w:t>
      </w:r>
    </w:p>
    <w:p w14:paraId="6D3DACF1"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The security situation Nigeria, or the increasing state of insecurity in Nigeria, has impacted, not only the Nigerian population, but also Nigeria’s neighboring countries of Niger, Chad and Cameroon (Ridley, 2014). According to Ridley (2014), Boko Haram uses the Chad-Nigerian border as an entry point for contraband goods into Nigeria. Nigerian security forces </w:t>
      </w:r>
      <w:r w:rsidR="00092372" w:rsidRPr="0089525C">
        <w:rPr>
          <w:rFonts w:ascii="Times New Roman" w:hAnsi="Times New Roman" w:cs="Times New Roman"/>
          <w:sz w:val="24"/>
          <w:szCs w:val="24"/>
        </w:rPr>
        <w:t>have</w:t>
      </w:r>
      <w:r w:rsidRPr="0089525C">
        <w:rPr>
          <w:rFonts w:ascii="Times New Roman" w:hAnsi="Times New Roman" w:cs="Times New Roman"/>
          <w:sz w:val="24"/>
          <w:szCs w:val="24"/>
        </w:rPr>
        <w:t xml:space="preserve"> intercepted a large consignment of weapons on its way into Nigeria via Chad (Ridley, 2014). The smugglers were identified Boko Haram members. Ridley (2014) has also documented the impact of Boko Haram in Niger. The country has arrested several individuals, believed to belong to Boko Haram, in its eastern parts. The individuals had planned to place explosive devices around the town of Diffa in Niger. Again, Ridley (2014) recounts the arrest of Boko Haram insurgents by Nigerien police in Zinder, close to the border of Nigeria. According to Ridley (2014), a Boko Haram clandestine base close to the border of Niger has accounted for the increased activities of the organization in the country. Cameroon, a country that also shares a </w:t>
      </w:r>
      <w:r w:rsidRPr="0089525C">
        <w:rPr>
          <w:rFonts w:ascii="Times New Roman" w:hAnsi="Times New Roman" w:cs="Times New Roman"/>
          <w:sz w:val="24"/>
          <w:szCs w:val="24"/>
        </w:rPr>
        <w:lastRenderedPageBreak/>
        <w:t xml:space="preserve">border with Nigeria, have also been impacted by the activities of Boko Haram. According to Ridley (2014), several Boko Haram members have been arrested in the Cameroonian towns of </w:t>
      </w:r>
      <w:proofErr w:type="spellStart"/>
      <w:r w:rsidRPr="0089525C">
        <w:rPr>
          <w:rFonts w:ascii="Times New Roman" w:hAnsi="Times New Roman" w:cs="Times New Roman"/>
          <w:sz w:val="24"/>
          <w:szCs w:val="24"/>
        </w:rPr>
        <w:t>Amchide</w:t>
      </w:r>
      <w:proofErr w:type="spellEnd"/>
      <w:r w:rsidRPr="0089525C">
        <w:rPr>
          <w:rFonts w:ascii="Times New Roman" w:hAnsi="Times New Roman" w:cs="Times New Roman"/>
          <w:sz w:val="24"/>
          <w:szCs w:val="24"/>
        </w:rPr>
        <w:t xml:space="preserve"> and Mayo Sava. The increasing threat of the insurgency has led to the closure of significant portions of the Cameroon-Nigeria border. The country also periodically experiences kidnapping of its citizens for ransom by Boko Haram insurgents in Nigeria. </w:t>
      </w:r>
    </w:p>
    <w:p w14:paraId="72209C26"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These instances demonstrate the increasing threat of the organization in the West African sub-region. Boko Haram has become a major threat to the peace and security of the sub-region. The countries in the sub-region, and the sub-regional body, ECOWAS, as well as the continental body, AU, have attempted to address the threat of the organization, but have seen limited success. It is imperative to understand the implications of the activities of Boko Haram on Ghana’s peace and security, as well as explore any potential policy measure against the spread of the Boko Haram insurgency to Ghana. </w:t>
      </w:r>
    </w:p>
    <w:p w14:paraId="68134EB8" w14:textId="77777777" w:rsidR="00C64CBF" w:rsidRPr="0089525C" w:rsidRDefault="00C64CBF" w:rsidP="00C64CBF">
      <w:pPr>
        <w:pStyle w:val="Heading3"/>
        <w:spacing w:line="480" w:lineRule="auto"/>
        <w:ind w:firstLine="720"/>
        <w:jc w:val="both"/>
        <w:rPr>
          <w:rFonts w:ascii="Times New Roman" w:hAnsi="Times New Roman" w:cs="Times New Roman"/>
          <w:b/>
          <w:i/>
          <w:color w:val="auto"/>
        </w:rPr>
      </w:pPr>
      <w:bookmarkStart w:id="46" w:name="_Toc58435860"/>
      <w:r w:rsidRPr="0089525C">
        <w:rPr>
          <w:rFonts w:ascii="Times New Roman" w:hAnsi="Times New Roman" w:cs="Times New Roman"/>
          <w:b/>
          <w:i/>
          <w:color w:val="auto"/>
        </w:rPr>
        <w:t>2.3.2 Al Qaeda in the Islamic Maghreb (AQIM)</w:t>
      </w:r>
      <w:bookmarkEnd w:id="46"/>
    </w:p>
    <w:p w14:paraId="47BFDEDB"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The </w:t>
      </w:r>
      <w:r w:rsidR="002C51E9" w:rsidRPr="0089525C">
        <w:rPr>
          <w:rFonts w:ascii="Times New Roman" w:hAnsi="Times New Roman" w:cs="Times New Roman"/>
          <w:sz w:val="24"/>
          <w:szCs w:val="24"/>
        </w:rPr>
        <w:t>story of terrorism, and the Al Qaeda in the Islamic Maghreb’s (AQIM) activities in Burkina Faso, Mali and other West African states, begins</w:t>
      </w:r>
      <w:r w:rsidRPr="0089525C">
        <w:rPr>
          <w:rFonts w:ascii="Times New Roman" w:hAnsi="Times New Roman" w:cs="Times New Roman"/>
          <w:sz w:val="24"/>
          <w:szCs w:val="24"/>
        </w:rPr>
        <w:t xml:space="preserve"> in Algeria. The Algerian Civil War is the source of many of the leaders of the current AQIM, including Emir </w:t>
      </w:r>
      <w:proofErr w:type="spellStart"/>
      <w:r w:rsidRPr="0089525C">
        <w:rPr>
          <w:rFonts w:ascii="Times New Roman" w:hAnsi="Times New Roman" w:cs="Times New Roman"/>
          <w:sz w:val="24"/>
          <w:szCs w:val="24"/>
        </w:rPr>
        <w:t>Broukdel</w:t>
      </w:r>
      <w:proofErr w:type="spellEnd"/>
      <w:r w:rsidRPr="0089525C">
        <w:rPr>
          <w:rFonts w:ascii="Times New Roman" w:hAnsi="Times New Roman" w:cs="Times New Roman"/>
          <w:sz w:val="24"/>
          <w:szCs w:val="24"/>
        </w:rPr>
        <w:t xml:space="preserve"> and </w:t>
      </w:r>
      <w:proofErr w:type="spellStart"/>
      <w:r w:rsidRPr="0089525C">
        <w:rPr>
          <w:rFonts w:ascii="Times New Roman" w:hAnsi="Times New Roman" w:cs="Times New Roman"/>
          <w:sz w:val="24"/>
          <w:szCs w:val="24"/>
        </w:rPr>
        <w:t>Comanders</w:t>
      </w:r>
      <w:proofErr w:type="spellEnd"/>
      <w:r w:rsidRPr="0089525C">
        <w:rPr>
          <w:rFonts w:ascii="Times New Roman" w:hAnsi="Times New Roman" w:cs="Times New Roman"/>
          <w:sz w:val="24"/>
          <w:szCs w:val="24"/>
        </w:rPr>
        <w:t xml:space="preserve"> </w:t>
      </w:r>
      <w:proofErr w:type="spellStart"/>
      <w:r w:rsidRPr="0089525C">
        <w:rPr>
          <w:rFonts w:ascii="Times New Roman" w:hAnsi="Times New Roman" w:cs="Times New Roman"/>
          <w:sz w:val="24"/>
          <w:szCs w:val="24"/>
        </w:rPr>
        <w:t>Belmohtar</w:t>
      </w:r>
      <w:proofErr w:type="spellEnd"/>
      <w:r w:rsidRPr="0089525C">
        <w:rPr>
          <w:rFonts w:ascii="Times New Roman" w:hAnsi="Times New Roman" w:cs="Times New Roman"/>
          <w:sz w:val="24"/>
          <w:szCs w:val="24"/>
        </w:rPr>
        <w:t xml:space="preserve"> and Djamel </w:t>
      </w:r>
      <w:proofErr w:type="spellStart"/>
      <w:r w:rsidRPr="0089525C">
        <w:rPr>
          <w:rFonts w:ascii="Times New Roman" w:hAnsi="Times New Roman" w:cs="Times New Roman"/>
          <w:sz w:val="24"/>
          <w:szCs w:val="24"/>
        </w:rPr>
        <w:t>Okacha</w:t>
      </w:r>
      <w:proofErr w:type="spellEnd"/>
      <w:r w:rsidRPr="0089525C">
        <w:rPr>
          <w:rFonts w:ascii="Times New Roman" w:hAnsi="Times New Roman" w:cs="Times New Roman"/>
          <w:sz w:val="24"/>
          <w:szCs w:val="24"/>
        </w:rPr>
        <w:t xml:space="preserve">. These individuals were involved in the original insurgency against the Algerian government in the early 1990s. According to Sergei </w:t>
      </w:r>
      <w:proofErr w:type="spellStart"/>
      <w:r w:rsidRPr="0089525C">
        <w:rPr>
          <w:rFonts w:ascii="Times New Roman" w:hAnsi="Times New Roman" w:cs="Times New Roman"/>
          <w:sz w:val="24"/>
          <w:szCs w:val="24"/>
        </w:rPr>
        <w:t>Boeke</w:t>
      </w:r>
      <w:proofErr w:type="spellEnd"/>
      <w:r w:rsidRPr="0089525C">
        <w:rPr>
          <w:rFonts w:ascii="Times New Roman" w:hAnsi="Times New Roman" w:cs="Times New Roman"/>
          <w:sz w:val="24"/>
          <w:szCs w:val="24"/>
        </w:rPr>
        <w:t xml:space="preserve"> (2016, p. 918), “in 1992, a broad Islamist movement was robbed of an impending electoral victory by a military coup that cancelled the elections”. The country descended into violence after this. The violence ended at the turn of the decade, in 2000, with an estimated 200,000 lives lost. Radicalized soldiers, known as “Afghan Algerians”, were heavily involved in the conflict. These individuals had ties to what would become the future leadership of Al Qaeda in the Middle East. They were </w:t>
      </w:r>
      <w:r w:rsidRPr="0089525C">
        <w:rPr>
          <w:rFonts w:ascii="Times New Roman" w:hAnsi="Times New Roman" w:cs="Times New Roman"/>
          <w:sz w:val="24"/>
          <w:szCs w:val="24"/>
        </w:rPr>
        <w:lastRenderedPageBreak/>
        <w:t xml:space="preserve">exposed to the radical ideologies of the organization, and they formed the Groupe </w:t>
      </w:r>
      <w:proofErr w:type="spellStart"/>
      <w:r w:rsidRPr="0089525C">
        <w:rPr>
          <w:rFonts w:ascii="Times New Roman" w:hAnsi="Times New Roman" w:cs="Times New Roman"/>
          <w:sz w:val="24"/>
          <w:szCs w:val="24"/>
        </w:rPr>
        <w:t>Islamique</w:t>
      </w:r>
      <w:proofErr w:type="spellEnd"/>
      <w:r w:rsidRPr="0089525C">
        <w:rPr>
          <w:rFonts w:ascii="Times New Roman" w:hAnsi="Times New Roman" w:cs="Times New Roman"/>
          <w:sz w:val="24"/>
          <w:szCs w:val="24"/>
        </w:rPr>
        <w:t xml:space="preserve"> </w:t>
      </w:r>
      <w:proofErr w:type="spellStart"/>
      <w:r w:rsidRPr="0089525C">
        <w:rPr>
          <w:rFonts w:ascii="Times New Roman" w:hAnsi="Times New Roman" w:cs="Times New Roman"/>
          <w:sz w:val="24"/>
          <w:szCs w:val="24"/>
        </w:rPr>
        <w:t>Arme</w:t>
      </w:r>
      <w:proofErr w:type="spellEnd"/>
      <w:r w:rsidRPr="0089525C">
        <w:rPr>
          <w:rFonts w:ascii="Times New Roman" w:hAnsi="Times New Roman" w:cs="Times New Roman"/>
          <w:sz w:val="24"/>
          <w:szCs w:val="24"/>
        </w:rPr>
        <w:t xml:space="preserve"> (GIA) in the early 1990s (</w:t>
      </w:r>
      <w:proofErr w:type="spellStart"/>
      <w:r w:rsidRPr="0089525C">
        <w:rPr>
          <w:rFonts w:ascii="Times New Roman" w:hAnsi="Times New Roman" w:cs="Times New Roman"/>
          <w:sz w:val="24"/>
          <w:szCs w:val="24"/>
        </w:rPr>
        <w:t>Boeke</w:t>
      </w:r>
      <w:proofErr w:type="spellEnd"/>
      <w:r w:rsidRPr="0089525C">
        <w:rPr>
          <w:rFonts w:ascii="Times New Roman" w:hAnsi="Times New Roman" w:cs="Times New Roman"/>
          <w:sz w:val="24"/>
          <w:szCs w:val="24"/>
        </w:rPr>
        <w:t xml:space="preserve">, 2016). </w:t>
      </w:r>
    </w:p>
    <w:p w14:paraId="26D5549F"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The GIA was initially one of the many groups and militias fighting the Algerian government during the Algerian civil war. However, the group quickly gained a reputation for being one of the most predominant and violent militias in the country (</w:t>
      </w:r>
      <w:proofErr w:type="spellStart"/>
      <w:r w:rsidRPr="0089525C">
        <w:rPr>
          <w:rFonts w:ascii="Times New Roman" w:hAnsi="Times New Roman" w:cs="Times New Roman"/>
          <w:sz w:val="24"/>
          <w:szCs w:val="24"/>
        </w:rPr>
        <w:t>Boeke</w:t>
      </w:r>
      <w:proofErr w:type="spellEnd"/>
      <w:r w:rsidRPr="0089525C">
        <w:rPr>
          <w:rFonts w:ascii="Times New Roman" w:hAnsi="Times New Roman" w:cs="Times New Roman"/>
          <w:sz w:val="24"/>
          <w:szCs w:val="24"/>
        </w:rPr>
        <w:t>, 2016). The group’s motto, “no agreement, no truce, no dialogue”, based on its Salafi-Jihadist ideology, demonstrated the group’s uncompromising stance. The group branded some people ‘takfir’ (enemies of Islam) became their legitimate targets who “deserved to be killed, even if they were Muslim, elderly, women, or children (</w:t>
      </w:r>
      <w:proofErr w:type="spellStart"/>
      <w:r w:rsidRPr="0089525C">
        <w:rPr>
          <w:rFonts w:ascii="Times New Roman" w:hAnsi="Times New Roman" w:cs="Times New Roman"/>
          <w:sz w:val="24"/>
          <w:szCs w:val="24"/>
        </w:rPr>
        <w:t>Boeke</w:t>
      </w:r>
      <w:proofErr w:type="spellEnd"/>
      <w:r w:rsidRPr="0089525C">
        <w:rPr>
          <w:rFonts w:ascii="Times New Roman" w:hAnsi="Times New Roman" w:cs="Times New Roman"/>
          <w:sz w:val="24"/>
          <w:szCs w:val="24"/>
        </w:rPr>
        <w:t xml:space="preserve">, 2016). They printed a weekly bulletin, known as </w:t>
      </w:r>
      <w:r w:rsidRPr="0089525C">
        <w:rPr>
          <w:rFonts w:ascii="Times New Roman" w:hAnsi="Times New Roman" w:cs="Times New Roman"/>
          <w:i/>
          <w:sz w:val="24"/>
          <w:szCs w:val="24"/>
        </w:rPr>
        <w:t>Al Ansar</w:t>
      </w:r>
      <w:r w:rsidRPr="0089525C">
        <w:rPr>
          <w:rFonts w:ascii="Times New Roman" w:hAnsi="Times New Roman" w:cs="Times New Roman"/>
          <w:sz w:val="24"/>
          <w:szCs w:val="24"/>
        </w:rPr>
        <w:t xml:space="preserve">, which justified the violent acts of the organization. One notable publisher in the bulletin was preacher Abu Qatada. The organization targeted foreigners in Algeria and France, they hijacked planes (the Air France 1969 from Algiers to Paris), and they carried out bombings in France, and captured and beheaded </w:t>
      </w:r>
      <w:proofErr w:type="spellStart"/>
      <w:r w:rsidRPr="0089525C">
        <w:rPr>
          <w:rFonts w:ascii="Times New Roman" w:hAnsi="Times New Roman" w:cs="Times New Roman"/>
          <w:sz w:val="24"/>
          <w:szCs w:val="24"/>
        </w:rPr>
        <w:t>Tibherine</w:t>
      </w:r>
      <w:proofErr w:type="spellEnd"/>
      <w:r w:rsidRPr="0089525C">
        <w:rPr>
          <w:rFonts w:ascii="Times New Roman" w:hAnsi="Times New Roman" w:cs="Times New Roman"/>
          <w:sz w:val="24"/>
          <w:szCs w:val="24"/>
        </w:rPr>
        <w:t xml:space="preserve"> monks, amongst others (</w:t>
      </w:r>
      <w:proofErr w:type="spellStart"/>
      <w:r w:rsidRPr="0089525C">
        <w:rPr>
          <w:rFonts w:ascii="Times New Roman" w:hAnsi="Times New Roman" w:cs="Times New Roman"/>
          <w:sz w:val="24"/>
          <w:szCs w:val="24"/>
        </w:rPr>
        <w:t>Boeke</w:t>
      </w:r>
      <w:proofErr w:type="spellEnd"/>
      <w:r w:rsidRPr="0089525C">
        <w:rPr>
          <w:rFonts w:ascii="Times New Roman" w:hAnsi="Times New Roman" w:cs="Times New Roman"/>
          <w:sz w:val="24"/>
          <w:szCs w:val="24"/>
        </w:rPr>
        <w:t xml:space="preserve">, 2016). </w:t>
      </w:r>
    </w:p>
    <w:p w14:paraId="611C222A"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The organization’s turning point, according to </w:t>
      </w:r>
      <w:proofErr w:type="spellStart"/>
      <w:r w:rsidRPr="0089525C">
        <w:rPr>
          <w:rFonts w:ascii="Times New Roman" w:hAnsi="Times New Roman" w:cs="Times New Roman"/>
          <w:sz w:val="24"/>
          <w:szCs w:val="24"/>
        </w:rPr>
        <w:t>Boeke</w:t>
      </w:r>
      <w:proofErr w:type="spellEnd"/>
      <w:r w:rsidRPr="0089525C">
        <w:rPr>
          <w:rFonts w:ascii="Times New Roman" w:hAnsi="Times New Roman" w:cs="Times New Roman"/>
          <w:sz w:val="24"/>
          <w:szCs w:val="24"/>
        </w:rPr>
        <w:t xml:space="preserve"> (2016), occurred in early 1998 after a massacre of several villages in Algeria. There was evidence of military units aiding and abetting the activities of GIA, as was the case in previous attacks by the group. In fact, </w:t>
      </w:r>
      <w:proofErr w:type="spellStart"/>
      <w:r w:rsidRPr="0089525C">
        <w:rPr>
          <w:rFonts w:ascii="Times New Roman" w:hAnsi="Times New Roman" w:cs="Times New Roman"/>
          <w:sz w:val="24"/>
          <w:szCs w:val="24"/>
        </w:rPr>
        <w:t>Boeke</w:t>
      </w:r>
      <w:proofErr w:type="spellEnd"/>
      <w:r w:rsidRPr="0089525C">
        <w:rPr>
          <w:rFonts w:ascii="Times New Roman" w:hAnsi="Times New Roman" w:cs="Times New Roman"/>
          <w:sz w:val="24"/>
          <w:szCs w:val="24"/>
        </w:rPr>
        <w:t xml:space="preserve"> (2016) highlights a specific Algerian security agency, </w:t>
      </w:r>
      <w:proofErr w:type="spellStart"/>
      <w:r w:rsidRPr="0089525C">
        <w:rPr>
          <w:rFonts w:ascii="Times New Roman" w:hAnsi="Times New Roman" w:cs="Times New Roman"/>
          <w:sz w:val="24"/>
          <w:szCs w:val="24"/>
        </w:rPr>
        <w:t>Département</w:t>
      </w:r>
      <w:proofErr w:type="spellEnd"/>
      <w:r w:rsidRPr="0089525C">
        <w:rPr>
          <w:rFonts w:ascii="Times New Roman" w:hAnsi="Times New Roman" w:cs="Times New Roman"/>
          <w:sz w:val="24"/>
          <w:szCs w:val="24"/>
        </w:rPr>
        <w:t xml:space="preserve"> du </w:t>
      </w:r>
      <w:proofErr w:type="spellStart"/>
      <w:r w:rsidRPr="0089525C">
        <w:rPr>
          <w:rFonts w:ascii="Times New Roman" w:hAnsi="Times New Roman" w:cs="Times New Roman"/>
          <w:sz w:val="24"/>
          <w:szCs w:val="24"/>
        </w:rPr>
        <w:t>Renseignement</w:t>
      </w:r>
      <w:proofErr w:type="spellEnd"/>
      <w:r w:rsidRPr="0089525C">
        <w:rPr>
          <w:rFonts w:ascii="Times New Roman" w:hAnsi="Times New Roman" w:cs="Times New Roman"/>
          <w:sz w:val="24"/>
          <w:szCs w:val="24"/>
        </w:rPr>
        <w:t xml:space="preserve"> et de la </w:t>
      </w:r>
      <w:proofErr w:type="spellStart"/>
      <w:r w:rsidRPr="0089525C">
        <w:rPr>
          <w:rFonts w:ascii="Times New Roman" w:hAnsi="Times New Roman" w:cs="Times New Roman"/>
          <w:sz w:val="24"/>
          <w:szCs w:val="24"/>
        </w:rPr>
        <w:t>Securité</w:t>
      </w:r>
      <w:proofErr w:type="spellEnd"/>
      <w:r w:rsidRPr="0089525C">
        <w:rPr>
          <w:rFonts w:ascii="Times New Roman" w:hAnsi="Times New Roman" w:cs="Times New Roman"/>
          <w:sz w:val="24"/>
          <w:szCs w:val="24"/>
        </w:rPr>
        <w:t xml:space="preserve"> (DRS), as playing a significant role in the activities of the group to execute activities and attacks they intend. </w:t>
      </w:r>
      <w:proofErr w:type="spellStart"/>
      <w:r w:rsidRPr="0089525C">
        <w:rPr>
          <w:rFonts w:ascii="Times New Roman" w:hAnsi="Times New Roman" w:cs="Times New Roman"/>
          <w:sz w:val="24"/>
          <w:szCs w:val="24"/>
        </w:rPr>
        <w:t>Boeke</w:t>
      </w:r>
      <w:proofErr w:type="spellEnd"/>
      <w:r w:rsidRPr="0089525C">
        <w:rPr>
          <w:rFonts w:ascii="Times New Roman" w:hAnsi="Times New Roman" w:cs="Times New Roman"/>
          <w:sz w:val="24"/>
          <w:szCs w:val="24"/>
        </w:rPr>
        <w:t xml:space="preserve"> (2016) recounts the suspected role of the DRS in the hijacking of the Air France flight. Rumors about the influence of the DRS in the activities of the GIA led to the distancing of the Al Ansar bulletin from the organization, as well as the founding of the Groupe </w:t>
      </w:r>
      <w:proofErr w:type="spellStart"/>
      <w:r w:rsidRPr="0089525C">
        <w:rPr>
          <w:rFonts w:ascii="Times New Roman" w:hAnsi="Times New Roman" w:cs="Times New Roman"/>
          <w:sz w:val="24"/>
          <w:szCs w:val="24"/>
        </w:rPr>
        <w:t>Salafiste</w:t>
      </w:r>
      <w:proofErr w:type="spellEnd"/>
      <w:r w:rsidRPr="0089525C">
        <w:rPr>
          <w:rFonts w:ascii="Times New Roman" w:hAnsi="Times New Roman" w:cs="Times New Roman"/>
          <w:sz w:val="24"/>
          <w:szCs w:val="24"/>
        </w:rPr>
        <w:t xml:space="preserve"> pour la </w:t>
      </w:r>
      <w:proofErr w:type="spellStart"/>
      <w:r w:rsidRPr="0089525C">
        <w:rPr>
          <w:rFonts w:ascii="Times New Roman" w:hAnsi="Times New Roman" w:cs="Times New Roman"/>
          <w:sz w:val="24"/>
          <w:szCs w:val="24"/>
        </w:rPr>
        <w:t>Prédication</w:t>
      </w:r>
      <w:proofErr w:type="spellEnd"/>
      <w:r w:rsidRPr="0089525C">
        <w:rPr>
          <w:rFonts w:ascii="Times New Roman" w:hAnsi="Times New Roman" w:cs="Times New Roman"/>
          <w:sz w:val="24"/>
          <w:szCs w:val="24"/>
        </w:rPr>
        <w:t xml:space="preserve"> et le Combat (GSPC) as an offshoot of the organization. The last remnants of the GIA defected or were hunted down by the Algerian government. </w:t>
      </w:r>
    </w:p>
    <w:p w14:paraId="0F578D43"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lastRenderedPageBreak/>
        <w:t xml:space="preserve">The new group, GSPC, was supported by Osama bin Laden and the newly established Al Qaeda. The GSPC expressed their main aim of toppling the Algerian government, according to </w:t>
      </w:r>
      <w:proofErr w:type="spellStart"/>
      <w:r w:rsidRPr="0089525C">
        <w:rPr>
          <w:rFonts w:ascii="Times New Roman" w:hAnsi="Times New Roman" w:cs="Times New Roman"/>
          <w:sz w:val="24"/>
          <w:szCs w:val="24"/>
        </w:rPr>
        <w:t>Boeke</w:t>
      </w:r>
      <w:proofErr w:type="spellEnd"/>
      <w:r w:rsidRPr="0089525C">
        <w:rPr>
          <w:rFonts w:ascii="Times New Roman" w:hAnsi="Times New Roman" w:cs="Times New Roman"/>
          <w:sz w:val="24"/>
          <w:szCs w:val="24"/>
        </w:rPr>
        <w:t xml:space="preserve"> (2016), but did not mention any foreign enemies, as was the practice of terrorist organizations in the period. The new group was also firmly aligned with the Salafi-Jihadist ideology. The group pledged allegiance to Bin Laden and Al Qaeda after the 9/11 attack on the United States. According to </w:t>
      </w:r>
      <w:proofErr w:type="spellStart"/>
      <w:r w:rsidRPr="0089525C">
        <w:rPr>
          <w:rFonts w:ascii="Times New Roman" w:hAnsi="Times New Roman" w:cs="Times New Roman"/>
          <w:sz w:val="24"/>
          <w:szCs w:val="24"/>
        </w:rPr>
        <w:t>Boeke</w:t>
      </w:r>
      <w:proofErr w:type="spellEnd"/>
      <w:r w:rsidRPr="0089525C">
        <w:rPr>
          <w:rFonts w:ascii="Times New Roman" w:hAnsi="Times New Roman" w:cs="Times New Roman"/>
          <w:sz w:val="24"/>
          <w:szCs w:val="24"/>
        </w:rPr>
        <w:t xml:space="preserve"> (2016, p. 919), “on 11 September 2006, exactly five years after 9/11, Al Qaeda leader Al-Zawahiri announced that the GSPC had joined Al Qaeda and urged them to become a bone in the throat of the American and French crusaders”. </w:t>
      </w:r>
      <w:proofErr w:type="spellStart"/>
      <w:r w:rsidRPr="0089525C">
        <w:rPr>
          <w:rFonts w:ascii="Times New Roman" w:hAnsi="Times New Roman" w:cs="Times New Roman"/>
          <w:sz w:val="24"/>
          <w:szCs w:val="24"/>
        </w:rPr>
        <w:t>Boeke</w:t>
      </w:r>
      <w:proofErr w:type="spellEnd"/>
      <w:r w:rsidRPr="0089525C">
        <w:rPr>
          <w:rFonts w:ascii="Times New Roman" w:hAnsi="Times New Roman" w:cs="Times New Roman"/>
          <w:sz w:val="24"/>
          <w:szCs w:val="24"/>
        </w:rPr>
        <w:t xml:space="preserve"> (2016, p. 919) continues that, on 26 January 2007, the GSPC, led by Droukdel, announced that it had rebranded itself Al Qaeda in the land of the Islamic Maghreb”. This signified the birth of the organization. </w:t>
      </w:r>
    </w:p>
    <w:p w14:paraId="2CD2FB50"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Members of the group, in the years that followed, travelled to the Middle East to join the fight against the Americans (</w:t>
      </w:r>
      <w:proofErr w:type="spellStart"/>
      <w:r w:rsidRPr="0089525C">
        <w:rPr>
          <w:rFonts w:ascii="Times New Roman" w:hAnsi="Times New Roman" w:cs="Times New Roman"/>
          <w:sz w:val="24"/>
          <w:szCs w:val="24"/>
        </w:rPr>
        <w:t>Boeke</w:t>
      </w:r>
      <w:proofErr w:type="spellEnd"/>
      <w:r w:rsidRPr="0089525C">
        <w:rPr>
          <w:rFonts w:ascii="Times New Roman" w:hAnsi="Times New Roman" w:cs="Times New Roman"/>
          <w:sz w:val="24"/>
          <w:szCs w:val="24"/>
        </w:rPr>
        <w:t xml:space="preserve">, 2016). Both organizations continued their support for each other over the years, with AQIM adopted tactics from the Al Qaeda in the Middle East, such as suicide bombings. The organization has been able to target and successfully attack hard targets like the United Nations and military installations in Algeria and neighboring states. </w:t>
      </w:r>
    </w:p>
    <w:p w14:paraId="34FFF9D7"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In an interview with the New York Times, Droukdel answered a question on why GSPC had joined Al Qaeda, saying, “it was essential to join forces in the face of the unified oppressors that were fermenting division among Muslim lands, stealing their riches, and corrupting their populations” (</w:t>
      </w:r>
      <w:proofErr w:type="spellStart"/>
      <w:r w:rsidRPr="0089525C">
        <w:rPr>
          <w:rFonts w:ascii="Times New Roman" w:hAnsi="Times New Roman" w:cs="Times New Roman"/>
          <w:sz w:val="24"/>
          <w:szCs w:val="24"/>
        </w:rPr>
        <w:t>Boeke</w:t>
      </w:r>
      <w:proofErr w:type="spellEnd"/>
      <w:r w:rsidRPr="0089525C">
        <w:rPr>
          <w:rFonts w:ascii="Times New Roman" w:hAnsi="Times New Roman" w:cs="Times New Roman"/>
          <w:sz w:val="24"/>
          <w:szCs w:val="24"/>
        </w:rPr>
        <w:t xml:space="preserve">, 2016, p. 920). In the same interview, Droukdel said that, “Our general goals are the same goals of Al Qaeda the mother, and you know them. As far as our goals concerning the Islamic Maghreb, they are plenty. But most importantly is to rescue our countries from the tentacles of these criminal regimes that betrayed their religion, and their people” (ibid). </w:t>
      </w:r>
      <w:r w:rsidRPr="0089525C">
        <w:rPr>
          <w:rFonts w:ascii="Times New Roman" w:hAnsi="Times New Roman" w:cs="Times New Roman"/>
          <w:sz w:val="24"/>
          <w:szCs w:val="24"/>
        </w:rPr>
        <w:lastRenderedPageBreak/>
        <w:t xml:space="preserve">Droukdel remarked AQIM’s policy of not recognizing borders, but refrained from commenting on the establishment of a Caliphate. According to </w:t>
      </w:r>
      <w:proofErr w:type="spellStart"/>
      <w:r w:rsidRPr="0089525C">
        <w:rPr>
          <w:rFonts w:ascii="Times New Roman" w:hAnsi="Times New Roman" w:cs="Times New Roman"/>
          <w:sz w:val="24"/>
          <w:szCs w:val="24"/>
        </w:rPr>
        <w:t>Boeke</w:t>
      </w:r>
      <w:proofErr w:type="spellEnd"/>
      <w:r w:rsidRPr="0089525C">
        <w:rPr>
          <w:rFonts w:ascii="Times New Roman" w:hAnsi="Times New Roman" w:cs="Times New Roman"/>
          <w:sz w:val="24"/>
          <w:szCs w:val="24"/>
        </w:rPr>
        <w:t xml:space="preserve"> (2016), the establishment of a caliphate, unlike the Islamic State, is a long term objective. The organization also subscribes to the teachings of Sayyid </w:t>
      </w:r>
      <w:proofErr w:type="spellStart"/>
      <w:r w:rsidRPr="0089525C">
        <w:rPr>
          <w:rFonts w:ascii="Times New Roman" w:hAnsi="Times New Roman" w:cs="Times New Roman"/>
          <w:sz w:val="24"/>
          <w:szCs w:val="24"/>
        </w:rPr>
        <w:t>Qutb</w:t>
      </w:r>
      <w:proofErr w:type="spellEnd"/>
      <w:r w:rsidRPr="0089525C">
        <w:rPr>
          <w:rFonts w:ascii="Times New Roman" w:hAnsi="Times New Roman" w:cs="Times New Roman"/>
          <w:sz w:val="24"/>
          <w:szCs w:val="24"/>
        </w:rPr>
        <w:t xml:space="preserve">. They believe in his book, Milestones (1964), in which he raises the concept of ‘far enemy’ and ‘near enemy’. They believe, according to </w:t>
      </w:r>
      <w:proofErr w:type="spellStart"/>
      <w:r w:rsidRPr="0089525C">
        <w:rPr>
          <w:rFonts w:ascii="Times New Roman" w:hAnsi="Times New Roman" w:cs="Times New Roman"/>
          <w:sz w:val="24"/>
          <w:szCs w:val="24"/>
        </w:rPr>
        <w:t>Boeke</w:t>
      </w:r>
      <w:proofErr w:type="spellEnd"/>
      <w:r w:rsidRPr="0089525C">
        <w:rPr>
          <w:rFonts w:ascii="Times New Roman" w:hAnsi="Times New Roman" w:cs="Times New Roman"/>
          <w:sz w:val="24"/>
          <w:szCs w:val="24"/>
        </w:rPr>
        <w:t xml:space="preserve"> (2016, p. 920), that “jihad is … a personal obligation and a violent struggle against the apostate regimes in Muslim countries (the near enemy) and against the United States and the West (the far enemy)”. AQIM’s immediate objectives lie with the near enemy, based on recent speeches by the leadership of the organization (ibid).  </w:t>
      </w:r>
    </w:p>
    <w:p w14:paraId="5B207569"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The Arab Spring between 2010 and 2011 in the Arab world contributed to the establishment of the organization in the West African sub-region. Like many of the Arab countries during the early 2010s, the Arab Spring caused a tumult in Algeria. On 28</w:t>
      </w:r>
      <w:r w:rsidRPr="0089525C">
        <w:rPr>
          <w:rFonts w:ascii="Times New Roman" w:hAnsi="Times New Roman" w:cs="Times New Roman"/>
          <w:sz w:val="24"/>
          <w:szCs w:val="24"/>
          <w:vertAlign w:val="superscript"/>
        </w:rPr>
        <w:t>th</w:t>
      </w:r>
      <w:r w:rsidRPr="0089525C">
        <w:rPr>
          <w:rFonts w:ascii="Times New Roman" w:hAnsi="Times New Roman" w:cs="Times New Roman"/>
          <w:sz w:val="24"/>
          <w:szCs w:val="24"/>
        </w:rPr>
        <w:t xml:space="preserve"> December 2010, the Arab Spring started in Algeria, where marchers and protesters marched in the streets of Algeria against the mismanagement of the government of Algeria. The protesters complained about the lack of employment in the country, lack of accommodation, corruption amongst government officials, a restriction of free speech, and generally low standards of living in the country. Zoltan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recounts the Algerian government’s efforts to restore order in the country with the use of the country’s police force. The response of the protesters </w:t>
      </w:r>
      <w:r w:rsidR="00092372" w:rsidRPr="0089525C">
        <w:rPr>
          <w:rFonts w:ascii="Times New Roman" w:hAnsi="Times New Roman" w:cs="Times New Roman"/>
          <w:sz w:val="24"/>
          <w:szCs w:val="24"/>
        </w:rPr>
        <w:t>was</w:t>
      </w:r>
      <w:r w:rsidRPr="0089525C">
        <w:rPr>
          <w:rFonts w:ascii="Times New Roman" w:hAnsi="Times New Roman" w:cs="Times New Roman"/>
          <w:sz w:val="24"/>
          <w:szCs w:val="24"/>
        </w:rPr>
        <w:t xml:space="preserve"> of defiance, as the police had motive cocktails and stones thrown at them on 29</w:t>
      </w:r>
      <w:r w:rsidRPr="0089525C">
        <w:rPr>
          <w:rFonts w:ascii="Times New Roman" w:hAnsi="Times New Roman" w:cs="Times New Roman"/>
          <w:sz w:val="24"/>
          <w:szCs w:val="24"/>
          <w:vertAlign w:val="superscript"/>
        </w:rPr>
        <w:t>th</w:t>
      </w:r>
      <w:r w:rsidRPr="0089525C">
        <w:rPr>
          <w:rFonts w:ascii="Times New Roman" w:hAnsi="Times New Roman" w:cs="Times New Roman"/>
          <w:sz w:val="24"/>
          <w:szCs w:val="24"/>
        </w:rPr>
        <w:t xml:space="preserve"> December 2010.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attributes the defiance of the Algerian people to the inspiration they got from their Tunisian counterpart. By the end of the day on the 29</w:t>
      </w:r>
      <w:r w:rsidRPr="0089525C">
        <w:rPr>
          <w:rFonts w:ascii="Times New Roman" w:hAnsi="Times New Roman" w:cs="Times New Roman"/>
          <w:sz w:val="24"/>
          <w:szCs w:val="24"/>
          <w:vertAlign w:val="superscript"/>
        </w:rPr>
        <w:t>th</w:t>
      </w:r>
      <w:r w:rsidRPr="0089525C">
        <w:rPr>
          <w:rFonts w:ascii="Times New Roman" w:hAnsi="Times New Roman" w:cs="Times New Roman"/>
          <w:sz w:val="24"/>
          <w:szCs w:val="24"/>
        </w:rPr>
        <w:t xml:space="preserve"> of December, 53 people had been injured and 29 people had been arrested by the police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w:t>
      </w:r>
    </w:p>
    <w:p w14:paraId="074521DA"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lastRenderedPageBreak/>
        <w:t xml:space="preserve">The protests, however, did not stop because of the arrests made and injuries incurred. According to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the rise in the prices of basic commodities by more than 30%, as well as the demonstrations that began in Tunisia in the beginning of January 2011 with the suicide of Mohammed </w:t>
      </w:r>
      <w:proofErr w:type="spellStart"/>
      <w:r w:rsidRPr="0089525C">
        <w:rPr>
          <w:rFonts w:ascii="Times New Roman" w:hAnsi="Times New Roman" w:cs="Times New Roman"/>
          <w:sz w:val="24"/>
          <w:szCs w:val="24"/>
        </w:rPr>
        <w:t>Bouzazi</w:t>
      </w:r>
      <w:proofErr w:type="spellEnd"/>
      <w:r w:rsidRPr="0089525C">
        <w:rPr>
          <w:rFonts w:ascii="Times New Roman" w:hAnsi="Times New Roman" w:cs="Times New Roman"/>
          <w:sz w:val="24"/>
          <w:szCs w:val="24"/>
        </w:rPr>
        <w:t xml:space="preserve">, led the previously localized demonstrations and protests in Algeria to take a national face. Soon, according to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many protesters in Algeria began to emulate the actions of Mohammed </w:t>
      </w:r>
      <w:proofErr w:type="spellStart"/>
      <w:r w:rsidRPr="0089525C">
        <w:rPr>
          <w:rFonts w:ascii="Times New Roman" w:hAnsi="Times New Roman" w:cs="Times New Roman"/>
          <w:sz w:val="24"/>
          <w:szCs w:val="24"/>
        </w:rPr>
        <w:t>Bouzazi</w:t>
      </w:r>
      <w:proofErr w:type="spellEnd"/>
      <w:r w:rsidRPr="0089525C">
        <w:rPr>
          <w:rFonts w:ascii="Times New Roman" w:hAnsi="Times New Roman" w:cs="Times New Roman"/>
          <w:sz w:val="24"/>
          <w:szCs w:val="24"/>
        </w:rPr>
        <w:t xml:space="preserve"> of Tunisia by setting themselves on fire in Algeria in an attempt, sometimes successful, at committing suicide. Mayors were being fired in Algeria, while the President of Tunisia resigned and went into self-imposed exile to Saudi Arabia. Despite this level of success for the protesters,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p. 152) notes that “unlike in previous cases or elsewhere in the Arab world, these individual actions did not transform into mass demonstrations, which thoroughly thwarted the prior expectations of the Al-Qaeda in the Islamic Maghreb”. </w:t>
      </w:r>
    </w:p>
    <w:p w14:paraId="02306078"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According to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AQIM saw an opportunity to increase its influence in Algeria and Tunisia with the uprisings. To that end, the leader of the organization then, </w:t>
      </w:r>
      <w:proofErr w:type="spellStart"/>
      <w:r w:rsidRPr="0089525C">
        <w:rPr>
          <w:rFonts w:ascii="Times New Roman" w:hAnsi="Times New Roman" w:cs="Times New Roman"/>
          <w:sz w:val="24"/>
          <w:szCs w:val="24"/>
        </w:rPr>
        <w:t>Abdelmalek</w:t>
      </w:r>
      <w:proofErr w:type="spellEnd"/>
      <w:r w:rsidRPr="0089525C">
        <w:rPr>
          <w:rFonts w:ascii="Times New Roman" w:hAnsi="Times New Roman" w:cs="Times New Roman"/>
          <w:sz w:val="24"/>
          <w:szCs w:val="24"/>
        </w:rPr>
        <w:t xml:space="preserve"> </w:t>
      </w:r>
      <w:proofErr w:type="spellStart"/>
      <w:r w:rsidRPr="0089525C">
        <w:rPr>
          <w:rFonts w:ascii="Times New Roman" w:hAnsi="Times New Roman" w:cs="Times New Roman"/>
          <w:sz w:val="24"/>
          <w:szCs w:val="24"/>
        </w:rPr>
        <w:t>Broukdel</w:t>
      </w:r>
      <w:proofErr w:type="spellEnd"/>
      <w:r w:rsidRPr="0089525C">
        <w:rPr>
          <w:rFonts w:ascii="Times New Roman" w:hAnsi="Times New Roman" w:cs="Times New Roman"/>
          <w:sz w:val="24"/>
          <w:szCs w:val="24"/>
        </w:rPr>
        <w:t>, sent two video messages to media organizations and the organization’s website in January 2011. In the thirteen-minute video, “the leader of the terrorists guaranteed his support for the Tunisian people against the corrupt, criminal and tyrannical regime [of the Tunisian government]”, and expressed plans to introduce Sharia law in the country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p. 153). This tactic did not work, as it did not influence the Algerian and Tunisian people as it was intended. The levels of insecurity in the countries that experienced the Arab Spring, however, gave the organization the chance to gain a foothold in Egypt, Tunisia, and Libya. The organization used the tumult to facilitate the supply of contraband, including weapons and volunteers from other countries, and scramble the trail of the financial support of its Saudi and </w:t>
      </w:r>
      <w:r w:rsidRPr="0089525C">
        <w:rPr>
          <w:rFonts w:ascii="Times New Roman" w:hAnsi="Times New Roman" w:cs="Times New Roman"/>
          <w:sz w:val="24"/>
          <w:szCs w:val="24"/>
        </w:rPr>
        <w:lastRenderedPageBreak/>
        <w:t xml:space="preserve">Gulf founders in the Middle East. The organization also gained back many of their members who had been imprisoned in some of these countries. </w:t>
      </w:r>
    </w:p>
    <w:p w14:paraId="14F19EE2"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The organization, in the period after the Arab Spring, experiences splits as a result of ideological and ethnic differences. The first instance of the split in the organization, according to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occurred in the middle of 2011 when the Movement for Unity and Jihad in West Africa (MUJAO) emerged. Formally, this offshoot of AQIM was established to “spread jihad into further regions of West Africa that were not within the operational area of AQIM”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p. 155). However,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claimed that the real cause of the split in the organization was ethnic differences. According to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p. 155), “most of the members of the AQIM leadership were Algerian Arabs who did not have any kind of information about the tribal and traditional conditions in the southern Sahel region”. In </w:t>
      </w:r>
      <w:proofErr w:type="spellStart"/>
      <w:r w:rsidRPr="0089525C">
        <w:rPr>
          <w:rFonts w:ascii="Times New Roman" w:hAnsi="Times New Roman" w:cs="Times New Roman"/>
          <w:sz w:val="24"/>
          <w:szCs w:val="24"/>
        </w:rPr>
        <w:t>Prantner’s</w:t>
      </w:r>
      <w:proofErr w:type="spellEnd"/>
      <w:r w:rsidRPr="0089525C">
        <w:rPr>
          <w:rFonts w:ascii="Times New Roman" w:hAnsi="Times New Roman" w:cs="Times New Roman"/>
          <w:sz w:val="24"/>
          <w:szCs w:val="24"/>
        </w:rPr>
        <w:t xml:space="preserve"> (2018) opinion, this lack of information or reverence for black members of the organization led to members who joined from southern states like Mali and Mauritania to be relegated to the lower ranks of the organization. The black members of the organization performed such tasks as kidnappings, robberies, and so on. They also served as emissaries between Islamic militant groups in the south of the Sahara and AQIM. For these reasons, the group split from AQIM. Other significant splits in the group includes Ansar Dine and the Signed-in-Blood Battalion (also known as the Masked Men Brigade, and the Khaled Abu al-Abbas Brigade). </w:t>
      </w:r>
    </w:p>
    <w:p w14:paraId="1468FBEE"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Conflicts within the group deepened. The Signed-in-Blood Battalion promised to end Western interests in West Africa if their governments “encroached against jihadists in Northern Mali”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p. 155). The group’s leader, </w:t>
      </w:r>
      <w:proofErr w:type="spellStart"/>
      <w:r w:rsidRPr="0089525C">
        <w:rPr>
          <w:rFonts w:ascii="Times New Roman" w:hAnsi="Times New Roman" w:cs="Times New Roman"/>
          <w:sz w:val="24"/>
          <w:szCs w:val="24"/>
        </w:rPr>
        <w:t>Belmokhtar</w:t>
      </w:r>
      <w:proofErr w:type="spellEnd"/>
      <w:r w:rsidRPr="0089525C">
        <w:rPr>
          <w:rFonts w:ascii="Times New Roman" w:hAnsi="Times New Roman" w:cs="Times New Roman"/>
          <w:sz w:val="24"/>
          <w:szCs w:val="24"/>
        </w:rPr>
        <w:t xml:space="preserve">, kept his promise, as his fighters occupied the </w:t>
      </w:r>
      <w:proofErr w:type="spellStart"/>
      <w:r w:rsidRPr="0089525C">
        <w:rPr>
          <w:rFonts w:ascii="Times New Roman" w:hAnsi="Times New Roman" w:cs="Times New Roman"/>
          <w:sz w:val="24"/>
          <w:szCs w:val="24"/>
        </w:rPr>
        <w:t>Tigantourine</w:t>
      </w:r>
      <w:proofErr w:type="spellEnd"/>
      <w:r w:rsidRPr="0089525C">
        <w:rPr>
          <w:rFonts w:ascii="Times New Roman" w:hAnsi="Times New Roman" w:cs="Times New Roman"/>
          <w:sz w:val="24"/>
          <w:szCs w:val="24"/>
        </w:rPr>
        <w:t xml:space="preserve"> gas facility near the Eastern Algerian in </w:t>
      </w:r>
      <w:proofErr w:type="spellStart"/>
      <w:r w:rsidRPr="0089525C">
        <w:rPr>
          <w:rFonts w:ascii="Times New Roman" w:hAnsi="Times New Roman" w:cs="Times New Roman"/>
          <w:sz w:val="24"/>
          <w:szCs w:val="24"/>
        </w:rPr>
        <w:t>Amenas</w:t>
      </w:r>
      <w:proofErr w:type="spellEnd"/>
      <w:r w:rsidRPr="0089525C">
        <w:rPr>
          <w:rFonts w:ascii="Times New Roman" w:hAnsi="Times New Roman" w:cs="Times New Roman"/>
          <w:sz w:val="24"/>
          <w:szCs w:val="24"/>
        </w:rPr>
        <w:t xml:space="preserve"> under the command of his senior lieutenants. He was also responsible for suicide bombings in Niger, military </w:t>
      </w:r>
      <w:r w:rsidRPr="0089525C">
        <w:rPr>
          <w:rFonts w:ascii="Times New Roman" w:hAnsi="Times New Roman" w:cs="Times New Roman"/>
          <w:sz w:val="24"/>
          <w:szCs w:val="24"/>
        </w:rPr>
        <w:lastRenderedPageBreak/>
        <w:t xml:space="preserve">installation attacks in Algeria. Regardless of the successes in the region, AQIM still maintained significant clout in the area. </w:t>
      </w:r>
    </w:p>
    <w:p w14:paraId="1A9589F1"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The Tuareg Revolt in Northern Mali in 2012 became fertile ground for the expansion of the organization. The Tuareg revolt, which involved Mali’s National Movement for the Liberation of Azawad (MNLA) (formed in October 2011), clashed with the Malian government to secede Mali’s three northern regions. AQIM became involved in the conflict.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documents AQIM’s involvement, and the atrocities it committed, including executions in the warring regions. The MNLA and AQIM collaborated with each other to terrorize the three regions in the Northern parts of Mali. Other terrorist groups in the region, including Ansar Dine, also developed a working relationship with AQIM. Through these alliances, jihadists expanded their influence in the Northern Mali. They captured territories in the region, and applied strict Sharia law. The establishment of the Sharia law brought divisions between the MNLA and AQIM and its partners in Ansar Dine. According to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the MNLA fought for a nationalist cause, and, eventually aimed to establish a democracy in Northern Mali. However, AQIM and Ansar Dine aimed to establish an Islamic Society where strict Sharia law was followed. The MNLA, therefore, distanced itself from AQIM. The conflict deepened, according to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when the MNLA considered the actions of AQIM to risk foreign intervention and the breakdown of the newly acquired territory, which they called the Azawad State. Slowly, the MNLA lost its territories to the jihadists. In response, the MNLA, upon negotiations with the Malian government, relinquished its demand for an independent Azawad state, and, instead, settled for an autonomous Tuareg regional government instead. The French government intervened in the conflict, and captured several key positions from the jihadists. The jihadists in the region were, eventually, completely pulled back into Algeria. </w:t>
      </w:r>
    </w:p>
    <w:p w14:paraId="75D9AA08"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lastRenderedPageBreak/>
        <w:t xml:space="preserve">Survivors of the French assault pulled up and reorganized. They attempted to force the UN officers stationed in the Northern parts of Mali out by force. At the state, </w:t>
      </w:r>
      <w:proofErr w:type="spellStart"/>
      <w:r w:rsidRPr="0089525C">
        <w:rPr>
          <w:rFonts w:ascii="Times New Roman" w:hAnsi="Times New Roman" w:cs="Times New Roman"/>
          <w:sz w:val="24"/>
          <w:szCs w:val="24"/>
        </w:rPr>
        <w:t>Prantner</w:t>
      </w:r>
      <w:proofErr w:type="spellEnd"/>
      <w:r w:rsidRPr="0089525C">
        <w:rPr>
          <w:rFonts w:ascii="Times New Roman" w:hAnsi="Times New Roman" w:cs="Times New Roman"/>
          <w:sz w:val="24"/>
          <w:szCs w:val="24"/>
        </w:rPr>
        <w:t xml:space="preserve"> (2018) notes that, the tactics of the organization resembled guerilla tactics, as the members attempted suicide bombings against </w:t>
      </w:r>
      <w:r w:rsidR="00092372" w:rsidRPr="0089525C">
        <w:rPr>
          <w:rFonts w:ascii="Times New Roman" w:hAnsi="Times New Roman" w:cs="Times New Roman"/>
          <w:sz w:val="24"/>
          <w:szCs w:val="24"/>
        </w:rPr>
        <w:t>government,</w:t>
      </w:r>
      <w:r w:rsidRPr="0089525C">
        <w:rPr>
          <w:rFonts w:ascii="Times New Roman" w:hAnsi="Times New Roman" w:cs="Times New Roman"/>
          <w:sz w:val="24"/>
          <w:szCs w:val="24"/>
        </w:rPr>
        <w:t xml:space="preserve"> military and civilian targets, assassinations, surprise raids, and so on. In November 2013, when the ceasefire negotiated between the government and MNLA forces unraveled, the United Nations struggled to maintain the peace. The jihadists used that opportunity to make </w:t>
      </w:r>
      <w:r w:rsidR="00EE7DF9" w:rsidRPr="0089525C">
        <w:rPr>
          <w:rFonts w:ascii="Times New Roman" w:hAnsi="Times New Roman" w:cs="Times New Roman"/>
          <w:sz w:val="24"/>
          <w:szCs w:val="24"/>
        </w:rPr>
        <w:t>resurgence</w:t>
      </w:r>
      <w:r w:rsidRPr="0089525C">
        <w:rPr>
          <w:rFonts w:ascii="Times New Roman" w:hAnsi="Times New Roman" w:cs="Times New Roman"/>
          <w:sz w:val="24"/>
          <w:szCs w:val="24"/>
        </w:rPr>
        <w:t xml:space="preserve">, employing hit-and-run tactics with increasing success. AQIM rebuilt its stockpiles in the region and increased its fighters. Between 2013 and 2015, the organization had the capacity to attack MINUSMA facilities, military convoys, and government and civilian targets with relative ease. The organization is making </w:t>
      </w:r>
      <w:r w:rsidR="00EE7DF9" w:rsidRPr="0089525C">
        <w:rPr>
          <w:rFonts w:ascii="Times New Roman" w:hAnsi="Times New Roman" w:cs="Times New Roman"/>
          <w:sz w:val="24"/>
          <w:szCs w:val="24"/>
        </w:rPr>
        <w:t>resurgence</w:t>
      </w:r>
      <w:r w:rsidRPr="0089525C">
        <w:rPr>
          <w:rFonts w:ascii="Times New Roman" w:hAnsi="Times New Roman" w:cs="Times New Roman"/>
          <w:sz w:val="24"/>
          <w:szCs w:val="24"/>
        </w:rPr>
        <w:t xml:space="preserve"> in the area. </w:t>
      </w:r>
    </w:p>
    <w:p w14:paraId="3A5CD9AF"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Since 2015, attention has been focused beyond Mali to Burkina Faso, as several Islamist Jihadist group including Al Qaeda has been carrying out series of attacks in Burkina Faso as a form of revenge for aiding in the fight in Mali. Alexander Thurston (2017) has given an account of an AQIM attack in the Splendid Hotel in Ouagadougou in January 2016. The organization also attacked a nearby café, killing 29 people in total. This and other </w:t>
      </w:r>
      <w:r w:rsidR="00EE7DF9" w:rsidRPr="0089525C">
        <w:rPr>
          <w:rFonts w:ascii="Times New Roman" w:hAnsi="Times New Roman" w:cs="Times New Roman"/>
          <w:sz w:val="24"/>
          <w:szCs w:val="24"/>
        </w:rPr>
        <w:t>instances of terrorism in Burkina Faso have</w:t>
      </w:r>
      <w:r w:rsidRPr="0089525C">
        <w:rPr>
          <w:rFonts w:ascii="Times New Roman" w:hAnsi="Times New Roman" w:cs="Times New Roman"/>
          <w:sz w:val="24"/>
          <w:szCs w:val="24"/>
        </w:rPr>
        <w:t xml:space="preserve"> largely contributed to the trans-border conflict in Burkina Faso since 2015.</w:t>
      </w:r>
    </w:p>
    <w:p w14:paraId="1717F441" w14:textId="77777777" w:rsidR="00C64CBF" w:rsidRPr="0089525C" w:rsidRDefault="00C64CBF" w:rsidP="00C64CBF">
      <w:pPr>
        <w:pStyle w:val="Heading2"/>
        <w:spacing w:line="480" w:lineRule="auto"/>
        <w:jc w:val="both"/>
        <w:rPr>
          <w:rFonts w:ascii="Times New Roman" w:hAnsi="Times New Roman" w:cs="Times New Roman"/>
          <w:b/>
          <w:color w:val="auto"/>
          <w:sz w:val="24"/>
          <w:szCs w:val="24"/>
        </w:rPr>
      </w:pPr>
      <w:bookmarkStart w:id="47" w:name="_Toc58435861"/>
      <w:r w:rsidRPr="0089525C">
        <w:rPr>
          <w:rFonts w:ascii="Times New Roman" w:hAnsi="Times New Roman" w:cs="Times New Roman"/>
          <w:b/>
          <w:color w:val="auto"/>
          <w:sz w:val="24"/>
          <w:szCs w:val="24"/>
        </w:rPr>
        <w:t>2.4 The Causes of Terrorism in West Africa</w:t>
      </w:r>
      <w:bookmarkEnd w:id="47"/>
    </w:p>
    <w:p w14:paraId="0D0227C0"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The causes of terrorism </w:t>
      </w:r>
      <w:r w:rsidR="00092372" w:rsidRPr="0089525C">
        <w:rPr>
          <w:rFonts w:ascii="Times New Roman" w:hAnsi="Times New Roman" w:cs="Times New Roman"/>
          <w:sz w:val="24"/>
          <w:szCs w:val="24"/>
        </w:rPr>
        <w:t>have</w:t>
      </w:r>
      <w:r w:rsidRPr="0089525C">
        <w:rPr>
          <w:rFonts w:ascii="Times New Roman" w:hAnsi="Times New Roman" w:cs="Times New Roman"/>
          <w:sz w:val="24"/>
          <w:szCs w:val="24"/>
        </w:rPr>
        <w:t xml:space="preserve"> been a major area of research for decades. Largely, researchers have embarked on a journey to uncover the root causes of terrorism. Edward Newman (2006, p. 749) considered the idea of a root causes of terrorism to encompass the “causal relationship between underlying social, economic, political, and demographic conditions and terrorist activity”. Newman (2006) posits that certain underlying conditions, like the ones identified, can explain how, where and why terrorism occurs in a society. Newman (2006) </w:t>
      </w:r>
      <w:r w:rsidRPr="0089525C">
        <w:rPr>
          <w:rFonts w:ascii="Times New Roman" w:hAnsi="Times New Roman" w:cs="Times New Roman"/>
          <w:sz w:val="24"/>
          <w:szCs w:val="24"/>
        </w:rPr>
        <w:lastRenderedPageBreak/>
        <w:t xml:space="preserve">believes that failing to fully understanding the linkage between these factors can contribute to inadequate policies to address the issue of terrorism. Also, Newman (2006) believes that approaching a solution to terrorist activity that does not explore the relationships between these underlying conditions and the terrorist activities within a society can, instead of helping the situation, worsen it. For these reasons, it is important to understand the underlying causes of terrorism in a society. </w:t>
      </w:r>
    </w:p>
    <w:p w14:paraId="26BBA4D4"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Even though some scholars have considered the search for the root causes of terrorism as exhaustive, impossible, or unnecessary, for a variety of reasons, Newman (2006) attempts a definition of root causes of terrorism, and then identifies what he considers are the root causes of terrorism. From these root causes, the West African sub-region </w:t>
      </w:r>
      <w:r w:rsidR="00092372" w:rsidRPr="0089525C">
        <w:rPr>
          <w:rFonts w:ascii="Times New Roman" w:hAnsi="Times New Roman" w:cs="Times New Roman"/>
          <w:sz w:val="24"/>
          <w:szCs w:val="24"/>
        </w:rPr>
        <w:t>is</w:t>
      </w:r>
      <w:r w:rsidRPr="0089525C">
        <w:rPr>
          <w:rFonts w:ascii="Times New Roman" w:hAnsi="Times New Roman" w:cs="Times New Roman"/>
          <w:sz w:val="24"/>
          <w:szCs w:val="24"/>
        </w:rPr>
        <w:t xml:space="preserve"> explored to understand what leads to terrorism within the region. </w:t>
      </w:r>
    </w:p>
    <w:p w14:paraId="07AF15B6"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According to Newman (2006, p. 750), the concept of root causes of terrorism is an indication that “certain conditions provide a social environment and widespread grievances that, when combined with precipitant factors, result in the emergence of terrorist organizations and terrorist acts”. The preconditions that Newman identifies include, poverty, demographic factors, urbanization, exclusion and social inequality, the erosion of human dignity, and a clash of values.  When these factors are explored within a West African context, the </w:t>
      </w:r>
      <w:r w:rsidR="00EE7DF9" w:rsidRPr="0089525C">
        <w:rPr>
          <w:rFonts w:ascii="Times New Roman" w:hAnsi="Times New Roman" w:cs="Times New Roman"/>
          <w:sz w:val="24"/>
          <w:szCs w:val="24"/>
        </w:rPr>
        <w:t>causes of terrorism in the sub-region become</w:t>
      </w:r>
      <w:r w:rsidRPr="0089525C">
        <w:rPr>
          <w:rFonts w:ascii="Times New Roman" w:hAnsi="Times New Roman" w:cs="Times New Roman"/>
          <w:sz w:val="24"/>
          <w:szCs w:val="24"/>
        </w:rPr>
        <w:t xml:space="preserve"> clear. </w:t>
      </w:r>
    </w:p>
    <w:p w14:paraId="62E09F89" w14:textId="77777777" w:rsidR="00C64CBF" w:rsidRPr="0089525C" w:rsidRDefault="00C64CBF" w:rsidP="00C64CBF">
      <w:pPr>
        <w:pStyle w:val="Heading3"/>
        <w:spacing w:line="480" w:lineRule="auto"/>
        <w:ind w:firstLine="720"/>
        <w:jc w:val="both"/>
        <w:rPr>
          <w:rFonts w:ascii="Times New Roman" w:hAnsi="Times New Roman" w:cs="Times New Roman"/>
          <w:b/>
          <w:i/>
          <w:color w:val="auto"/>
        </w:rPr>
      </w:pPr>
      <w:bookmarkStart w:id="48" w:name="_Toc58435862"/>
      <w:r w:rsidRPr="0089525C">
        <w:rPr>
          <w:rFonts w:ascii="Times New Roman" w:hAnsi="Times New Roman" w:cs="Times New Roman"/>
          <w:b/>
          <w:i/>
          <w:color w:val="auto"/>
        </w:rPr>
        <w:t>2.4.1 Poverty</w:t>
      </w:r>
      <w:r w:rsidR="005E3774" w:rsidRPr="0089525C">
        <w:rPr>
          <w:rFonts w:ascii="Times New Roman" w:hAnsi="Times New Roman" w:cs="Times New Roman"/>
          <w:b/>
          <w:i/>
          <w:color w:val="auto"/>
        </w:rPr>
        <w:t>,</w:t>
      </w:r>
      <w:r w:rsidRPr="0089525C">
        <w:rPr>
          <w:rFonts w:ascii="Times New Roman" w:hAnsi="Times New Roman" w:cs="Times New Roman"/>
          <w:b/>
          <w:i/>
          <w:color w:val="auto"/>
        </w:rPr>
        <w:t xml:space="preserve"> Economic Inequality and Exclusion</w:t>
      </w:r>
      <w:bookmarkEnd w:id="48"/>
    </w:p>
    <w:p w14:paraId="5E55425B"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Poverty is one of the main roots of terrorism in West Africa. Newman (2006) believes that poverty in a society can, amongst others, breed resentment towards the people in leadership, cause the people to take desperate measures to alleviate their poverty, and support groups and organization that promises to alleviate their poverty. Poverty also indicates weak governance and </w:t>
      </w:r>
      <w:r w:rsidRPr="0089525C">
        <w:rPr>
          <w:rFonts w:ascii="Times New Roman" w:hAnsi="Times New Roman" w:cs="Times New Roman"/>
          <w:sz w:val="24"/>
          <w:szCs w:val="24"/>
        </w:rPr>
        <w:lastRenderedPageBreak/>
        <w:t xml:space="preserve">weak states. When subversive activities emerge in societies of this nature, governments can do little to address the issues. </w:t>
      </w:r>
    </w:p>
    <w:p w14:paraId="07DF7301"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In West Africa, impressive economic growth has been recorded in the past two decades (Oxfam, 2020). As at 2018, the sub-region had six (6) of the top ten (10) fastest growing economies in</w:t>
      </w:r>
      <w:r w:rsidR="007F5681" w:rsidRPr="0089525C">
        <w:rPr>
          <w:rFonts w:ascii="Times New Roman" w:hAnsi="Times New Roman" w:cs="Times New Roman"/>
          <w:sz w:val="24"/>
          <w:szCs w:val="24"/>
        </w:rPr>
        <w:t xml:space="preserve"> the world. The states included</w:t>
      </w:r>
      <w:r w:rsidRPr="0089525C">
        <w:rPr>
          <w:rFonts w:ascii="Times New Roman" w:hAnsi="Times New Roman" w:cs="Times New Roman"/>
          <w:sz w:val="24"/>
          <w:szCs w:val="24"/>
        </w:rPr>
        <w:t xml:space="preserve"> Cote d’Ivoire, Senegal, Ghana, Burkina Faso, Benin, and Niger. However, the level of growth in the sub-region is only enjoyed by a few, according to Oxfam (2020). The wealth gap in the sub-region has reached extreme levels, as the rich keep growing richer and the poor become poorer. Globally, also, Oxfam (2020) provides</w:t>
      </w:r>
      <w:r w:rsidR="007F5681" w:rsidRPr="0089525C">
        <w:rPr>
          <w:rFonts w:ascii="Times New Roman" w:hAnsi="Times New Roman" w:cs="Times New Roman"/>
          <w:sz w:val="24"/>
          <w:szCs w:val="24"/>
        </w:rPr>
        <w:t xml:space="preserve"> that</w:t>
      </w:r>
      <w:r w:rsidRPr="0089525C">
        <w:rPr>
          <w:rFonts w:ascii="Times New Roman" w:hAnsi="Times New Roman" w:cs="Times New Roman"/>
          <w:sz w:val="24"/>
          <w:szCs w:val="24"/>
        </w:rPr>
        <w:t xml:space="preserve"> the West African sub-region has “the least public health care coverage and the least populations with access to water and decent education” (Oxfam, 2020). </w:t>
      </w:r>
    </w:p>
    <w:p w14:paraId="224BADF4"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According to Oxfam (2020), “compared to other regions on the African continent, West Africa has the greatest number of countries with more than 30 percent of the population living on less than $1.90 a day”. In fact, the top 1% of the wealthiest people in the sub-region own more than everyone else in the sub-region combined. Again, in Nigeria, five of the richest men have a combined wealth of close to 30 billion US dollars. This amount, according to Oxfam (2020), is more than the country’s entire budget for the entire year of 2007. Meanwhile, about 60% of the Nigerian citizens live on less than 1.25 dollars a there. This constitutes abject poverty in the country. In Ghana, the country’s richest men earn more in a month, according to Oxfam (2020), than some poor women would earn in a thousand years. Between 2006 and 2016, Ghana gained a thousand US dollar millionaires and a million people to the poverty pool. </w:t>
      </w:r>
    </w:p>
    <w:p w14:paraId="4C5D3325"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These, and other statistics, is an indication of the levels of poverty that the sub-region faces. This level of poverty and economic inequalities is responsible for the emergence and success of such terrorist organizations as Boko Haram in Nigeria. The Northern </w:t>
      </w:r>
      <w:r w:rsidR="00EE7DF9" w:rsidRPr="0089525C">
        <w:rPr>
          <w:rFonts w:ascii="Times New Roman" w:hAnsi="Times New Roman" w:cs="Times New Roman"/>
          <w:sz w:val="24"/>
          <w:szCs w:val="24"/>
        </w:rPr>
        <w:t xml:space="preserve">parts of the </w:t>
      </w:r>
      <w:r w:rsidR="00EE7DF9" w:rsidRPr="0089525C">
        <w:rPr>
          <w:rFonts w:ascii="Times New Roman" w:hAnsi="Times New Roman" w:cs="Times New Roman"/>
          <w:sz w:val="24"/>
          <w:szCs w:val="24"/>
        </w:rPr>
        <w:lastRenderedPageBreak/>
        <w:t>country, according to the World Bank, are</w:t>
      </w:r>
      <w:r w:rsidRPr="0089525C">
        <w:rPr>
          <w:rFonts w:ascii="Times New Roman" w:hAnsi="Times New Roman" w:cs="Times New Roman"/>
          <w:sz w:val="24"/>
          <w:szCs w:val="24"/>
        </w:rPr>
        <w:t xml:space="preserve"> some of the poorest regions in Africa. The area is faces high unemployment rates, with more than half of the people in the region living on less than US$1.90 a day. According to the World Bank, the level of poverty in the north surpasses 70%. </w:t>
      </w:r>
      <w:r w:rsidR="00EE7DF9" w:rsidRPr="0089525C">
        <w:rPr>
          <w:rFonts w:ascii="Times New Roman" w:hAnsi="Times New Roman" w:cs="Times New Roman"/>
          <w:sz w:val="24"/>
          <w:szCs w:val="24"/>
        </w:rPr>
        <w:t>These high levels</w:t>
      </w:r>
      <w:r w:rsidRPr="0089525C">
        <w:rPr>
          <w:rFonts w:ascii="Times New Roman" w:hAnsi="Times New Roman" w:cs="Times New Roman"/>
          <w:sz w:val="24"/>
          <w:szCs w:val="24"/>
        </w:rPr>
        <w:t xml:space="preserve"> of poverty and economic inequality can result in a battered people, who would be willing to do anything to survive.</w:t>
      </w:r>
    </w:p>
    <w:p w14:paraId="2E7FF38D" w14:textId="77777777" w:rsidR="00C64CBF" w:rsidRPr="0089525C" w:rsidRDefault="00C64CBF" w:rsidP="00C64CBF">
      <w:pPr>
        <w:pStyle w:val="Heading3"/>
        <w:spacing w:line="480" w:lineRule="auto"/>
        <w:ind w:firstLine="720"/>
        <w:jc w:val="both"/>
        <w:rPr>
          <w:rFonts w:ascii="Times New Roman" w:hAnsi="Times New Roman" w:cs="Times New Roman"/>
          <w:b/>
          <w:i/>
          <w:color w:val="auto"/>
        </w:rPr>
      </w:pPr>
      <w:bookmarkStart w:id="49" w:name="_Toc58435863"/>
      <w:r w:rsidRPr="0089525C">
        <w:rPr>
          <w:rFonts w:ascii="Times New Roman" w:hAnsi="Times New Roman" w:cs="Times New Roman"/>
          <w:b/>
          <w:i/>
          <w:color w:val="auto"/>
        </w:rPr>
        <w:t>2.4.2 Demographic Factors</w:t>
      </w:r>
      <w:bookmarkEnd w:id="49"/>
    </w:p>
    <w:p w14:paraId="7DAF2B48"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A country’s demographic factors can also provide the necessary conditions for terrorism. According to Newman (2006), issues related to urbanization, rapid population growth, uneven population shifts across different ethnic groups, and religious diversity, can be a root cause of terrorism. </w:t>
      </w:r>
    </w:p>
    <w:p w14:paraId="441C58CD"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West Africa is home to more than 400 million people. Its most populous countries in descending order includes, Nigeria, Ghana, Cote d’Ivoire, Niger, Burkina Faso, and Mali. According to the </w:t>
      </w:r>
      <w:proofErr w:type="spellStart"/>
      <w:r w:rsidRPr="0089525C">
        <w:rPr>
          <w:rFonts w:ascii="Times New Roman" w:hAnsi="Times New Roman" w:cs="Times New Roman"/>
          <w:sz w:val="24"/>
          <w:szCs w:val="24"/>
        </w:rPr>
        <w:t>Worldometer</w:t>
      </w:r>
      <w:proofErr w:type="spellEnd"/>
      <w:r w:rsidRPr="0089525C">
        <w:rPr>
          <w:rFonts w:ascii="Times New Roman" w:hAnsi="Times New Roman" w:cs="Times New Roman"/>
          <w:sz w:val="24"/>
          <w:szCs w:val="24"/>
        </w:rPr>
        <w:t xml:space="preserve"> (2020), the region is home to about 5% of the world’s population, and the second most populous regions in Africa. </w:t>
      </w:r>
      <w:r w:rsidR="00EE7DF9" w:rsidRPr="0089525C">
        <w:rPr>
          <w:rFonts w:ascii="Times New Roman" w:hAnsi="Times New Roman" w:cs="Times New Roman"/>
          <w:sz w:val="24"/>
          <w:szCs w:val="24"/>
        </w:rPr>
        <w:t>These groups of people are</w:t>
      </w:r>
      <w:r w:rsidRPr="0089525C">
        <w:rPr>
          <w:rFonts w:ascii="Times New Roman" w:hAnsi="Times New Roman" w:cs="Times New Roman"/>
          <w:sz w:val="24"/>
          <w:szCs w:val="24"/>
        </w:rPr>
        <w:t xml:space="preserve"> diverse not just in terms of nationality, but also through ethnicity, religion, and economically, amongst others. It creates the perfect conditions to make neighbors into the “other”, and lead to the creation of violent hate groups that can perform serious acts of terror to minority populations. The demographic factors, in addition to poverty, can also lead to social inequality, exclusion, and an erosion of human dignity. According to Newman (2006, p. 752), social inequality is a “breeding ground for conflict, as a combination of social tensions and heterogeneity can result in social upheaval, extremist politics, or civil war”.</w:t>
      </w:r>
    </w:p>
    <w:p w14:paraId="0E877CD4" w14:textId="77777777" w:rsidR="00C64CBF" w:rsidRPr="0089525C" w:rsidRDefault="00EE7DF9"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Instances of this are</w:t>
      </w:r>
      <w:r w:rsidR="00C64CBF" w:rsidRPr="0089525C">
        <w:rPr>
          <w:rFonts w:ascii="Times New Roman" w:hAnsi="Times New Roman" w:cs="Times New Roman"/>
          <w:sz w:val="24"/>
          <w:szCs w:val="24"/>
        </w:rPr>
        <w:t xml:space="preserve"> recognizable in Northern Mali where the Tuaregs, in an attempt to establish their own state, essentially invited a terrorist organization that is still attacking its </w:t>
      </w:r>
      <w:r w:rsidR="00C64CBF" w:rsidRPr="0089525C">
        <w:rPr>
          <w:rFonts w:ascii="Times New Roman" w:hAnsi="Times New Roman" w:cs="Times New Roman"/>
          <w:sz w:val="24"/>
          <w:szCs w:val="24"/>
        </w:rPr>
        <w:lastRenderedPageBreak/>
        <w:t xml:space="preserve">people to date. Similarly, in Nigeria, the religious and ethnic divides between the Northern part and the Southern parts of the country </w:t>
      </w:r>
      <w:proofErr w:type="gramStart"/>
      <w:r w:rsidR="00C64CBF" w:rsidRPr="0089525C">
        <w:rPr>
          <w:rFonts w:ascii="Times New Roman" w:hAnsi="Times New Roman" w:cs="Times New Roman"/>
          <w:sz w:val="24"/>
          <w:szCs w:val="24"/>
        </w:rPr>
        <w:t>has</w:t>
      </w:r>
      <w:proofErr w:type="gramEnd"/>
      <w:r w:rsidR="00C64CBF" w:rsidRPr="0089525C">
        <w:rPr>
          <w:rFonts w:ascii="Times New Roman" w:hAnsi="Times New Roman" w:cs="Times New Roman"/>
          <w:sz w:val="24"/>
          <w:szCs w:val="24"/>
        </w:rPr>
        <w:t xml:space="preserve"> contributed to the state of religious terrorism in the country. According to Cook (2011), Boko Haram insurgents can target Christian religious leaders and Muslims who do not share their beliefs for execution. Similarly, AQIM perpetuated the practice in Algeria. </w:t>
      </w:r>
    </w:p>
    <w:p w14:paraId="7ECC8802"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In instances like these, there is usually a clash of values, as people from varying religious and ethnic backgrounds meet in a community and attempt to co-exist. According to Newman (2006), the impact of globalization on value systems around the world, an in our communities, has, in effect, exposed people to opposing viewpoints to their own. In Nigeria, when Islam and secularism met, the Islamic extremists in the society reacted violently, and shunned everyone who do not share the values as them. Newman (2006) highlighted the potential for such an introduction to opposing view can lead to a cultural imperialism and hegemony. Both Boko Haram and AQIM believe that their form of Islam is superior to all others, and they are willing to violently force everyone to adhere to their practices. </w:t>
      </w:r>
    </w:p>
    <w:p w14:paraId="078AC15F" w14:textId="77777777" w:rsidR="00C64CBF" w:rsidRPr="0089525C" w:rsidRDefault="00C64CBF" w:rsidP="00C64CBF">
      <w:pPr>
        <w:pStyle w:val="Heading3"/>
        <w:spacing w:line="480" w:lineRule="auto"/>
        <w:ind w:firstLine="720"/>
        <w:jc w:val="both"/>
        <w:rPr>
          <w:rFonts w:ascii="Times New Roman" w:hAnsi="Times New Roman" w:cs="Times New Roman"/>
          <w:b/>
          <w:i/>
          <w:color w:val="auto"/>
        </w:rPr>
      </w:pPr>
      <w:bookmarkStart w:id="50" w:name="_Toc58435864"/>
      <w:r w:rsidRPr="0089525C">
        <w:rPr>
          <w:rFonts w:ascii="Times New Roman" w:hAnsi="Times New Roman" w:cs="Times New Roman"/>
          <w:b/>
          <w:i/>
          <w:color w:val="auto"/>
        </w:rPr>
        <w:t>2.4.3 Erosion of Human Dignity</w:t>
      </w:r>
      <w:bookmarkEnd w:id="50"/>
    </w:p>
    <w:p w14:paraId="71290ABD"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The erosion of human dignity, according to Newman (2006), is displayed through dispossession, the abuse of an individual or a group’s human rights, alienation, humiliation of a person, and so on. Newman (2006, p. 753), states that terrorists feel “a burning sense of injustice and dispossession [and] a desperation and uncontrollable rage”. These feelings can lead to violent expressions of anger that can be construed as terrorism. Within a system that affords people their rights, freedoms and privileges, people are always willing to fight the social, cultural or political order that is systematically depriving them of these rights and freedoms. </w:t>
      </w:r>
    </w:p>
    <w:p w14:paraId="4E8DDB76" w14:textId="77777777" w:rsidR="00C64CBF"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lastRenderedPageBreak/>
        <w:t xml:space="preserve">In Northern Mali, the Tuaregs fell unheard and repressed. They sought to take back their rights and freedoms in a violent manner. Other terrorist groups in West Africa have pursued similar routes to achieving the freedoms and rights. If a group is denied their social, linguistic, religious, cultural or ideological rights, they might resort to violence to get it back. </w:t>
      </w:r>
    </w:p>
    <w:p w14:paraId="33291FCD" w14:textId="77777777" w:rsidR="00C970F0" w:rsidRDefault="00C970F0" w:rsidP="00C64CBF">
      <w:pPr>
        <w:spacing w:line="480" w:lineRule="auto"/>
        <w:ind w:firstLine="720"/>
        <w:jc w:val="both"/>
        <w:rPr>
          <w:rFonts w:ascii="Times New Roman" w:hAnsi="Times New Roman" w:cs="Times New Roman"/>
          <w:sz w:val="24"/>
          <w:szCs w:val="24"/>
        </w:rPr>
      </w:pPr>
    </w:p>
    <w:p w14:paraId="4BB5BE75" w14:textId="77777777" w:rsidR="00BC66B2" w:rsidRDefault="00BC66B2" w:rsidP="00BC66B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In conclusion, t</w:t>
      </w:r>
      <w:r w:rsidRPr="00BC66B2">
        <w:rPr>
          <w:rFonts w:ascii="Times New Roman" w:hAnsi="Times New Roman" w:cs="Times New Roman"/>
          <w:sz w:val="24"/>
          <w:szCs w:val="24"/>
        </w:rPr>
        <w:t>he root causes of terrorism in West Africa are intricate and multidimensional, and they may be examined from the perspectives of both national and human security.</w:t>
      </w:r>
      <w:r>
        <w:rPr>
          <w:rFonts w:ascii="Times New Roman" w:hAnsi="Times New Roman" w:cs="Times New Roman"/>
          <w:sz w:val="24"/>
          <w:szCs w:val="24"/>
        </w:rPr>
        <w:t xml:space="preserve"> </w:t>
      </w:r>
      <w:r w:rsidRPr="00BC66B2">
        <w:rPr>
          <w:rFonts w:ascii="Times New Roman" w:hAnsi="Times New Roman" w:cs="Times New Roman"/>
          <w:sz w:val="24"/>
          <w:szCs w:val="24"/>
        </w:rPr>
        <w:t>The fundamental socioeconomic and political issues that fuel terrorism in West Africa must be addressed, according to both the human security and national security viewpoints. This need a thorough security strategy that goes beyond conventional military and security-focused approaches. A comprehensive strategy that places a high priority on the welfare of people and communities is necessary to address the core causes of terrorism in the area, such as poverty, inequality, and political marginalization. This entails making investments in infrastructure, healthcare, education, and good governance while also encouraging local initiatives to address the social and economic injustices that fuel terrorism.</w:t>
      </w:r>
      <w:r w:rsidR="00C970F0" w:rsidRPr="00C970F0">
        <w:t xml:space="preserve"> </w:t>
      </w:r>
      <w:r w:rsidR="00C970F0" w:rsidRPr="00C970F0">
        <w:rPr>
          <w:rFonts w:ascii="Times New Roman" w:hAnsi="Times New Roman" w:cs="Times New Roman"/>
          <w:sz w:val="24"/>
          <w:szCs w:val="24"/>
        </w:rPr>
        <w:t>Also, a thorough security strategy must incorporate efficient law enforcement, information collection, and military action to target and impede the activities of violent extremist organizations.</w:t>
      </w:r>
    </w:p>
    <w:p w14:paraId="1658772E" w14:textId="77777777" w:rsidR="00BC66B2" w:rsidRDefault="00BC66B2" w:rsidP="00C64CBF">
      <w:pPr>
        <w:spacing w:line="480" w:lineRule="auto"/>
        <w:ind w:firstLine="720"/>
        <w:jc w:val="both"/>
        <w:rPr>
          <w:rFonts w:ascii="Times New Roman" w:hAnsi="Times New Roman" w:cs="Times New Roman"/>
          <w:sz w:val="24"/>
          <w:szCs w:val="24"/>
        </w:rPr>
      </w:pPr>
    </w:p>
    <w:p w14:paraId="5AE0F008" w14:textId="77777777" w:rsidR="00BC66B2" w:rsidRPr="0089525C" w:rsidRDefault="00BC66B2" w:rsidP="00C64CBF">
      <w:pPr>
        <w:spacing w:line="480" w:lineRule="auto"/>
        <w:ind w:firstLine="720"/>
        <w:jc w:val="both"/>
        <w:rPr>
          <w:rFonts w:ascii="Times New Roman" w:hAnsi="Times New Roman" w:cs="Times New Roman"/>
          <w:sz w:val="24"/>
          <w:szCs w:val="24"/>
        </w:rPr>
      </w:pPr>
    </w:p>
    <w:p w14:paraId="02655853" w14:textId="77777777" w:rsidR="00C64CBF" w:rsidRPr="0089525C" w:rsidRDefault="00C64CBF" w:rsidP="00C64CBF">
      <w:pPr>
        <w:pStyle w:val="Heading2"/>
        <w:spacing w:line="480" w:lineRule="auto"/>
        <w:jc w:val="both"/>
        <w:rPr>
          <w:rFonts w:ascii="Times New Roman" w:hAnsi="Times New Roman" w:cs="Times New Roman"/>
          <w:b/>
          <w:color w:val="auto"/>
          <w:sz w:val="24"/>
          <w:szCs w:val="24"/>
        </w:rPr>
      </w:pPr>
      <w:bookmarkStart w:id="51" w:name="_Toc58435865"/>
      <w:r w:rsidRPr="0089525C">
        <w:rPr>
          <w:rFonts w:ascii="Times New Roman" w:hAnsi="Times New Roman" w:cs="Times New Roman"/>
          <w:b/>
          <w:color w:val="auto"/>
          <w:sz w:val="24"/>
          <w:szCs w:val="24"/>
        </w:rPr>
        <w:t>2.5 Addressing Terrorism in West Africa: The Multinational Joint Task Forces (MNJTFs)</w:t>
      </w:r>
      <w:bookmarkEnd w:id="51"/>
    </w:p>
    <w:p w14:paraId="04FA0D78"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The Multinational Joint Task Forces (MNJTFs) have become one of the major means of addressing terrorism in West Africa. Task forces of this nature between states in the ECOWAS </w:t>
      </w:r>
      <w:r w:rsidRPr="0089525C">
        <w:rPr>
          <w:rFonts w:ascii="Times New Roman" w:hAnsi="Times New Roman" w:cs="Times New Roman"/>
          <w:sz w:val="24"/>
          <w:szCs w:val="24"/>
        </w:rPr>
        <w:lastRenderedPageBreak/>
        <w:t xml:space="preserve">sub-region have been created to address the threat of terrorism and insecurity in the sub-region. A task force has been created to address Boko Haram, as it terrorizes Northern Nigeria, Cameroon, and parts of Niger. A task force of a similar natures has also been created to address the threat of AQIM. An overview of these task forces </w:t>
      </w:r>
      <w:proofErr w:type="gramStart"/>
      <w:r w:rsidRPr="0089525C">
        <w:rPr>
          <w:rFonts w:ascii="Times New Roman" w:hAnsi="Times New Roman" w:cs="Times New Roman"/>
          <w:sz w:val="24"/>
          <w:szCs w:val="24"/>
        </w:rPr>
        <w:t>are</w:t>
      </w:r>
      <w:proofErr w:type="gramEnd"/>
      <w:r w:rsidRPr="0089525C">
        <w:rPr>
          <w:rFonts w:ascii="Times New Roman" w:hAnsi="Times New Roman" w:cs="Times New Roman"/>
          <w:sz w:val="24"/>
          <w:szCs w:val="24"/>
        </w:rPr>
        <w:t xml:space="preserve"> presented in the sections that follow. </w:t>
      </w:r>
    </w:p>
    <w:p w14:paraId="07E3799C" w14:textId="77777777" w:rsidR="00C64CBF" w:rsidRPr="0089525C" w:rsidRDefault="00C64CBF" w:rsidP="00C64CBF">
      <w:pPr>
        <w:pStyle w:val="Heading3"/>
        <w:spacing w:line="480" w:lineRule="auto"/>
        <w:ind w:firstLine="720"/>
        <w:jc w:val="both"/>
        <w:rPr>
          <w:rFonts w:ascii="Times New Roman" w:hAnsi="Times New Roman" w:cs="Times New Roman"/>
          <w:b/>
          <w:i/>
          <w:color w:val="auto"/>
        </w:rPr>
      </w:pPr>
      <w:bookmarkStart w:id="52" w:name="_Toc58435866"/>
      <w:r w:rsidRPr="0089525C">
        <w:rPr>
          <w:rFonts w:ascii="Times New Roman" w:hAnsi="Times New Roman" w:cs="Times New Roman"/>
          <w:b/>
          <w:i/>
          <w:color w:val="auto"/>
        </w:rPr>
        <w:t>2.5.1 The Multinational Joint Task Force (MNJTF) for Combatting Boko Haram in the Chad Basin Region</w:t>
      </w:r>
      <w:bookmarkEnd w:id="52"/>
    </w:p>
    <w:p w14:paraId="3CBD04F1"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To address the menace created by Boko Haram in Nigeria and its neighboring states, the Nigerian governments have collaborated, through the regional and continental organizations (</w:t>
      </w:r>
      <w:proofErr w:type="gramStart"/>
      <w:r w:rsidRPr="0089525C">
        <w:rPr>
          <w:rFonts w:ascii="Times New Roman" w:hAnsi="Times New Roman" w:cs="Times New Roman"/>
          <w:sz w:val="24"/>
          <w:szCs w:val="24"/>
        </w:rPr>
        <w:t>i.e.</w:t>
      </w:r>
      <w:proofErr w:type="gramEnd"/>
      <w:r w:rsidRPr="0089525C">
        <w:rPr>
          <w:rFonts w:ascii="Times New Roman" w:hAnsi="Times New Roman" w:cs="Times New Roman"/>
          <w:sz w:val="24"/>
          <w:szCs w:val="24"/>
        </w:rPr>
        <w:t xml:space="preserve"> ECOWAS, and the Lake Chad Basin Commission (LCBC) and the AU, with other states in the region, including Cameroon to end the terror of the organization. The LCBC established the Multinational Joint Task Force (MNJTF) in 1998, with the core mandate to tackle terrorism in the Lake Chad basin area (Tar &amp; Mustapha, 2017). The mandate of the joint task force was expanded in February 2015 to effectively tackle the Boko Haram insurgency in the sub-region. As part of the measures adopted under the task force, the governments of Chad, Cameroon, Niger, Benin and Nigeria agreed to combine resources and collaborate to address the growing threat of Boko Haram in the West African sub-region (Tar &amp; Mustapha, 2017). Nigeria, in an agreement with Benin, Cameroon, Niger and Chad, established the MNJTF to deploy about 8,700 soldiers to Boko Haram strongholds to counteract the atrocious activities of Boko Haram in the Lake Chad Basin (</w:t>
      </w:r>
      <w:proofErr w:type="spellStart"/>
      <w:r w:rsidRPr="0089525C">
        <w:rPr>
          <w:rFonts w:ascii="Times New Roman" w:hAnsi="Times New Roman" w:cs="Times New Roman"/>
          <w:sz w:val="24"/>
          <w:szCs w:val="24"/>
        </w:rPr>
        <w:t>Fortna</w:t>
      </w:r>
      <w:proofErr w:type="spellEnd"/>
      <w:r w:rsidRPr="0089525C">
        <w:rPr>
          <w:rFonts w:ascii="Times New Roman" w:hAnsi="Times New Roman" w:cs="Times New Roman"/>
          <w:sz w:val="24"/>
          <w:szCs w:val="24"/>
        </w:rPr>
        <w:t>, 2015).</w:t>
      </w:r>
    </w:p>
    <w:p w14:paraId="3A7373BC"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The government of the United States (US), through the United States Africa Command (AFRICOM), has played a pivotal role in providing intelligence and financial support to the MNJTF. The funding has gone towards suppressing the activities of Boko Haram, particularly in Nigeria and Cameroon. The support that the United States government provides include, training </w:t>
      </w:r>
      <w:r w:rsidRPr="0089525C">
        <w:rPr>
          <w:rFonts w:ascii="Times New Roman" w:hAnsi="Times New Roman" w:cs="Times New Roman"/>
          <w:sz w:val="24"/>
          <w:szCs w:val="24"/>
        </w:rPr>
        <w:lastRenderedPageBreak/>
        <w:t>and capacity building programs, advise to the governments of the members of the joint task force, intelligence, logistics, and equipment. The US government also provided humanitarian assistance to affected regions in Boko Haram-ravaged countries. For instance, the US government, in 2015, donated 195 million US dollars in humanitarian aid to support victims of the Boko Haram atrocities (</w:t>
      </w:r>
      <w:proofErr w:type="spellStart"/>
      <w:r w:rsidRPr="0089525C">
        <w:rPr>
          <w:rFonts w:ascii="Times New Roman" w:hAnsi="Times New Roman" w:cs="Times New Roman"/>
          <w:sz w:val="24"/>
          <w:szCs w:val="24"/>
        </w:rPr>
        <w:t>Fortna</w:t>
      </w:r>
      <w:proofErr w:type="spellEnd"/>
      <w:r w:rsidRPr="0089525C">
        <w:rPr>
          <w:rFonts w:ascii="Times New Roman" w:hAnsi="Times New Roman" w:cs="Times New Roman"/>
          <w:sz w:val="24"/>
          <w:szCs w:val="24"/>
        </w:rPr>
        <w:t>, 2015).</w:t>
      </w:r>
    </w:p>
    <w:p w14:paraId="7A2BD29A"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The task force faces several challenges, which prevent the effective tackling of the Boko Haram insurgent group. These include, amongst others, mistrust among the governments of the members of the multinational task force, a lack of proper coordination among the member states, and financial and country-specific constraints. The Nigerian government has accused the governments of some of the states in the task force of supporting the activities of the Boko Haram terrorist organization. </w:t>
      </w:r>
    </w:p>
    <w:p w14:paraId="7E3B5FF1"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According to the Nigerian government, the links and support that some of the governments provide to the terrorist organization has led to the reluctance of said states to commit towards clamping down on the activities of the organization (Mahmood &amp; Ani, 2018). This mistrust has led to the poor coordination and cooperation of the member states towards addressing Boko Haram effectively (Mahmood &amp; Ani, 2018). In addition to the mistrust, member states of the task force face significant financial constraints, and inadequate personnel and human resources required to effectively address a problem the size of the Boko Haram insurgency in the West African sub-region. Tackling terrorism is very expensive. It requires a huge budget to cater for weapons, intelligence, and protective equipment, amongst others. It also requires manpower, with the right knowledge and skills to address security situations of this nature. However, there are times that the weapons and strategies adopted or utilized by Boko Haram in their activities are more advanced than the capabilities of the MNJTF. Boko Haram’s </w:t>
      </w:r>
      <w:r w:rsidRPr="0089525C">
        <w:rPr>
          <w:rFonts w:ascii="Times New Roman" w:hAnsi="Times New Roman" w:cs="Times New Roman"/>
          <w:sz w:val="24"/>
          <w:szCs w:val="24"/>
        </w:rPr>
        <w:lastRenderedPageBreak/>
        <w:t>affiliation with the Islamic State has worsened this situation (Mahmood &amp; Ani, 2018). These challenges contribute to Boko Haram’s continued insurgency in the Lake Chad basin till date.</w:t>
      </w:r>
    </w:p>
    <w:p w14:paraId="46DCA673"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 xml:space="preserve">The Multinational Joint Task Force, though has made significant strides, has not been able to neutralize the threat posed by Boko Haram. According to Mahmood and Ani, (2018), to completely eliminate the threat posed by Boko Haram, a formidable force like the African Union Mission in Somalia (AMISOM), which has, since 2007, been combatting al-Shabaab Islamists, would be required. Again, the creators of the MNJTF can learn from the AU Regional Cooperation Initiative’s strategy for the elimination of the Lord’s Resistance Army (RCI-LRA) to address the problem of Boko Haram in the sub-region. </w:t>
      </w:r>
    </w:p>
    <w:p w14:paraId="19EA5409" w14:textId="77777777" w:rsidR="00C64CBF" w:rsidRPr="0089525C" w:rsidRDefault="00C64CBF" w:rsidP="00C64CBF">
      <w:pPr>
        <w:pStyle w:val="Heading3"/>
        <w:spacing w:line="480" w:lineRule="auto"/>
        <w:ind w:firstLine="720"/>
        <w:jc w:val="both"/>
        <w:rPr>
          <w:rFonts w:ascii="Times New Roman" w:hAnsi="Times New Roman" w:cs="Times New Roman"/>
          <w:b/>
          <w:i/>
          <w:color w:val="auto"/>
        </w:rPr>
      </w:pPr>
      <w:bookmarkStart w:id="53" w:name="_Toc58435867"/>
      <w:r w:rsidRPr="0089525C">
        <w:rPr>
          <w:rFonts w:ascii="Times New Roman" w:hAnsi="Times New Roman" w:cs="Times New Roman"/>
          <w:b/>
          <w:i/>
          <w:color w:val="auto"/>
        </w:rPr>
        <w:t>2.5.2 The Trans-Saharan Counterterrorism Partnership (TSCP) in Combatting Al Qaeda in Burkina Faso</w:t>
      </w:r>
      <w:bookmarkEnd w:id="53"/>
    </w:p>
    <w:p w14:paraId="4DA690F8" w14:textId="77777777" w:rsidR="00C64CBF" w:rsidRPr="0089525C"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t>The Trans-Saharan Counterterrorism Partnership (TSCP) was established in 2005 by the President George W. Bush administration of the United States’ government to adopt a holistic approach to countering terrorism and violent extremism in the Maghreb and Sahel regions of Africa. The Bush administration envisioned the process partnership to achieve this goal through the provision of military and civilian support to more than half a dozen partner countries in Africa (Bray, 2011). There are eleven (11) states who belong to the TSCP including Burkina Faso, Algeria, Morocco, Libya, Chad, Tunisia, Mauritania, Mali, Niger, Senegal and Nigeria. Therefore, as part of its commitment to the TSCP, Burkina Faso collaborated with the Malian Government, during the 2012 terrorist attacks in Mali, to counteract and drive out the Al-Qaeda groups in Mali. This act drew the attention of the various jihadist groups in the sub-region towards Burkina Faso. Their response to Burkina Faso’s support has been a series of attacks in the country since 2015.</w:t>
      </w:r>
    </w:p>
    <w:p w14:paraId="0A1460AD" w14:textId="77777777" w:rsidR="00C64CBF" w:rsidRDefault="00C64CBF" w:rsidP="00C64CBF">
      <w:pPr>
        <w:spacing w:line="480" w:lineRule="auto"/>
        <w:ind w:firstLine="720"/>
        <w:jc w:val="both"/>
        <w:rPr>
          <w:rFonts w:ascii="Times New Roman" w:hAnsi="Times New Roman" w:cs="Times New Roman"/>
          <w:sz w:val="24"/>
          <w:szCs w:val="24"/>
        </w:rPr>
      </w:pPr>
      <w:r w:rsidRPr="0089525C">
        <w:rPr>
          <w:rFonts w:ascii="Times New Roman" w:hAnsi="Times New Roman" w:cs="Times New Roman"/>
          <w:sz w:val="24"/>
          <w:szCs w:val="24"/>
        </w:rPr>
        <w:lastRenderedPageBreak/>
        <w:t>Amidst the challenges confronting Burkina Faso and Nigeria to effectively clump the terrorist activities by Al- Qaeda and Boko Haram respectively, Algeria is expected to play a lead role to address the situation due to its preeminent military power in the affected region as a member of the TSCP. This is because the Algeria Government attempted or assumed the role of a mediator in the Peace Accord between the Malian Government and Tu</w:t>
      </w:r>
      <w:r w:rsidR="00C7793F" w:rsidRPr="0089525C">
        <w:rPr>
          <w:rFonts w:ascii="Times New Roman" w:hAnsi="Times New Roman" w:cs="Times New Roman"/>
          <w:sz w:val="24"/>
          <w:szCs w:val="24"/>
        </w:rPr>
        <w:t>are</w:t>
      </w:r>
      <w:r w:rsidRPr="0089525C">
        <w:rPr>
          <w:rFonts w:ascii="Times New Roman" w:hAnsi="Times New Roman" w:cs="Times New Roman"/>
          <w:sz w:val="24"/>
          <w:szCs w:val="24"/>
        </w:rPr>
        <w:t>g groups during the 2012 Mali crisis (</w:t>
      </w:r>
      <w:proofErr w:type="spellStart"/>
      <w:r w:rsidRPr="0089525C">
        <w:rPr>
          <w:rFonts w:ascii="Times New Roman" w:hAnsi="Times New Roman" w:cs="Times New Roman"/>
          <w:sz w:val="24"/>
          <w:szCs w:val="24"/>
        </w:rPr>
        <w:t>Lacher</w:t>
      </w:r>
      <w:proofErr w:type="spellEnd"/>
      <w:r w:rsidRPr="0089525C">
        <w:rPr>
          <w:rFonts w:ascii="Times New Roman" w:hAnsi="Times New Roman" w:cs="Times New Roman"/>
          <w:sz w:val="24"/>
          <w:szCs w:val="24"/>
        </w:rPr>
        <w:t>, 2013). Though Algeria’s role did not materialize in restoring peace to Mali, it paved way for the military intervention from Burkina Faso to help in driving out the Al-Qaeda forces from Mali. However, in the Burkina Faso crisis, Algeria has been sidelined by Burkina Faso to intervene in the crisis. This is because Algeria was accused of interfering with the Malian domestic politics during its mediation role in Mali (</w:t>
      </w:r>
      <w:proofErr w:type="spellStart"/>
      <w:r w:rsidRPr="0089525C">
        <w:rPr>
          <w:rFonts w:ascii="Times New Roman" w:hAnsi="Times New Roman" w:cs="Times New Roman"/>
          <w:sz w:val="24"/>
          <w:szCs w:val="24"/>
        </w:rPr>
        <w:t>Bakrania</w:t>
      </w:r>
      <w:proofErr w:type="spellEnd"/>
      <w:r w:rsidRPr="0089525C">
        <w:rPr>
          <w:rFonts w:ascii="Times New Roman" w:hAnsi="Times New Roman" w:cs="Times New Roman"/>
          <w:sz w:val="24"/>
          <w:szCs w:val="24"/>
        </w:rPr>
        <w:t>, 2013). This has largely contributed to the reasons why the terrorism in Burkina Faso has escalated with dire potential security threats for Ghana’s peace and security, since Ghana shares border to the north with Burkina Faso.</w:t>
      </w:r>
    </w:p>
    <w:p w14:paraId="4ACD7383" w14:textId="77777777" w:rsidR="00C970F0" w:rsidRDefault="00C970F0" w:rsidP="00C970F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In conclusion, this section</w:t>
      </w:r>
      <w:r w:rsidRPr="00C970F0">
        <w:rPr>
          <w:rFonts w:ascii="Times New Roman" w:hAnsi="Times New Roman" w:cs="Times New Roman"/>
          <w:sz w:val="24"/>
          <w:szCs w:val="24"/>
        </w:rPr>
        <w:t xml:space="preserve"> investigates the efficacy of multinational joint task forces in combating terrorism in West Africa from both the national security and human security perspectives.</w:t>
      </w:r>
      <w:r>
        <w:rPr>
          <w:rFonts w:ascii="Times New Roman" w:hAnsi="Times New Roman" w:cs="Times New Roman"/>
          <w:sz w:val="24"/>
          <w:szCs w:val="24"/>
        </w:rPr>
        <w:t xml:space="preserve"> </w:t>
      </w:r>
      <w:r w:rsidRPr="00C970F0">
        <w:rPr>
          <w:rFonts w:ascii="Times New Roman" w:hAnsi="Times New Roman" w:cs="Times New Roman"/>
          <w:sz w:val="24"/>
          <w:szCs w:val="24"/>
        </w:rPr>
        <w:t>The literature emphasizes the significance of safeguarding people in the struggle against terrorism from the angle of human security. The MNJTFs are thought to be a means of shielding civilians from the carnage committed by terrorist organizations like Boko Haram, which have attacked innocent people as a target of their attacks. In order to combat the core causes of terrorism, such as poverty and marginalization, local communities must engage with MNJTFs to prioritize the safety and well-being of civilians in their operations.</w:t>
      </w:r>
      <w:r w:rsidRPr="00C970F0">
        <w:t xml:space="preserve"> </w:t>
      </w:r>
      <w:r w:rsidRPr="00C970F0">
        <w:rPr>
          <w:rFonts w:ascii="Times New Roman" w:hAnsi="Times New Roman" w:cs="Times New Roman"/>
          <w:sz w:val="24"/>
          <w:szCs w:val="24"/>
        </w:rPr>
        <w:t xml:space="preserve">From the standpoint of national security, the literature study highlights the value of international collaboration in combating the danger of terrorism in West Africa. The MNJTFs are thought to </w:t>
      </w:r>
      <w:r w:rsidRPr="00C970F0">
        <w:rPr>
          <w:rFonts w:ascii="Times New Roman" w:hAnsi="Times New Roman" w:cs="Times New Roman"/>
          <w:sz w:val="24"/>
          <w:szCs w:val="24"/>
        </w:rPr>
        <w:lastRenderedPageBreak/>
        <w:t>be a successful method for promoting regional security and stability since they combine military troops from many nations to take on terrorist organizations that operate across borders. The assessment makes the case that the MNJTFs have the potential to interfere with terrorist organizations' operations and lessen their capacity to challenge national security and sow unrest.</w:t>
      </w:r>
      <w:r w:rsidRPr="00C970F0">
        <w:t xml:space="preserve"> </w:t>
      </w:r>
      <w:r w:rsidRPr="00C970F0">
        <w:rPr>
          <w:rFonts w:ascii="Times New Roman" w:hAnsi="Times New Roman" w:cs="Times New Roman"/>
          <w:sz w:val="24"/>
          <w:szCs w:val="24"/>
        </w:rPr>
        <w:t>Overall, the literature study comes to the conclusion that MNJTFs may contribute significantly to the fight against terrorism in West Africa by advancing both human security and goals of national security. In addition to military and security-focused measures, the assessment also underlines the need for a comprehensive security strategy that addresses the underlying socio-economic and political causes that fuel terrorism. This involves fostering effective government, encouraging community-led efforts, and tackling the underlying reasons of poverty and marginalization that lead people to extremism.</w:t>
      </w:r>
    </w:p>
    <w:p w14:paraId="46D537F0" w14:textId="77777777" w:rsidR="00C970F0" w:rsidRPr="0089525C" w:rsidRDefault="00C970F0" w:rsidP="00C64CBF">
      <w:pPr>
        <w:spacing w:line="480" w:lineRule="auto"/>
        <w:ind w:firstLine="720"/>
        <w:jc w:val="both"/>
        <w:rPr>
          <w:rFonts w:ascii="Times New Roman" w:hAnsi="Times New Roman" w:cs="Times New Roman"/>
          <w:sz w:val="24"/>
          <w:szCs w:val="24"/>
        </w:rPr>
      </w:pPr>
    </w:p>
    <w:p w14:paraId="7CCFD9BC" w14:textId="77777777" w:rsidR="007B4E8D" w:rsidRPr="007B4E8D" w:rsidRDefault="00C64CBF" w:rsidP="007B4E8D">
      <w:pPr>
        <w:pStyle w:val="Heading2"/>
        <w:numPr>
          <w:ilvl w:val="1"/>
          <w:numId w:val="14"/>
        </w:numPr>
        <w:spacing w:line="480" w:lineRule="auto"/>
        <w:jc w:val="both"/>
        <w:rPr>
          <w:rFonts w:ascii="Times New Roman" w:hAnsi="Times New Roman" w:cs="Times New Roman"/>
          <w:b/>
          <w:color w:val="auto"/>
          <w:sz w:val="28"/>
          <w:szCs w:val="28"/>
        </w:rPr>
      </w:pPr>
      <w:bookmarkStart w:id="54" w:name="_Toc58435868"/>
      <w:r w:rsidRPr="007D53FF">
        <w:rPr>
          <w:rFonts w:ascii="Times New Roman" w:hAnsi="Times New Roman" w:cs="Times New Roman"/>
          <w:b/>
          <w:color w:val="auto"/>
          <w:sz w:val="28"/>
          <w:szCs w:val="28"/>
        </w:rPr>
        <w:t xml:space="preserve"> Conclusion</w:t>
      </w:r>
      <w:bookmarkEnd w:id="54"/>
    </w:p>
    <w:p w14:paraId="4CE1028C" w14:textId="77777777" w:rsidR="006C0E36" w:rsidRPr="006C0E36" w:rsidRDefault="006C0E36" w:rsidP="006C0E36">
      <w:pPr>
        <w:spacing w:line="480" w:lineRule="auto"/>
        <w:jc w:val="both"/>
        <w:rPr>
          <w:rFonts w:ascii="Times New Roman" w:hAnsi="Times New Roman" w:cs="Times New Roman"/>
          <w:sz w:val="24"/>
          <w:szCs w:val="24"/>
        </w:rPr>
      </w:pPr>
      <w:r w:rsidRPr="006C0E36">
        <w:rPr>
          <w:rFonts w:ascii="Times New Roman" w:hAnsi="Times New Roman" w:cs="Times New Roman"/>
          <w:sz w:val="24"/>
          <w:szCs w:val="24"/>
        </w:rPr>
        <w:t>The literature review included a range of subjects linked to terrorism in Africa and West Africa, such as contemporary terrorism, factors that contribute to terrorism in Africa, and the Multinational Joint Task Forces (MNJTFs) established to combat terrorism. The MNJTF for Combatting Boko Haram in the Chad Basin Area and the Trans-Saharan Counterterrorism Partnership (TSCP) for Combating Al Qaeda in Burkina Faso are two instances of MNJTFs that were specifically examined in the evaluation.</w:t>
      </w:r>
    </w:p>
    <w:p w14:paraId="6F2B9B6F" w14:textId="77777777" w:rsidR="006C0E36" w:rsidRPr="006C0E36" w:rsidRDefault="006C0E36" w:rsidP="006C0E36">
      <w:pPr>
        <w:spacing w:line="480" w:lineRule="auto"/>
        <w:jc w:val="both"/>
        <w:rPr>
          <w:rFonts w:ascii="Times New Roman" w:hAnsi="Times New Roman" w:cs="Times New Roman"/>
          <w:sz w:val="24"/>
          <w:szCs w:val="24"/>
        </w:rPr>
      </w:pPr>
      <w:r w:rsidRPr="006C0E36">
        <w:rPr>
          <w:rFonts w:ascii="Times New Roman" w:hAnsi="Times New Roman" w:cs="Times New Roman"/>
          <w:sz w:val="24"/>
          <w:szCs w:val="24"/>
        </w:rPr>
        <w:t xml:space="preserve">According to the assessment, political and ideological motivations, together with elements such as poverty, inequality, and corruption, frequently drive contemporary terrorism in Africa. Given the complexity and diversity of the causes of terrorism in Africa, the continent needs a </w:t>
      </w:r>
      <w:r w:rsidRPr="006C0E36">
        <w:rPr>
          <w:rFonts w:ascii="Times New Roman" w:hAnsi="Times New Roman" w:cs="Times New Roman"/>
          <w:sz w:val="24"/>
          <w:szCs w:val="24"/>
        </w:rPr>
        <w:lastRenderedPageBreak/>
        <w:t>comprehensive strategy that tackles both the root causes and the current security challenge.</w:t>
      </w:r>
      <w:r w:rsidRPr="006C0E36">
        <w:t xml:space="preserve"> </w:t>
      </w:r>
      <w:r w:rsidRPr="006C0E36">
        <w:rPr>
          <w:rFonts w:ascii="Times New Roman" w:hAnsi="Times New Roman" w:cs="Times New Roman"/>
          <w:sz w:val="24"/>
          <w:szCs w:val="24"/>
        </w:rPr>
        <w:t>The MNJTFs were established in response to the security danger that terrorism posed in West Africa, and they have had some degree of success in thwarting organizations like Boko Haram and Al Qaeda. Yet, political and logistical difficulties, as well as worries about human rights violations, restrict the viability of these programs.</w:t>
      </w:r>
    </w:p>
    <w:p w14:paraId="76F6E4B6" w14:textId="77777777" w:rsidR="00C64CBF" w:rsidRPr="006C0E36" w:rsidRDefault="006C0E36" w:rsidP="006C0E36">
      <w:pPr>
        <w:spacing w:line="480" w:lineRule="auto"/>
        <w:jc w:val="both"/>
        <w:rPr>
          <w:rFonts w:ascii="Times New Roman" w:hAnsi="Times New Roman" w:cs="Times New Roman"/>
          <w:sz w:val="24"/>
          <w:szCs w:val="24"/>
        </w:rPr>
      </w:pPr>
      <w:r w:rsidRPr="006C0E36">
        <w:rPr>
          <w:rFonts w:ascii="Times New Roman" w:hAnsi="Times New Roman" w:cs="Times New Roman"/>
          <w:sz w:val="24"/>
          <w:szCs w:val="24"/>
        </w:rPr>
        <w:t>The ideas of human security and national security served as the review's guiding principles. Whereas the human security method concentrates on protecting individuals from different dangers, such as violence and terrorism, the national security approach stresses the safety of the state and its citizens. In order to successfully address the origins of terrorism while simultaneously safeguarding individuals from urgent security dangers, the assessment determined that both methods are crucial for combating terrorism in Africa.</w:t>
      </w:r>
      <w:r w:rsidR="00C64CBF" w:rsidRPr="006C0E36">
        <w:rPr>
          <w:rFonts w:ascii="Times New Roman" w:hAnsi="Times New Roman" w:cs="Times New Roman"/>
          <w:sz w:val="24"/>
          <w:szCs w:val="24"/>
        </w:rPr>
        <w:br w:type="page"/>
      </w:r>
    </w:p>
    <w:p w14:paraId="78B10FD4" w14:textId="77777777" w:rsidR="00C64CBF" w:rsidRPr="00AD6035" w:rsidRDefault="00C64CBF" w:rsidP="00AD6035">
      <w:pPr>
        <w:pStyle w:val="Heading1"/>
        <w:spacing w:line="480" w:lineRule="auto"/>
        <w:jc w:val="center"/>
        <w:rPr>
          <w:rFonts w:ascii="Times New Roman" w:hAnsi="Times New Roman" w:cs="Times New Roman"/>
          <w:b/>
          <w:color w:val="auto"/>
        </w:rPr>
      </w:pPr>
      <w:bookmarkStart w:id="55" w:name="_Toc58435869"/>
      <w:r w:rsidRPr="00AD6035">
        <w:rPr>
          <w:rFonts w:ascii="Times New Roman" w:hAnsi="Times New Roman" w:cs="Times New Roman"/>
          <w:b/>
          <w:color w:val="auto"/>
        </w:rPr>
        <w:lastRenderedPageBreak/>
        <w:t>CHAPTER THREE</w:t>
      </w:r>
      <w:bookmarkEnd w:id="55"/>
    </w:p>
    <w:p w14:paraId="3BB91FA4" w14:textId="77777777" w:rsidR="00C64CBF" w:rsidRPr="00AD6035" w:rsidRDefault="00C64CBF" w:rsidP="00AD6035">
      <w:pPr>
        <w:pStyle w:val="Heading1"/>
        <w:spacing w:line="480" w:lineRule="auto"/>
        <w:jc w:val="center"/>
        <w:rPr>
          <w:rFonts w:ascii="Times New Roman" w:hAnsi="Times New Roman" w:cs="Times New Roman"/>
          <w:b/>
          <w:color w:val="auto"/>
        </w:rPr>
      </w:pPr>
      <w:bookmarkStart w:id="56" w:name="_Toc58435870"/>
      <w:r w:rsidRPr="00AD6035">
        <w:rPr>
          <w:rFonts w:ascii="Times New Roman" w:hAnsi="Times New Roman" w:cs="Times New Roman"/>
          <w:b/>
          <w:color w:val="auto"/>
        </w:rPr>
        <w:t>THE IMPLICATIONS OF TERRORISM</w:t>
      </w:r>
      <w:r w:rsidR="00AD6035" w:rsidRPr="00AD6035">
        <w:rPr>
          <w:rFonts w:ascii="Times New Roman" w:hAnsi="Times New Roman" w:cs="Times New Roman"/>
          <w:b/>
          <w:color w:val="auto"/>
        </w:rPr>
        <w:t xml:space="preserve"> ON THE PEACE AND SECURITY OF</w:t>
      </w:r>
      <w:r w:rsidRPr="00AD6035">
        <w:rPr>
          <w:rFonts w:ascii="Times New Roman" w:hAnsi="Times New Roman" w:cs="Times New Roman"/>
          <w:b/>
          <w:color w:val="auto"/>
        </w:rPr>
        <w:t xml:space="preserve"> GHANA</w:t>
      </w:r>
      <w:bookmarkEnd w:id="56"/>
    </w:p>
    <w:p w14:paraId="47FFB882" w14:textId="77777777" w:rsidR="00AD6035" w:rsidRPr="00AD6035" w:rsidRDefault="00AD6035" w:rsidP="00AD6035">
      <w:pPr>
        <w:pStyle w:val="Heading2"/>
        <w:spacing w:line="480" w:lineRule="auto"/>
        <w:jc w:val="both"/>
        <w:rPr>
          <w:rFonts w:ascii="Times New Roman" w:hAnsi="Times New Roman" w:cs="Times New Roman"/>
          <w:b/>
          <w:color w:val="auto"/>
          <w:sz w:val="28"/>
          <w:szCs w:val="28"/>
        </w:rPr>
      </w:pPr>
      <w:bookmarkStart w:id="57" w:name="_Toc58435871"/>
      <w:r>
        <w:rPr>
          <w:rFonts w:ascii="Times New Roman" w:hAnsi="Times New Roman" w:cs="Times New Roman"/>
          <w:b/>
          <w:color w:val="auto"/>
          <w:sz w:val="28"/>
          <w:szCs w:val="28"/>
        </w:rPr>
        <w:t xml:space="preserve">3.1 </w:t>
      </w:r>
      <w:r w:rsidRPr="00AD6035">
        <w:rPr>
          <w:rFonts w:ascii="Times New Roman" w:hAnsi="Times New Roman" w:cs="Times New Roman"/>
          <w:b/>
          <w:color w:val="auto"/>
          <w:sz w:val="28"/>
          <w:szCs w:val="28"/>
        </w:rPr>
        <w:t>Introduction</w:t>
      </w:r>
      <w:bookmarkEnd w:id="57"/>
    </w:p>
    <w:p w14:paraId="38563C94" w14:textId="77777777" w:rsidR="00EC70ED" w:rsidRDefault="00CA751E" w:rsidP="002F1A4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This chapter mainly addresses the major implications of terrorism on the peace and security of Ghana. Based on interviews conducted, and</w:t>
      </w:r>
      <w:r w:rsidR="001B0585">
        <w:rPr>
          <w:rFonts w:ascii="Times New Roman" w:hAnsi="Times New Roman" w:cs="Times New Roman"/>
          <w:sz w:val="24"/>
          <w:szCs w:val="24"/>
        </w:rPr>
        <w:t xml:space="preserve"> data gathered from official and other secondary</w:t>
      </w:r>
      <w:r>
        <w:rPr>
          <w:rFonts w:ascii="Times New Roman" w:hAnsi="Times New Roman" w:cs="Times New Roman"/>
          <w:sz w:val="24"/>
          <w:szCs w:val="24"/>
        </w:rPr>
        <w:t xml:space="preserve"> sources, the implications of terrorism on Ghana’s national security, societal functions and human lives are discussed in detail. The roles that Ghana plays in addressing terrorism in the West African sub-region is also addressed, in addition to the main challenges that the country faces while addressing terrorism in the sub-region, are discussed in this chapter, before the conclusion. </w:t>
      </w:r>
    </w:p>
    <w:p w14:paraId="5F5EBC13" w14:textId="77777777" w:rsidR="00C970F0" w:rsidRPr="00EC70ED" w:rsidRDefault="00C970F0" w:rsidP="002F1A46">
      <w:pPr>
        <w:spacing w:line="480" w:lineRule="auto"/>
        <w:ind w:firstLine="720"/>
        <w:jc w:val="both"/>
        <w:rPr>
          <w:rFonts w:ascii="Times New Roman" w:eastAsiaTheme="minorEastAsia" w:hAnsi="Times New Roman" w:cs="Times New Roman"/>
          <w:sz w:val="24"/>
          <w:szCs w:val="24"/>
          <w:lang w:val="en-GB"/>
        </w:rPr>
      </w:pPr>
    </w:p>
    <w:p w14:paraId="50621B97" w14:textId="77777777" w:rsidR="00EC70ED" w:rsidRDefault="00EC70ED" w:rsidP="007463E1">
      <w:pPr>
        <w:keepNext/>
        <w:keepLines/>
        <w:spacing w:before="40" w:after="0" w:line="480" w:lineRule="auto"/>
        <w:jc w:val="both"/>
        <w:outlineLvl w:val="1"/>
        <w:rPr>
          <w:rFonts w:ascii="Times New Roman" w:eastAsiaTheme="minorEastAsia" w:hAnsi="Times New Roman" w:cs="Times New Roman"/>
          <w:b/>
          <w:sz w:val="28"/>
          <w:szCs w:val="28"/>
          <w:lang w:val="en-GB"/>
        </w:rPr>
      </w:pPr>
      <w:bookmarkStart w:id="58" w:name="_Toc58435872"/>
      <w:r w:rsidRPr="00EC70ED">
        <w:rPr>
          <w:rFonts w:ascii="Times New Roman" w:eastAsiaTheme="minorEastAsia" w:hAnsi="Times New Roman" w:cs="Times New Roman"/>
          <w:b/>
          <w:sz w:val="28"/>
          <w:szCs w:val="28"/>
          <w:lang w:val="en-GB"/>
        </w:rPr>
        <w:t xml:space="preserve">3.2 </w:t>
      </w:r>
      <w:r w:rsidR="007463E1">
        <w:rPr>
          <w:rFonts w:ascii="Times New Roman" w:eastAsiaTheme="minorEastAsia" w:hAnsi="Times New Roman" w:cs="Times New Roman"/>
          <w:b/>
          <w:sz w:val="28"/>
          <w:szCs w:val="28"/>
          <w:lang w:val="en-GB"/>
        </w:rPr>
        <w:t xml:space="preserve">The Implications of Terrorism on Ghana’s </w:t>
      </w:r>
      <w:r w:rsidR="005B6489">
        <w:rPr>
          <w:rFonts w:ascii="Times New Roman" w:eastAsiaTheme="minorEastAsia" w:hAnsi="Times New Roman" w:cs="Times New Roman"/>
          <w:b/>
          <w:sz w:val="28"/>
          <w:szCs w:val="28"/>
          <w:lang w:val="en-GB"/>
        </w:rPr>
        <w:t>Peace and Security</w:t>
      </w:r>
      <w:bookmarkEnd w:id="58"/>
    </w:p>
    <w:p w14:paraId="5EC93EE7" w14:textId="77777777" w:rsidR="007463E1" w:rsidRDefault="007463E1" w:rsidP="007463E1">
      <w:pPr>
        <w:spacing w:line="480" w:lineRule="auto"/>
        <w:ind w:firstLine="720"/>
        <w:jc w:val="both"/>
        <w:rPr>
          <w:rFonts w:ascii="Times New Roman" w:hAnsi="Times New Roman" w:cs="Times New Roman"/>
          <w:sz w:val="24"/>
          <w:szCs w:val="24"/>
          <w:lang w:val="en-GB"/>
        </w:rPr>
      </w:pPr>
      <w:r w:rsidRPr="007463E1">
        <w:rPr>
          <w:rFonts w:ascii="Times New Roman" w:hAnsi="Times New Roman" w:cs="Times New Roman"/>
          <w:sz w:val="24"/>
          <w:szCs w:val="24"/>
          <w:lang w:val="en-GB"/>
        </w:rPr>
        <w:t xml:space="preserve">The </w:t>
      </w:r>
      <w:r w:rsidR="00EE7DF9">
        <w:rPr>
          <w:rFonts w:ascii="Times New Roman" w:hAnsi="Times New Roman" w:cs="Times New Roman"/>
          <w:sz w:val="24"/>
          <w:szCs w:val="24"/>
          <w:lang w:val="en-GB"/>
        </w:rPr>
        <w:t>implications of terrorism in Ghana are</w:t>
      </w:r>
      <w:r w:rsidR="007B23BD">
        <w:rPr>
          <w:rFonts w:ascii="Times New Roman" w:hAnsi="Times New Roman" w:cs="Times New Roman"/>
          <w:sz w:val="24"/>
          <w:szCs w:val="24"/>
          <w:lang w:val="en-GB"/>
        </w:rPr>
        <w:t xml:space="preserve"> considered in two</w:t>
      </w:r>
      <w:r w:rsidR="00CA751E">
        <w:rPr>
          <w:rFonts w:ascii="Times New Roman" w:hAnsi="Times New Roman" w:cs="Times New Roman"/>
          <w:sz w:val="24"/>
          <w:szCs w:val="24"/>
          <w:lang w:val="en-GB"/>
        </w:rPr>
        <w:t xml:space="preserve"> main areas, including the country’s national security</w:t>
      </w:r>
      <w:r w:rsidR="00C55DF3">
        <w:rPr>
          <w:rFonts w:ascii="Times New Roman" w:hAnsi="Times New Roman" w:cs="Times New Roman"/>
          <w:sz w:val="24"/>
          <w:szCs w:val="24"/>
          <w:lang w:val="en-GB"/>
        </w:rPr>
        <w:t>, and human security.</w:t>
      </w:r>
      <w:r w:rsidR="006D5971">
        <w:rPr>
          <w:rFonts w:ascii="Times New Roman" w:hAnsi="Times New Roman" w:cs="Times New Roman"/>
          <w:sz w:val="24"/>
          <w:szCs w:val="24"/>
          <w:lang w:val="en-GB"/>
        </w:rPr>
        <w:t xml:space="preserve"> The </w:t>
      </w:r>
      <w:r w:rsidR="00EE7DF9">
        <w:rPr>
          <w:rFonts w:ascii="Times New Roman" w:hAnsi="Times New Roman" w:cs="Times New Roman"/>
          <w:sz w:val="24"/>
          <w:szCs w:val="24"/>
          <w:lang w:val="en-GB"/>
        </w:rPr>
        <w:t>implications of terrorism on Ghana’s national security are</w:t>
      </w:r>
      <w:r w:rsidR="006D5971">
        <w:rPr>
          <w:rFonts w:ascii="Times New Roman" w:hAnsi="Times New Roman" w:cs="Times New Roman"/>
          <w:sz w:val="24"/>
          <w:szCs w:val="24"/>
          <w:lang w:val="en-GB"/>
        </w:rPr>
        <w:t xml:space="preserve"> considered in terms of the country’s territorial integrity and national sovereignty.</w:t>
      </w:r>
      <w:r w:rsidR="00C55DF3">
        <w:rPr>
          <w:rFonts w:ascii="Times New Roman" w:hAnsi="Times New Roman" w:cs="Times New Roman"/>
          <w:sz w:val="24"/>
          <w:szCs w:val="24"/>
          <w:lang w:val="en-GB"/>
        </w:rPr>
        <w:t xml:space="preserve"> The implications of terrorism on Ghana’s human security is considered from the perspective of Ghana’s societal functions, such as the people’s economic, community and pol</w:t>
      </w:r>
      <w:r w:rsidR="007B23BD">
        <w:rPr>
          <w:rFonts w:ascii="Times New Roman" w:hAnsi="Times New Roman" w:cs="Times New Roman"/>
          <w:sz w:val="24"/>
          <w:szCs w:val="24"/>
          <w:lang w:val="en-GB"/>
        </w:rPr>
        <w:t>itical security; as well as the personal security of Ghanaians</w:t>
      </w:r>
      <w:r w:rsidR="00C55DF3">
        <w:rPr>
          <w:rFonts w:ascii="Times New Roman" w:hAnsi="Times New Roman" w:cs="Times New Roman"/>
          <w:sz w:val="24"/>
          <w:szCs w:val="24"/>
          <w:lang w:val="en-GB"/>
        </w:rPr>
        <w:t xml:space="preserve">. </w:t>
      </w:r>
    </w:p>
    <w:p w14:paraId="697F15F5" w14:textId="77777777" w:rsidR="007463E1" w:rsidRPr="007B23BD" w:rsidRDefault="007463E1" w:rsidP="000774A7">
      <w:pPr>
        <w:pStyle w:val="Heading3"/>
        <w:spacing w:line="480" w:lineRule="auto"/>
        <w:ind w:firstLine="720"/>
        <w:jc w:val="both"/>
        <w:rPr>
          <w:rFonts w:ascii="Times New Roman" w:hAnsi="Times New Roman" w:cs="Times New Roman"/>
          <w:b/>
          <w:color w:val="auto"/>
          <w:lang w:val="en-GB"/>
        </w:rPr>
      </w:pPr>
      <w:bookmarkStart w:id="59" w:name="_Toc58435873"/>
      <w:r w:rsidRPr="007B23BD">
        <w:rPr>
          <w:rFonts w:ascii="Times New Roman" w:hAnsi="Times New Roman" w:cs="Times New Roman"/>
          <w:b/>
          <w:color w:val="auto"/>
          <w:lang w:val="en-GB"/>
        </w:rPr>
        <w:lastRenderedPageBreak/>
        <w:t xml:space="preserve">3.2.1 </w:t>
      </w:r>
      <w:r w:rsidR="005B6489" w:rsidRPr="007B23BD">
        <w:rPr>
          <w:rFonts w:ascii="Times New Roman" w:hAnsi="Times New Roman" w:cs="Times New Roman"/>
          <w:b/>
          <w:color w:val="auto"/>
          <w:lang w:val="en-GB"/>
        </w:rPr>
        <w:t>Implications on Ghana’s National Security</w:t>
      </w:r>
      <w:bookmarkEnd w:id="59"/>
    </w:p>
    <w:p w14:paraId="4B7A4360" w14:textId="77777777" w:rsidR="00B660A4" w:rsidRDefault="00B660A4" w:rsidP="00A526F0">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Terrorism in West Africa has serious implications for Ghana’s national security. From published research, official government documentation, and interviews with experts in the field of national and regional security, the study has identified two serious implications of terrorism on Ghana’s national security. They include the proliferation of small arms and light weapons in Ghana, and the increased possibility of violent conflict within the borders of the country. </w:t>
      </w:r>
    </w:p>
    <w:p w14:paraId="2C779EE1" w14:textId="77777777" w:rsidR="0083731E" w:rsidRDefault="00B660A4" w:rsidP="00A526F0">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One of the major consequences of terrorism is the proliferation of small arms and light weapons in the affected areas. In West Africa, the proliferation of small arms and light weapons have been a major concern for the sub-regional organization, ECOWAS, as well as several individual states in the region. </w:t>
      </w:r>
      <w:r w:rsidR="0083731E">
        <w:rPr>
          <w:rFonts w:ascii="Times New Roman" w:hAnsi="Times New Roman" w:cs="Times New Roman"/>
          <w:sz w:val="24"/>
          <w:szCs w:val="24"/>
          <w:lang w:val="en-GB"/>
        </w:rPr>
        <w:t>The United Nations has defined small arms and light weapons (SALW) as “any portable lethal weapon that expels or launches, is designed to expel or launch, or may be readily converted to expel or launch a shot, bullet or projectile by the action of an explosive, excluding antique small arms and light weapons or their replicas”. According to the United Nations (2005), small arms are weapons that have been designed for personal use, including revolvers and other self-loading pistols, rifles and carbines, sub-machine guns, assault rifles, and light machine guns. Light weapons are designed, according to the United Nations (2005), for use by a team of more than one person. Weapons such as heavy machine guns, grenade launchers, anti-aircraft guns, anti-tank guns, as well as missile and rocket launchers, amongst others,</w:t>
      </w:r>
      <w:r w:rsidR="009C5F27">
        <w:rPr>
          <w:rFonts w:ascii="Times New Roman" w:hAnsi="Times New Roman" w:cs="Times New Roman"/>
          <w:sz w:val="24"/>
          <w:szCs w:val="24"/>
          <w:lang w:val="en-GB"/>
        </w:rPr>
        <w:t xml:space="preserve"> constitute light weapons.</w:t>
      </w:r>
    </w:p>
    <w:p w14:paraId="0416F1E3" w14:textId="77777777" w:rsidR="009C5F27" w:rsidRDefault="005E4B8D" w:rsidP="00A526F0">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West Africa’s SALW have been grouped under two main categories, including locally manufactured weapons and imported weapons (</w:t>
      </w:r>
      <w:proofErr w:type="spellStart"/>
      <w:r>
        <w:rPr>
          <w:rFonts w:ascii="Times New Roman" w:hAnsi="Times New Roman" w:cs="Times New Roman"/>
          <w:sz w:val="24"/>
          <w:szCs w:val="24"/>
          <w:lang w:val="en-GB"/>
        </w:rPr>
        <w:t>Harnishfeger</w:t>
      </w:r>
      <w:proofErr w:type="spellEnd"/>
      <w:r>
        <w:rPr>
          <w:rFonts w:ascii="Times New Roman" w:hAnsi="Times New Roman" w:cs="Times New Roman"/>
          <w:sz w:val="24"/>
          <w:szCs w:val="24"/>
          <w:lang w:val="en-GB"/>
        </w:rPr>
        <w:t xml:space="preserve">, 2009). West Africa’s SALW proliferation is quite serious under both categories. As at 2009, </w:t>
      </w:r>
      <w:proofErr w:type="spellStart"/>
      <w:r>
        <w:rPr>
          <w:rFonts w:ascii="Times New Roman" w:hAnsi="Times New Roman" w:cs="Times New Roman"/>
          <w:sz w:val="24"/>
          <w:szCs w:val="24"/>
          <w:lang w:val="en-GB"/>
        </w:rPr>
        <w:t>Harnishfeger</w:t>
      </w:r>
      <w:proofErr w:type="spellEnd"/>
      <w:r>
        <w:rPr>
          <w:rFonts w:ascii="Times New Roman" w:hAnsi="Times New Roman" w:cs="Times New Roman"/>
          <w:sz w:val="24"/>
          <w:szCs w:val="24"/>
          <w:lang w:val="en-GB"/>
        </w:rPr>
        <w:t xml:space="preserve"> (2009) identified more than eight million weapons being produced in the sub-region. Since then, several terrorist </w:t>
      </w:r>
      <w:r>
        <w:rPr>
          <w:rFonts w:ascii="Times New Roman" w:hAnsi="Times New Roman" w:cs="Times New Roman"/>
          <w:sz w:val="24"/>
          <w:szCs w:val="24"/>
          <w:lang w:val="en-GB"/>
        </w:rPr>
        <w:lastRenderedPageBreak/>
        <w:t>organizations, including Boko Haram and AQIM, have stepped up their activities. Therefore, the n</w:t>
      </w:r>
      <w:r w:rsidR="00125900">
        <w:rPr>
          <w:rFonts w:ascii="Times New Roman" w:hAnsi="Times New Roman" w:cs="Times New Roman"/>
          <w:sz w:val="24"/>
          <w:szCs w:val="24"/>
          <w:lang w:val="en-GB"/>
        </w:rPr>
        <w:t>umbers have increased</w:t>
      </w:r>
      <w:r>
        <w:rPr>
          <w:rFonts w:ascii="Times New Roman" w:hAnsi="Times New Roman" w:cs="Times New Roman"/>
          <w:sz w:val="24"/>
          <w:szCs w:val="24"/>
          <w:lang w:val="en-GB"/>
        </w:rPr>
        <w:t>. The Organization for Security Cooperation in Europe (OSCE), as at 2019, identified militant groups and criminal gangs in the West African sub-region as mostly using the imported or smuggled firearms from their countries. Guns like the AK-47</w:t>
      </w:r>
      <w:r w:rsidR="00125900">
        <w:rPr>
          <w:rFonts w:ascii="Times New Roman" w:hAnsi="Times New Roman" w:cs="Times New Roman"/>
          <w:sz w:val="24"/>
          <w:szCs w:val="24"/>
          <w:lang w:val="en-GB"/>
        </w:rPr>
        <w:t xml:space="preserve">, pump action guns, assault rifles, and revolvers have been used in the West African sub-region, with the AK-47 being preferred by militant groups and criminal gangs in the region. According to the OSCE (2019), West African cities like Cotonou, Seme, </w:t>
      </w:r>
      <w:proofErr w:type="spellStart"/>
      <w:r w:rsidR="00125900">
        <w:rPr>
          <w:rFonts w:ascii="Times New Roman" w:hAnsi="Times New Roman" w:cs="Times New Roman"/>
          <w:sz w:val="24"/>
          <w:szCs w:val="24"/>
          <w:lang w:val="en-GB"/>
        </w:rPr>
        <w:t>Parakou</w:t>
      </w:r>
      <w:proofErr w:type="spellEnd"/>
      <w:r w:rsidR="00125900">
        <w:rPr>
          <w:rFonts w:ascii="Times New Roman" w:hAnsi="Times New Roman" w:cs="Times New Roman"/>
          <w:sz w:val="24"/>
          <w:szCs w:val="24"/>
          <w:lang w:val="en-GB"/>
        </w:rPr>
        <w:t xml:space="preserve">, and others have been recorded to have used guns like the M16 and AK-47 in armed robberies and other violent attacks. </w:t>
      </w:r>
    </w:p>
    <w:p w14:paraId="7F4A4443" w14:textId="77777777" w:rsidR="004E19B3" w:rsidRDefault="00125900" w:rsidP="00A526F0">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Ghana plays a significant role in the production and proliferation of</w:t>
      </w:r>
      <w:r w:rsidR="004E19B3">
        <w:rPr>
          <w:rFonts w:ascii="Times New Roman" w:hAnsi="Times New Roman" w:cs="Times New Roman"/>
          <w:sz w:val="24"/>
          <w:szCs w:val="24"/>
          <w:lang w:val="en-GB"/>
        </w:rPr>
        <w:t xml:space="preserve"> SALW in the sub-region. Kwesi </w:t>
      </w:r>
      <w:proofErr w:type="spellStart"/>
      <w:r w:rsidR="004E19B3">
        <w:rPr>
          <w:rFonts w:ascii="Times New Roman" w:hAnsi="Times New Roman" w:cs="Times New Roman"/>
          <w:sz w:val="24"/>
          <w:szCs w:val="24"/>
          <w:lang w:val="en-GB"/>
        </w:rPr>
        <w:t>Aning</w:t>
      </w:r>
      <w:proofErr w:type="spellEnd"/>
      <w:r w:rsidR="004E19B3">
        <w:rPr>
          <w:rFonts w:ascii="Times New Roman" w:hAnsi="Times New Roman" w:cs="Times New Roman"/>
          <w:sz w:val="24"/>
          <w:szCs w:val="24"/>
          <w:lang w:val="en-GB"/>
        </w:rPr>
        <w:t xml:space="preserve"> (2005) has charted the history of gun-making in Ghana, and remarks the reverence of Ghanaian-made guns in the West African sub-re</w:t>
      </w:r>
      <w:r w:rsidR="002737D4">
        <w:rPr>
          <w:rFonts w:ascii="Times New Roman" w:hAnsi="Times New Roman" w:cs="Times New Roman"/>
          <w:sz w:val="24"/>
          <w:szCs w:val="24"/>
          <w:lang w:val="en-GB"/>
        </w:rPr>
        <w:t>gion for its competitive prices</w:t>
      </w:r>
      <w:r w:rsidR="004E19B3">
        <w:rPr>
          <w:rFonts w:ascii="Times New Roman" w:hAnsi="Times New Roman" w:cs="Times New Roman"/>
          <w:sz w:val="24"/>
          <w:szCs w:val="24"/>
          <w:lang w:val="en-GB"/>
        </w:rPr>
        <w:t>, reliability and accessibility across the sub-region and the African continent as a whole. However, even though the majority of the guns produced in Ghana are exported to neighbouring countries, the increased rates of terrorism in the sub-region, and the fact that terrorist acti</w:t>
      </w:r>
      <w:r w:rsidR="00092E0F">
        <w:rPr>
          <w:rFonts w:ascii="Times New Roman" w:hAnsi="Times New Roman" w:cs="Times New Roman"/>
          <w:sz w:val="24"/>
          <w:szCs w:val="24"/>
          <w:lang w:val="en-GB"/>
        </w:rPr>
        <w:t>vities are drawing closer to</w:t>
      </w:r>
      <w:r w:rsidR="004E19B3">
        <w:rPr>
          <w:rFonts w:ascii="Times New Roman" w:hAnsi="Times New Roman" w:cs="Times New Roman"/>
          <w:sz w:val="24"/>
          <w:szCs w:val="24"/>
          <w:lang w:val="en-GB"/>
        </w:rPr>
        <w:t xml:space="preserve"> Ghana’s borders in the north, may impact the directi</w:t>
      </w:r>
      <w:r w:rsidR="00092E0F">
        <w:rPr>
          <w:rFonts w:ascii="Times New Roman" w:hAnsi="Times New Roman" w:cs="Times New Roman"/>
          <w:sz w:val="24"/>
          <w:szCs w:val="24"/>
          <w:lang w:val="en-GB"/>
        </w:rPr>
        <w:t>onal flow and use of firearms</w:t>
      </w:r>
      <w:r w:rsidR="004E19B3">
        <w:rPr>
          <w:rFonts w:ascii="Times New Roman" w:hAnsi="Times New Roman" w:cs="Times New Roman"/>
          <w:sz w:val="24"/>
          <w:szCs w:val="24"/>
          <w:lang w:val="en-GB"/>
        </w:rPr>
        <w:t xml:space="preserve"> produced</w:t>
      </w:r>
      <w:r w:rsidR="00092E0F">
        <w:rPr>
          <w:rFonts w:ascii="Times New Roman" w:hAnsi="Times New Roman" w:cs="Times New Roman"/>
          <w:sz w:val="24"/>
          <w:szCs w:val="24"/>
          <w:lang w:val="en-GB"/>
        </w:rPr>
        <w:t xml:space="preserve"> in</w:t>
      </w:r>
      <w:r w:rsidR="004E19B3">
        <w:rPr>
          <w:rFonts w:ascii="Times New Roman" w:hAnsi="Times New Roman" w:cs="Times New Roman"/>
          <w:sz w:val="24"/>
          <w:szCs w:val="24"/>
          <w:lang w:val="en-GB"/>
        </w:rPr>
        <w:t xml:space="preserve"> or imported into the country.  </w:t>
      </w:r>
    </w:p>
    <w:p w14:paraId="5F29C463" w14:textId="77777777" w:rsidR="00A526F0" w:rsidRPr="00A526F0" w:rsidRDefault="00A526F0" w:rsidP="0048679C">
      <w:pPr>
        <w:spacing w:line="480" w:lineRule="auto"/>
        <w:ind w:firstLine="720"/>
        <w:jc w:val="both"/>
        <w:rPr>
          <w:rFonts w:ascii="Times New Roman" w:hAnsi="Times New Roman" w:cs="Times New Roman"/>
          <w:sz w:val="24"/>
          <w:szCs w:val="24"/>
          <w:lang w:val="en-GB"/>
        </w:rPr>
      </w:pPr>
      <w:r w:rsidRPr="00A526F0">
        <w:rPr>
          <w:rFonts w:ascii="Times New Roman" w:hAnsi="Times New Roman" w:cs="Times New Roman"/>
          <w:sz w:val="24"/>
          <w:szCs w:val="24"/>
          <w:lang w:val="en-GB"/>
        </w:rPr>
        <w:t xml:space="preserve">In an interview with an official at </w:t>
      </w:r>
      <w:r w:rsidR="004E19B3">
        <w:rPr>
          <w:rFonts w:ascii="Times New Roman" w:hAnsi="Times New Roman" w:cs="Times New Roman"/>
          <w:sz w:val="24"/>
          <w:szCs w:val="24"/>
          <w:lang w:val="en-GB"/>
        </w:rPr>
        <w:t xml:space="preserve">the </w:t>
      </w:r>
      <w:r w:rsidRPr="00A526F0">
        <w:rPr>
          <w:rFonts w:ascii="Times New Roman" w:hAnsi="Times New Roman" w:cs="Times New Roman"/>
          <w:sz w:val="24"/>
          <w:szCs w:val="24"/>
          <w:lang w:val="en-GB"/>
        </w:rPr>
        <w:t>ECOWAS S</w:t>
      </w:r>
      <w:r w:rsidR="004E19B3">
        <w:rPr>
          <w:rFonts w:ascii="Times New Roman" w:hAnsi="Times New Roman" w:cs="Times New Roman"/>
          <w:sz w:val="24"/>
          <w:szCs w:val="24"/>
          <w:lang w:val="en-GB"/>
        </w:rPr>
        <w:t>ecretariat in Ghana, the use of small arms and light weapons by terrorist organizations in the West African sub-region was a guarantee, as political backers and international terrorist organizations support the activities of the West African terrorist groups with small arms and light weapons. According to the ECOWAS official, the weapons have been used by the groups to perpetrate their attacks, as well as defend themselves against capture by government and allied forces wo</w:t>
      </w:r>
      <w:r w:rsidR="0048679C">
        <w:rPr>
          <w:rFonts w:ascii="Times New Roman" w:hAnsi="Times New Roman" w:cs="Times New Roman"/>
          <w:sz w:val="24"/>
          <w:szCs w:val="24"/>
          <w:lang w:val="en-GB"/>
        </w:rPr>
        <w:t>rking to dismantle such groups. Aregbesola (2012) corroborates this assertion by also pointing out that,</w:t>
      </w:r>
      <w:r w:rsidRPr="00A526F0">
        <w:rPr>
          <w:rFonts w:ascii="Times New Roman" w:hAnsi="Times New Roman" w:cs="Times New Roman"/>
          <w:sz w:val="24"/>
          <w:szCs w:val="24"/>
          <w:lang w:val="en-GB"/>
        </w:rPr>
        <w:t xml:space="preserve"> terrorist groups </w:t>
      </w:r>
      <w:r w:rsidRPr="00A526F0">
        <w:rPr>
          <w:rFonts w:ascii="Times New Roman" w:hAnsi="Times New Roman" w:cs="Times New Roman"/>
          <w:sz w:val="24"/>
          <w:szCs w:val="24"/>
          <w:lang w:val="en-GB"/>
        </w:rPr>
        <w:lastRenderedPageBreak/>
        <w:t>in West Africa</w:t>
      </w:r>
      <w:r w:rsidR="0048679C">
        <w:rPr>
          <w:rFonts w:ascii="Times New Roman" w:hAnsi="Times New Roman" w:cs="Times New Roman"/>
          <w:sz w:val="24"/>
          <w:szCs w:val="24"/>
          <w:lang w:val="en-GB"/>
        </w:rPr>
        <w:t>,</w:t>
      </w:r>
      <w:r w:rsidRPr="00A526F0">
        <w:rPr>
          <w:rFonts w:ascii="Times New Roman" w:hAnsi="Times New Roman" w:cs="Times New Roman"/>
          <w:sz w:val="24"/>
          <w:szCs w:val="24"/>
          <w:lang w:val="en-GB"/>
        </w:rPr>
        <w:t xml:space="preserve"> such as Boko Haram</w:t>
      </w:r>
      <w:r w:rsidR="0048679C">
        <w:rPr>
          <w:rFonts w:ascii="Times New Roman" w:hAnsi="Times New Roman" w:cs="Times New Roman"/>
          <w:sz w:val="24"/>
          <w:szCs w:val="24"/>
          <w:lang w:val="en-GB"/>
        </w:rPr>
        <w:t>,</w:t>
      </w:r>
      <w:r w:rsidRPr="00A526F0">
        <w:rPr>
          <w:rFonts w:ascii="Times New Roman" w:hAnsi="Times New Roman" w:cs="Times New Roman"/>
          <w:sz w:val="24"/>
          <w:szCs w:val="24"/>
          <w:lang w:val="en-GB"/>
        </w:rPr>
        <w:t xml:space="preserve"> employ all means possible</w:t>
      </w:r>
      <w:r w:rsidR="0048679C">
        <w:rPr>
          <w:rFonts w:ascii="Times New Roman" w:hAnsi="Times New Roman" w:cs="Times New Roman"/>
          <w:sz w:val="24"/>
          <w:szCs w:val="24"/>
          <w:lang w:val="en-GB"/>
        </w:rPr>
        <w:t>,</w:t>
      </w:r>
      <w:r w:rsidRPr="00A526F0">
        <w:rPr>
          <w:rFonts w:ascii="Times New Roman" w:hAnsi="Times New Roman" w:cs="Times New Roman"/>
          <w:sz w:val="24"/>
          <w:szCs w:val="24"/>
          <w:lang w:val="en-GB"/>
        </w:rPr>
        <w:t xml:space="preserve"> including the use of sophisticated weapons</w:t>
      </w:r>
      <w:r w:rsidR="0048679C">
        <w:rPr>
          <w:rFonts w:ascii="Times New Roman" w:hAnsi="Times New Roman" w:cs="Times New Roman"/>
          <w:sz w:val="24"/>
          <w:szCs w:val="24"/>
          <w:lang w:val="en-GB"/>
        </w:rPr>
        <w:t>,</w:t>
      </w:r>
      <w:r w:rsidRPr="00A526F0">
        <w:rPr>
          <w:rFonts w:ascii="Times New Roman" w:hAnsi="Times New Roman" w:cs="Times New Roman"/>
          <w:sz w:val="24"/>
          <w:szCs w:val="24"/>
          <w:lang w:val="en-GB"/>
        </w:rPr>
        <w:t xml:space="preserve"> to press home their</w:t>
      </w:r>
      <w:r w:rsidR="0048679C">
        <w:rPr>
          <w:rFonts w:ascii="Times New Roman" w:hAnsi="Times New Roman" w:cs="Times New Roman"/>
          <w:sz w:val="24"/>
          <w:szCs w:val="24"/>
          <w:lang w:val="en-GB"/>
        </w:rPr>
        <w:t xml:space="preserve"> demands. Rev. Ray Lartey of</w:t>
      </w:r>
      <w:r w:rsidRPr="00A526F0">
        <w:rPr>
          <w:rFonts w:ascii="Times New Roman" w:hAnsi="Times New Roman" w:cs="Times New Roman"/>
          <w:sz w:val="24"/>
          <w:szCs w:val="24"/>
          <w:lang w:val="en-GB"/>
        </w:rPr>
        <w:t xml:space="preserve"> </w:t>
      </w:r>
      <w:r w:rsidR="0048679C">
        <w:rPr>
          <w:rFonts w:ascii="Times New Roman" w:hAnsi="Times New Roman" w:cs="Times New Roman"/>
          <w:sz w:val="24"/>
          <w:szCs w:val="24"/>
          <w:lang w:val="en-GB"/>
        </w:rPr>
        <w:t>Ghana’s Customs,</w:t>
      </w:r>
      <w:r w:rsidRPr="00A526F0">
        <w:rPr>
          <w:rFonts w:ascii="Times New Roman" w:hAnsi="Times New Roman" w:cs="Times New Roman"/>
          <w:sz w:val="24"/>
          <w:szCs w:val="24"/>
          <w:lang w:val="en-GB"/>
        </w:rPr>
        <w:t xml:space="preserve"> in an interview</w:t>
      </w:r>
      <w:r w:rsidR="0048679C">
        <w:rPr>
          <w:rFonts w:ascii="Times New Roman" w:hAnsi="Times New Roman" w:cs="Times New Roman"/>
          <w:sz w:val="24"/>
          <w:szCs w:val="24"/>
          <w:lang w:val="en-GB"/>
        </w:rPr>
        <w:t>,</w:t>
      </w:r>
      <w:r w:rsidRPr="00A526F0">
        <w:rPr>
          <w:rFonts w:ascii="Times New Roman" w:hAnsi="Times New Roman" w:cs="Times New Roman"/>
          <w:sz w:val="24"/>
          <w:szCs w:val="24"/>
          <w:lang w:val="en-GB"/>
        </w:rPr>
        <w:t xml:space="preserve"> stated</w:t>
      </w:r>
      <w:r w:rsidR="0048679C">
        <w:rPr>
          <w:rFonts w:ascii="Times New Roman" w:hAnsi="Times New Roman" w:cs="Times New Roman"/>
          <w:sz w:val="24"/>
          <w:szCs w:val="24"/>
          <w:lang w:val="en-GB"/>
        </w:rPr>
        <w:t xml:space="preserve"> that pointed out that there have been cases where smugglers attempted to aid terrorist movements and </w:t>
      </w:r>
      <w:r w:rsidR="00092E0F">
        <w:rPr>
          <w:rFonts w:ascii="Times New Roman" w:hAnsi="Times New Roman" w:cs="Times New Roman"/>
          <w:sz w:val="24"/>
          <w:szCs w:val="24"/>
          <w:lang w:val="en-GB"/>
        </w:rPr>
        <w:t>their</w:t>
      </w:r>
      <w:r w:rsidR="0048679C">
        <w:rPr>
          <w:rFonts w:ascii="Times New Roman" w:hAnsi="Times New Roman" w:cs="Times New Roman"/>
          <w:sz w:val="24"/>
          <w:szCs w:val="24"/>
          <w:lang w:val="en-GB"/>
        </w:rPr>
        <w:t xml:space="preserve"> activities by</w:t>
      </w:r>
      <w:r w:rsidRPr="00A526F0">
        <w:rPr>
          <w:rFonts w:ascii="Times New Roman" w:hAnsi="Times New Roman" w:cs="Times New Roman"/>
          <w:sz w:val="24"/>
          <w:szCs w:val="24"/>
          <w:lang w:val="en-GB"/>
        </w:rPr>
        <w:t xml:space="preserve"> “</w:t>
      </w:r>
      <w:r w:rsidRPr="00A526F0">
        <w:rPr>
          <w:rFonts w:ascii="Times New Roman" w:hAnsi="Times New Roman" w:cs="Times New Roman"/>
          <w:i/>
          <w:sz w:val="24"/>
          <w:szCs w:val="24"/>
          <w:lang w:val="en-GB"/>
        </w:rPr>
        <w:t>transferring weapons under the guise of trade through Ghanaian ports</w:t>
      </w:r>
      <w:r w:rsidR="0048679C">
        <w:rPr>
          <w:rFonts w:ascii="Times New Roman" w:hAnsi="Times New Roman" w:cs="Times New Roman"/>
          <w:i/>
          <w:sz w:val="24"/>
          <w:szCs w:val="24"/>
          <w:lang w:val="en-GB"/>
        </w:rPr>
        <w:t xml:space="preserve">”. </w:t>
      </w:r>
      <w:r w:rsidR="0048679C">
        <w:rPr>
          <w:rFonts w:ascii="Times New Roman" w:hAnsi="Times New Roman" w:cs="Times New Roman"/>
          <w:sz w:val="24"/>
          <w:szCs w:val="24"/>
          <w:lang w:val="en-GB"/>
        </w:rPr>
        <w:t>These packages are usually mislabelled in order to decei</w:t>
      </w:r>
      <w:r w:rsidR="00092E0F">
        <w:rPr>
          <w:rFonts w:ascii="Times New Roman" w:hAnsi="Times New Roman" w:cs="Times New Roman"/>
          <w:sz w:val="24"/>
          <w:szCs w:val="24"/>
          <w:lang w:val="en-GB"/>
        </w:rPr>
        <w:t>ve the Ghanaian authorities at C</w:t>
      </w:r>
      <w:r w:rsidR="0048679C">
        <w:rPr>
          <w:rFonts w:ascii="Times New Roman" w:hAnsi="Times New Roman" w:cs="Times New Roman"/>
          <w:sz w:val="24"/>
          <w:szCs w:val="24"/>
          <w:lang w:val="en-GB"/>
        </w:rPr>
        <w:t>ustoms.</w:t>
      </w:r>
    </w:p>
    <w:p w14:paraId="605FE227" w14:textId="77777777" w:rsidR="00A526F0" w:rsidRDefault="0048679C" w:rsidP="007934C1">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proliferation of small arms and light weapons in the sub-region is disturbing because, even though many states in West Africa have taken steps to address the smuggling of small arms and light weapons within the sub-region, the problem still persists. Terrorist organizations have access to weapons that can target their declared enemies, including law enforcement agencies, military and other security personnel, as well as the government and its citizenry. </w:t>
      </w:r>
      <w:r w:rsidR="007934C1">
        <w:rPr>
          <w:rFonts w:ascii="Times New Roman" w:hAnsi="Times New Roman" w:cs="Times New Roman"/>
          <w:sz w:val="24"/>
          <w:szCs w:val="24"/>
          <w:lang w:val="en-GB"/>
        </w:rPr>
        <w:t>The proliferation of small arms and light weapons in the sub-region and its use by terrorist organizations pose very serious threats to the safety and security of the countries in the region, including Ghana.</w:t>
      </w:r>
    </w:p>
    <w:p w14:paraId="5973EA5A" w14:textId="77777777" w:rsidR="00EF210E" w:rsidRDefault="007934C1" w:rsidP="00EF210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Ghana as a source and transit point of SALW in the West African sub-region, creates avenues for violent conflict in the country. </w:t>
      </w:r>
      <w:r w:rsidR="00EF210E">
        <w:rPr>
          <w:rFonts w:ascii="Times New Roman" w:hAnsi="Times New Roman" w:cs="Times New Roman"/>
          <w:sz w:val="24"/>
          <w:szCs w:val="24"/>
        </w:rPr>
        <w:t xml:space="preserve">Already, the country has been affected by the proliferation of SALW. Elections in Ghana have been turned violent, and communal conflicts have been worsened by the proliferation of SALW. The </w:t>
      </w:r>
      <w:proofErr w:type="spellStart"/>
      <w:r w:rsidR="00EF210E">
        <w:rPr>
          <w:rFonts w:ascii="Times New Roman" w:hAnsi="Times New Roman" w:cs="Times New Roman"/>
          <w:sz w:val="24"/>
          <w:szCs w:val="24"/>
        </w:rPr>
        <w:t>Nkonya-Alavanyo</w:t>
      </w:r>
      <w:proofErr w:type="spellEnd"/>
      <w:r w:rsidR="00EF210E">
        <w:rPr>
          <w:rFonts w:ascii="Times New Roman" w:hAnsi="Times New Roman" w:cs="Times New Roman"/>
          <w:sz w:val="24"/>
          <w:szCs w:val="24"/>
        </w:rPr>
        <w:t xml:space="preserve"> conflict in the Volta Region</w:t>
      </w:r>
      <w:r w:rsidR="001A4AED">
        <w:rPr>
          <w:rFonts w:ascii="Times New Roman" w:hAnsi="Times New Roman" w:cs="Times New Roman"/>
          <w:sz w:val="24"/>
          <w:szCs w:val="24"/>
        </w:rPr>
        <w:t xml:space="preserve"> is an ideal demonstration of the effects of the proliferation of SALW in Ghana, and the potential impact of terrorism-induced proliferation of SALW in West Africa. Over the years, there have been several episodes of violent conflict between the </w:t>
      </w:r>
      <w:proofErr w:type="spellStart"/>
      <w:r w:rsidR="001A4AED">
        <w:rPr>
          <w:rFonts w:ascii="Times New Roman" w:hAnsi="Times New Roman" w:cs="Times New Roman"/>
          <w:sz w:val="24"/>
          <w:szCs w:val="24"/>
        </w:rPr>
        <w:t>Alavanyo</w:t>
      </w:r>
      <w:proofErr w:type="spellEnd"/>
      <w:r w:rsidR="001A4AED">
        <w:rPr>
          <w:rFonts w:ascii="Times New Roman" w:hAnsi="Times New Roman" w:cs="Times New Roman"/>
          <w:sz w:val="24"/>
          <w:szCs w:val="24"/>
        </w:rPr>
        <w:t xml:space="preserve"> and </w:t>
      </w:r>
      <w:proofErr w:type="spellStart"/>
      <w:r w:rsidR="001A4AED">
        <w:rPr>
          <w:rFonts w:ascii="Times New Roman" w:hAnsi="Times New Roman" w:cs="Times New Roman"/>
          <w:sz w:val="24"/>
          <w:szCs w:val="24"/>
        </w:rPr>
        <w:t>Nkonya</w:t>
      </w:r>
      <w:proofErr w:type="spellEnd"/>
      <w:r w:rsidR="001A4AED">
        <w:rPr>
          <w:rFonts w:ascii="Times New Roman" w:hAnsi="Times New Roman" w:cs="Times New Roman"/>
          <w:sz w:val="24"/>
          <w:szCs w:val="24"/>
        </w:rPr>
        <w:t xml:space="preserve"> people over the borders of both communities. The conflicts stem from a 1905 allegations of land encroachment by both communities, and an eventual violent 1923 contestation of the German </w:t>
      </w:r>
      <w:r w:rsidR="001A4AED">
        <w:rPr>
          <w:rFonts w:ascii="Times New Roman" w:hAnsi="Times New Roman" w:cs="Times New Roman"/>
          <w:sz w:val="24"/>
          <w:szCs w:val="24"/>
        </w:rPr>
        <w:lastRenderedPageBreak/>
        <w:t xml:space="preserve">Colonial Administration’s map of the communities in the area in an attempt to resolve the issue. Several individuals have lost their lives to the conflict between both communities, with the use of firearms playing a major role in the deaths and destruction in the communities. The media have reported the rampant manufacture of guns in the communities, and there have also been reports of shootings with said manufactured guns, contrary to the reports of the police in the area. </w:t>
      </w:r>
    </w:p>
    <w:p w14:paraId="4EF26605" w14:textId="77777777" w:rsidR="00A526F0" w:rsidRDefault="00F63049" w:rsidP="00A526F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w:t>
      </w:r>
      <w:r w:rsidR="00A526F0" w:rsidRPr="00A526F0">
        <w:rPr>
          <w:rFonts w:ascii="Times New Roman" w:hAnsi="Times New Roman" w:cs="Times New Roman"/>
          <w:sz w:val="24"/>
          <w:szCs w:val="24"/>
        </w:rPr>
        <w:t xml:space="preserve"> risk of the proliferation of small arms due to terrorism in West Africa</w:t>
      </w:r>
      <w:r>
        <w:rPr>
          <w:rFonts w:ascii="Times New Roman" w:hAnsi="Times New Roman" w:cs="Times New Roman"/>
          <w:sz w:val="24"/>
          <w:szCs w:val="24"/>
        </w:rPr>
        <w:t xml:space="preserve"> and Ghana</w:t>
      </w:r>
      <w:r w:rsidR="00A526F0" w:rsidRPr="00A526F0">
        <w:rPr>
          <w:rFonts w:ascii="Times New Roman" w:hAnsi="Times New Roman" w:cs="Times New Roman"/>
          <w:sz w:val="24"/>
          <w:szCs w:val="24"/>
        </w:rPr>
        <w:t xml:space="preserve"> is that there is </w:t>
      </w:r>
      <w:r>
        <w:rPr>
          <w:rFonts w:ascii="Times New Roman" w:hAnsi="Times New Roman" w:cs="Times New Roman"/>
          <w:sz w:val="24"/>
          <w:szCs w:val="24"/>
        </w:rPr>
        <w:t xml:space="preserve">a </w:t>
      </w:r>
      <w:r w:rsidR="00A526F0" w:rsidRPr="00A526F0">
        <w:rPr>
          <w:rFonts w:ascii="Times New Roman" w:hAnsi="Times New Roman" w:cs="Times New Roman"/>
          <w:sz w:val="24"/>
          <w:szCs w:val="24"/>
        </w:rPr>
        <w:t xml:space="preserve">high tendency </w:t>
      </w:r>
      <w:r>
        <w:rPr>
          <w:rFonts w:ascii="Times New Roman" w:hAnsi="Times New Roman" w:cs="Times New Roman"/>
          <w:sz w:val="24"/>
          <w:szCs w:val="24"/>
        </w:rPr>
        <w:t xml:space="preserve">to worsen already existing tensions between communities, religious groups, or any two conflicting parties, and lead to violent conflict in the country. </w:t>
      </w:r>
      <w:r w:rsidR="00A526F0" w:rsidRPr="00A526F0">
        <w:rPr>
          <w:rFonts w:ascii="Times New Roman" w:hAnsi="Times New Roman" w:cs="Times New Roman"/>
          <w:sz w:val="24"/>
          <w:szCs w:val="24"/>
        </w:rPr>
        <w:t xml:space="preserve">It is in this vein that Kwesi </w:t>
      </w:r>
      <w:proofErr w:type="spellStart"/>
      <w:r w:rsidR="00A526F0" w:rsidRPr="00A526F0">
        <w:rPr>
          <w:rFonts w:ascii="Times New Roman" w:hAnsi="Times New Roman" w:cs="Times New Roman"/>
          <w:sz w:val="24"/>
          <w:szCs w:val="24"/>
        </w:rPr>
        <w:t>Aning</w:t>
      </w:r>
      <w:proofErr w:type="spellEnd"/>
      <w:r w:rsidR="00A526F0" w:rsidRPr="00A526F0">
        <w:rPr>
          <w:rFonts w:ascii="Times New Roman" w:hAnsi="Times New Roman" w:cs="Times New Roman"/>
          <w:sz w:val="24"/>
          <w:szCs w:val="24"/>
        </w:rPr>
        <w:t xml:space="preserve"> asserts that everybody in the West African sub-region is in danger if terrorism and small arms proliferation are not properly checked and contained (</w:t>
      </w:r>
      <w:proofErr w:type="spellStart"/>
      <w:r w:rsidR="00A526F0" w:rsidRPr="00A526F0">
        <w:rPr>
          <w:rFonts w:ascii="Times New Roman" w:hAnsi="Times New Roman" w:cs="Times New Roman"/>
          <w:sz w:val="24"/>
          <w:szCs w:val="24"/>
          <w:lang w:val="en-GB"/>
        </w:rPr>
        <w:t>Aning</w:t>
      </w:r>
      <w:proofErr w:type="spellEnd"/>
      <w:r w:rsidR="00A526F0" w:rsidRPr="00A526F0">
        <w:rPr>
          <w:rFonts w:ascii="Times New Roman" w:hAnsi="Times New Roman" w:cs="Times New Roman"/>
          <w:sz w:val="24"/>
          <w:szCs w:val="24"/>
          <w:lang w:val="en-GB"/>
        </w:rPr>
        <w:t xml:space="preserve"> &amp; Bah, 2009).</w:t>
      </w:r>
    </w:p>
    <w:p w14:paraId="4440BA2A" w14:textId="77777777" w:rsidR="007463E1" w:rsidRPr="007B23BD" w:rsidRDefault="007463E1" w:rsidP="000774A7">
      <w:pPr>
        <w:pStyle w:val="Heading3"/>
        <w:spacing w:line="480" w:lineRule="auto"/>
        <w:ind w:firstLine="720"/>
        <w:jc w:val="both"/>
        <w:rPr>
          <w:rFonts w:ascii="Times New Roman" w:hAnsi="Times New Roman" w:cs="Times New Roman"/>
          <w:b/>
          <w:color w:val="auto"/>
          <w:lang w:val="en-GB"/>
        </w:rPr>
      </w:pPr>
      <w:bookmarkStart w:id="60" w:name="_Toc58435874"/>
      <w:r w:rsidRPr="007B23BD">
        <w:rPr>
          <w:rFonts w:ascii="Times New Roman" w:hAnsi="Times New Roman" w:cs="Times New Roman"/>
          <w:b/>
          <w:color w:val="auto"/>
          <w:lang w:val="en-GB"/>
        </w:rPr>
        <w:t xml:space="preserve">3.2.2 </w:t>
      </w:r>
      <w:r w:rsidR="005B6489" w:rsidRPr="007B23BD">
        <w:rPr>
          <w:rFonts w:ascii="Times New Roman" w:hAnsi="Times New Roman" w:cs="Times New Roman"/>
          <w:b/>
          <w:color w:val="auto"/>
          <w:lang w:val="en-GB"/>
        </w:rPr>
        <w:t xml:space="preserve">Implications on Ghana’s </w:t>
      </w:r>
      <w:r w:rsidR="007B23BD" w:rsidRPr="007B23BD">
        <w:rPr>
          <w:rFonts w:ascii="Times New Roman" w:hAnsi="Times New Roman" w:cs="Times New Roman"/>
          <w:b/>
          <w:color w:val="auto"/>
          <w:lang w:val="en-GB"/>
        </w:rPr>
        <w:t>Human Security</w:t>
      </w:r>
      <w:bookmarkEnd w:id="60"/>
    </w:p>
    <w:p w14:paraId="0232A9C4" w14:textId="77777777" w:rsidR="00F63049" w:rsidRDefault="00F63049" w:rsidP="00A526F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implications of terrorism in the West African sub-region on Ghana’s societal functions concerns the country’s ability to enjoy economic, social and political security. </w:t>
      </w:r>
      <w:r w:rsidR="00435DD3">
        <w:rPr>
          <w:rFonts w:ascii="Times New Roman" w:hAnsi="Times New Roman" w:cs="Times New Roman"/>
          <w:sz w:val="24"/>
          <w:szCs w:val="24"/>
        </w:rPr>
        <w:t xml:space="preserve">In a diverse country like Ghana, with different religions, ethnicities, and political ideologies and parties, terrorism in the country can turn one ideology, group or party against another violently. </w:t>
      </w:r>
    </w:p>
    <w:p w14:paraId="6CA762C5" w14:textId="77777777" w:rsidR="007B23BD" w:rsidRPr="007B23BD" w:rsidRDefault="007B23BD" w:rsidP="007B23BD">
      <w:pPr>
        <w:pStyle w:val="Heading4"/>
        <w:spacing w:line="480" w:lineRule="auto"/>
        <w:jc w:val="both"/>
        <w:rPr>
          <w:rFonts w:ascii="Times New Roman" w:hAnsi="Times New Roman" w:cs="Times New Roman"/>
          <w:b/>
          <w:color w:val="auto"/>
          <w:sz w:val="24"/>
          <w:szCs w:val="24"/>
        </w:rPr>
      </w:pPr>
      <w:r w:rsidRPr="007B23BD">
        <w:rPr>
          <w:rFonts w:ascii="Times New Roman" w:hAnsi="Times New Roman" w:cs="Times New Roman"/>
          <w:b/>
          <w:color w:val="auto"/>
          <w:sz w:val="24"/>
          <w:szCs w:val="24"/>
        </w:rPr>
        <w:t>3.2.2.1 Ghana’s Societal Functions</w:t>
      </w:r>
    </w:p>
    <w:p w14:paraId="6C8523F7" w14:textId="77777777" w:rsidR="00A526F0" w:rsidRDefault="00A526F0" w:rsidP="00A526F0">
      <w:pPr>
        <w:spacing w:line="480" w:lineRule="auto"/>
        <w:ind w:firstLine="720"/>
        <w:jc w:val="both"/>
        <w:rPr>
          <w:rFonts w:ascii="Times New Roman" w:hAnsi="Times New Roman" w:cs="Times New Roman"/>
          <w:sz w:val="24"/>
          <w:szCs w:val="24"/>
        </w:rPr>
      </w:pPr>
      <w:r w:rsidRPr="00A526F0">
        <w:rPr>
          <w:rFonts w:ascii="Times New Roman" w:hAnsi="Times New Roman" w:cs="Times New Roman"/>
          <w:sz w:val="24"/>
          <w:szCs w:val="24"/>
        </w:rPr>
        <w:t>The rich culture</w:t>
      </w:r>
      <w:r w:rsidR="00F63049">
        <w:rPr>
          <w:rFonts w:ascii="Times New Roman" w:hAnsi="Times New Roman" w:cs="Times New Roman"/>
          <w:sz w:val="24"/>
          <w:szCs w:val="24"/>
        </w:rPr>
        <w:t xml:space="preserve"> and</w:t>
      </w:r>
      <w:r w:rsidRPr="00A526F0">
        <w:rPr>
          <w:rFonts w:ascii="Times New Roman" w:hAnsi="Times New Roman" w:cs="Times New Roman"/>
          <w:sz w:val="24"/>
          <w:szCs w:val="24"/>
        </w:rPr>
        <w:t xml:space="preserve"> heritage of Ghana is one of the unique characteristic</w:t>
      </w:r>
      <w:r w:rsidR="00962B9C">
        <w:rPr>
          <w:rFonts w:ascii="Times New Roman" w:hAnsi="Times New Roman" w:cs="Times New Roman"/>
          <w:sz w:val="24"/>
          <w:szCs w:val="24"/>
        </w:rPr>
        <w:t>s which set the country apart at</w:t>
      </w:r>
      <w:r w:rsidRPr="00A526F0">
        <w:rPr>
          <w:rFonts w:ascii="Times New Roman" w:hAnsi="Times New Roman" w:cs="Times New Roman"/>
          <w:sz w:val="24"/>
          <w:szCs w:val="24"/>
        </w:rPr>
        <w:t xml:space="preserve"> the international level. Religion is one of the major components of culture anywhere across the world. However, the frequent terrorist attacks by Boko Haram and Al-Qaeda groups in West Africa has led to the culture of religious intolerance among most Christians and Muslims, particular</w:t>
      </w:r>
      <w:r w:rsidR="00962B9C">
        <w:rPr>
          <w:rFonts w:ascii="Times New Roman" w:hAnsi="Times New Roman" w:cs="Times New Roman"/>
          <w:sz w:val="24"/>
          <w:szCs w:val="24"/>
        </w:rPr>
        <w:t>ly</w:t>
      </w:r>
      <w:r w:rsidRPr="00A526F0">
        <w:rPr>
          <w:rFonts w:ascii="Times New Roman" w:hAnsi="Times New Roman" w:cs="Times New Roman"/>
          <w:sz w:val="24"/>
          <w:szCs w:val="24"/>
        </w:rPr>
        <w:t xml:space="preserve"> in Northern Nigeria and Mal</w:t>
      </w:r>
      <w:r w:rsidR="00962B9C">
        <w:rPr>
          <w:rFonts w:ascii="Times New Roman" w:hAnsi="Times New Roman" w:cs="Times New Roman"/>
          <w:sz w:val="24"/>
          <w:szCs w:val="24"/>
        </w:rPr>
        <w:t>i (Solomon, 2013). Related to this is the</w:t>
      </w:r>
      <w:r w:rsidRPr="00A526F0">
        <w:rPr>
          <w:rFonts w:ascii="Times New Roman" w:hAnsi="Times New Roman" w:cs="Times New Roman"/>
          <w:sz w:val="24"/>
          <w:szCs w:val="24"/>
        </w:rPr>
        <w:t xml:space="preserve"> infringement on the </w:t>
      </w:r>
      <w:r w:rsidR="00962B9C">
        <w:rPr>
          <w:rFonts w:ascii="Times New Roman" w:hAnsi="Times New Roman" w:cs="Times New Roman"/>
          <w:sz w:val="24"/>
          <w:szCs w:val="24"/>
        </w:rPr>
        <w:t xml:space="preserve">practice of the </w:t>
      </w:r>
      <w:r w:rsidRPr="00A526F0">
        <w:rPr>
          <w:rFonts w:ascii="Times New Roman" w:hAnsi="Times New Roman" w:cs="Times New Roman"/>
          <w:sz w:val="24"/>
          <w:szCs w:val="24"/>
        </w:rPr>
        <w:t>freedom of association</w:t>
      </w:r>
      <w:r w:rsidR="00962B9C">
        <w:rPr>
          <w:rFonts w:ascii="Times New Roman" w:hAnsi="Times New Roman" w:cs="Times New Roman"/>
          <w:sz w:val="24"/>
          <w:szCs w:val="24"/>
        </w:rPr>
        <w:t>,</w:t>
      </w:r>
      <w:r w:rsidRPr="00A526F0">
        <w:rPr>
          <w:rFonts w:ascii="Times New Roman" w:hAnsi="Times New Roman" w:cs="Times New Roman"/>
          <w:sz w:val="24"/>
          <w:szCs w:val="24"/>
        </w:rPr>
        <w:t xml:space="preserve"> and fear in most part</w:t>
      </w:r>
      <w:r w:rsidR="003C2979">
        <w:rPr>
          <w:rFonts w:ascii="Times New Roman" w:hAnsi="Times New Roman" w:cs="Times New Roman"/>
          <w:sz w:val="24"/>
          <w:szCs w:val="24"/>
        </w:rPr>
        <w:t>s of the Nigeria and Mali</w:t>
      </w:r>
      <w:r w:rsidRPr="00A526F0">
        <w:rPr>
          <w:rFonts w:ascii="Times New Roman" w:hAnsi="Times New Roman" w:cs="Times New Roman"/>
          <w:sz w:val="24"/>
          <w:szCs w:val="24"/>
        </w:rPr>
        <w:t xml:space="preserve"> of unexpected attacks by these terrorist groups (Solomon, 2013). This </w:t>
      </w:r>
      <w:r w:rsidRPr="00A526F0">
        <w:rPr>
          <w:rFonts w:ascii="Times New Roman" w:hAnsi="Times New Roman" w:cs="Times New Roman"/>
          <w:sz w:val="24"/>
          <w:szCs w:val="24"/>
        </w:rPr>
        <w:lastRenderedPageBreak/>
        <w:t>situation could be repl</w:t>
      </w:r>
      <w:r w:rsidR="00962B9C">
        <w:rPr>
          <w:rFonts w:ascii="Times New Roman" w:hAnsi="Times New Roman" w:cs="Times New Roman"/>
          <w:sz w:val="24"/>
          <w:szCs w:val="24"/>
        </w:rPr>
        <w:t>icated in Ghana</w:t>
      </w:r>
      <w:r w:rsidRPr="00A526F0">
        <w:rPr>
          <w:rFonts w:ascii="Times New Roman" w:hAnsi="Times New Roman" w:cs="Times New Roman"/>
          <w:sz w:val="24"/>
          <w:szCs w:val="24"/>
        </w:rPr>
        <w:t xml:space="preserve"> if effective measures are not taken to combat terrorism in the West African sub-region.</w:t>
      </w:r>
      <w:r w:rsidR="00962B9C">
        <w:rPr>
          <w:rFonts w:ascii="Times New Roman" w:hAnsi="Times New Roman" w:cs="Times New Roman"/>
          <w:sz w:val="24"/>
          <w:szCs w:val="24"/>
        </w:rPr>
        <w:t xml:space="preserve"> </w:t>
      </w:r>
      <w:r w:rsidR="003C2979" w:rsidRPr="003C2979">
        <w:rPr>
          <w:rFonts w:ascii="Times New Roman" w:hAnsi="Times New Roman" w:cs="Times New Roman"/>
          <w:sz w:val="24"/>
          <w:szCs w:val="24"/>
        </w:rPr>
        <w:t>The 2010 Population and Housing Census in Ghana indicated a Christian population of 71.2%, a Muslim population of 17.6%, a traditional population of 5.2%, with the rest identifying with other religions or no religion at all.</w:t>
      </w:r>
      <w:r w:rsidR="00D00B06">
        <w:rPr>
          <w:rFonts w:ascii="Times New Roman" w:hAnsi="Times New Roman" w:cs="Times New Roman"/>
          <w:sz w:val="24"/>
          <w:szCs w:val="24"/>
        </w:rPr>
        <w:t xml:space="preserve"> Based on the data, Christians and Muslims constitute the largest religious groups in the country. W</w:t>
      </w:r>
      <w:r w:rsidR="003C2979" w:rsidRPr="003C2979">
        <w:rPr>
          <w:rFonts w:ascii="Times New Roman" w:hAnsi="Times New Roman" w:cs="Times New Roman"/>
          <w:sz w:val="24"/>
          <w:szCs w:val="24"/>
        </w:rPr>
        <w:t>ithin the Christian demographic, there is diversity in terms of Pentecostal, Charismatic, Evangelical, Protestant, Catholic, and other Christian groups who do not identify with any of these groups.</w:t>
      </w:r>
      <w:r w:rsidR="00D00B06">
        <w:rPr>
          <w:rFonts w:ascii="Times New Roman" w:hAnsi="Times New Roman" w:cs="Times New Roman"/>
          <w:sz w:val="24"/>
          <w:szCs w:val="24"/>
        </w:rPr>
        <w:t xml:space="preserve"> Amongst the Muslims, as well, groups belonging to the Sunni, Ahmadiyya, Shia, and Sufi (</w:t>
      </w:r>
      <w:proofErr w:type="spellStart"/>
      <w:r w:rsidR="00D00B06">
        <w:rPr>
          <w:rFonts w:ascii="Times New Roman" w:hAnsi="Times New Roman" w:cs="Times New Roman"/>
          <w:sz w:val="24"/>
          <w:szCs w:val="24"/>
        </w:rPr>
        <w:t>Tijaniyyah</w:t>
      </w:r>
      <w:proofErr w:type="spellEnd"/>
      <w:r w:rsidR="00D00B06">
        <w:rPr>
          <w:rFonts w:ascii="Times New Roman" w:hAnsi="Times New Roman" w:cs="Times New Roman"/>
          <w:sz w:val="24"/>
          <w:szCs w:val="24"/>
        </w:rPr>
        <w:t xml:space="preserve"> and </w:t>
      </w:r>
      <w:proofErr w:type="spellStart"/>
      <w:r w:rsidR="00D00B06">
        <w:rPr>
          <w:rFonts w:ascii="Times New Roman" w:hAnsi="Times New Roman" w:cs="Times New Roman"/>
          <w:sz w:val="24"/>
          <w:szCs w:val="24"/>
        </w:rPr>
        <w:t>Qadiriyya</w:t>
      </w:r>
      <w:proofErr w:type="spellEnd"/>
      <w:r w:rsidR="00D00B06">
        <w:rPr>
          <w:rFonts w:ascii="Times New Roman" w:hAnsi="Times New Roman" w:cs="Times New Roman"/>
          <w:sz w:val="24"/>
          <w:szCs w:val="24"/>
        </w:rPr>
        <w:t>) have been identified.</w:t>
      </w:r>
      <w:r w:rsidR="003C2979">
        <w:rPr>
          <w:rFonts w:ascii="Times New Roman" w:hAnsi="Times New Roman" w:cs="Times New Roman"/>
          <w:sz w:val="24"/>
          <w:szCs w:val="24"/>
        </w:rPr>
        <w:t xml:space="preserve"> This </w:t>
      </w:r>
      <w:r w:rsidR="00D00B06">
        <w:rPr>
          <w:rFonts w:ascii="Times New Roman" w:hAnsi="Times New Roman" w:cs="Times New Roman"/>
          <w:sz w:val="24"/>
          <w:szCs w:val="24"/>
        </w:rPr>
        <w:t>level</w:t>
      </w:r>
      <w:r w:rsidR="003C2979">
        <w:rPr>
          <w:rFonts w:ascii="Times New Roman" w:hAnsi="Times New Roman" w:cs="Times New Roman"/>
          <w:sz w:val="24"/>
          <w:szCs w:val="24"/>
        </w:rPr>
        <w:t xml:space="preserve"> of religious diversity could prove problematic when subversive elements and extremist groups infiltrate the country from Ghana’s neighboring countries. </w:t>
      </w:r>
      <w:r w:rsidR="00D00B06">
        <w:rPr>
          <w:rFonts w:ascii="Times New Roman" w:hAnsi="Times New Roman" w:cs="Times New Roman"/>
          <w:sz w:val="24"/>
          <w:szCs w:val="24"/>
        </w:rPr>
        <w:t xml:space="preserve">Even though the country has not demonstrated any tensions between religious groups at the moment, with some reports indicating high religious freedom in Ghana (US Government, 2019), it is still worth addressing terrorism in the sub-region in order to avoid any potential unrest in the future. </w:t>
      </w:r>
    </w:p>
    <w:p w14:paraId="4AC1AA00" w14:textId="77777777" w:rsidR="003B1517" w:rsidRDefault="007B23BD" w:rsidP="003B151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Secondly, s</w:t>
      </w:r>
      <w:r w:rsidR="00A526F0" w:rsidRPr="00A526F0">
        <w:rPr>
          <w:rFonts w:ascii="Times New Roman" w:hAnsi="Times New Roman" w:cs="Times New Roman"/>
          <w:sz w:val="24"/>
          <w:szCs w:val="24"/>
        </w:rPr>
        <w:t xml:space="preserve">tagnation in economic development in the affected states by terrorism in West Africa (i.e. Nigeria, Mali and Burkina Faso) due to frequent attacks may have dire consequences on the general economic development for Ghana and other states in the West Africa sub-region. An official of ECOWAS pointed out through an interview that, </w:t>
      </w:r>
      <w:r w:rsidR="003B1517">
        <w:rPr>
          <w:rFonts w:ascii="Times New Roman" w:hAnsi="Times New Roman" w:cs="Times New Roman"/>
          <w:sz w:val="24"/>
          <w:szCs w:val="24"/>
        </w:rPr>
        <w:t>“</w:t>
      </w:r>
      <w:r w:rsidR="00A526F0" w:rsidRPr="00A526F0">
        <w:rPr>
          <w:rFonts w:ascii="Times New Roman" w:hAnsi="Times New Roman" w:cs="Times New Roman"/>
          <w:i/>
          <w:sz w:val="24"/>
          <w:szCs w:val="24"/>
        </w:rPr>
        <w:t>since Nigeria has the largest or biggest economy in West Africa, the negative economic impact of terrorism on Nigeria will also affect other states in ECOWAS</w:t>
      </w:r>
      <w:r w:rsidR="003B1517">
        <w:rPr>
          <w:rFonts w:ascii="Times New Roman" w:hAnsi="Times New Roman" w:cs="Times New Roman"/>
          <w:i/>
          <w:sz w:val="24"/>
          <w:szCs w:val="24"/>
        </w:rPr>
        <w:t>,</w:t>
      </w:r>
      <w:r w:rsidR="00A526F0" w:rsidRPr="00A526F0">
        <w:rPr>
          <w:rFonts w:ascii="Times New Roman" w:hAnsi="Times New Roman" w:cs="Times New Roman"/>
          <w:i/>
          <w:sz w:val="24"/>
          <w:szCs w:val="24"/>
        </w:rPr>
        <w:t xml:space="preserve"> including Ghana</w:t>
      </w:r>
      <w:r w:rsidR="003B1517">
        <w:rPr>
          <w:rFonts w:ascii="Times New Roman" w:hAnsi="Times New Roman" w:cs="Times New Roman"/>
          <w:sz w:val="24"/>
          <w:szCs w:val="24"/>
        </w:rPr>
        <w:t>”</w:t>
      </w:r>
      <w:r w:rsidR="00A526F0" w:rsidRPr="00A526F0">
        <w:rPr>
          <w:rFonts w:ascii="Times New Roman" w:hAnsi="Times New Roman" w:cs="Times New Roman"/>
          <w:sz w:val="24"/>
          <w:szCs w:val="24"/>
        </w:rPr>
        <w:t>. In addition, a diplomat at Ghana’s Mi</w:t>
      </w:r>
      <w:r w:rsidR="003B1517">
        <w:rPr>
          <w:rFonts w:ascii="Times New Roman" w:hAnsi="Times New Roman" w:cs="Times New Roman"/>
          <w:sz w:val="24"/>
          <w:szCs w:val="24"/>
        </w:rPr>
        <w:t>nistry of Foreign Affairs pointed</w:t>
      </w:r>
      <w:r w:rsidR="00A526F0" w:rsidRPr="00A526F0">
        <w:rPr>
          <w:rFonts w:ascii="Times New Roman" w:hAnsi="Times New Roman" w:cs="Times New Roman"/>
          <w:sz w:val="24"/>
          <w:szCs w:val="24"/>
        </w:rPr>
        <w:t xml:space="preserve"> out that “</w:t>
      </w:r>
      <w:r w:rsidR="00A526F0" w:rsidRPr="00A526F0">
        <w:rPr>
          <w:rFonts w:ascii="Times New Roman" w:hAnsi="Times New Roman" w:cs="Times New Roman"/>
          <w:i/>
          <w:sz w:val="24"/>
          <w:szCs w:val="24"/>
        </w:rPr>
        <w:t>the hope for the future of most yout</w:t>
      </w:r>
      <w:r w:rsidR="003B1517">
        <w:rPr>
          <w:rFonts w:ascii="Times New Roman" w:hAnsi="Times New Roman" w:cs="Times New Roman"/>
          <w:i/>
          <w:sz w:val="24"/>
          <w:szCs w:val="24"/>
        </w:rPr>
        <w:t>hs in …</w:t>
      </w:r>
      <w:r w:rsidR="00A526F0" w:rsidRPr="00A526F0">
        <w:rPr>
          <w:rFonts w:ascii="Times New Roman" w:hAnsi="Times New Roman" w:cs="Times New Roman"/>
          <w:i/>
          <w:sz w:val="24"/>
          <w:szCs w:val="24"/>
        </w:rPr>
        <w:t xml:space="preserve"> West Africa seems blur if terrorist situations are not properly tackled and </w:t>
      </w:r>
      <w:r w:rsidR="003B1517">
        <w:rPr>
          <w:rFonts w:ascii="Times New Roman" w:hAnsi="Times New Roman" w:cs="Times New Roman"/>
          <w:i/>
          <w:sz w:val="24"/>
          <w:szCs w:val="24"/>
        </w:rPr>
        <w:t xml:space="preserve">are </w:t>
      </w:r>
      <w:r w:rsidR="00A526F0" w:rsidRPr="00A526F0">
        <w:rPr>
          <w:rFonts w:ascii="Times New Roman" w:hAnsi="Times New Roman" w:cs="Times New Roman"/>
          <w:i/>
          <w:sz w:val="24"/>
          <w:szCs w:val="24"/>
        </w:rPr>
        <w:t>allowed to escalate as observed in the Middle East situation today</w:t>
      </w:r>
      <w:r w:rsidR="003B1517">
        <w:rPr>
          <w:rFonts w:ascii="Times New Roman" w:hAnsi="Times New Roman" w:cs="Times New Roman"/>
          <w:sz w:val="24"/>
          <w:szCs w:val="24"/>
        </w:rPr>
        <w:t>”</w:t>
      </w:r>
      <w:r w:rsidR="00A526F0" w:rsidRPr="00A526F0">
        <w:rPr>
          <w:rFonts w:ascii="Times New Roman" w:hAnsi="Times New Roman" w:cs="Times New Roman"/>
          <w:sz w:val="24"/>
          <w:szCs w:val="24"/>
        </w:rPr>
        <w:t xml:space="preserve">. This is because there is the tendency for youths confronted with </w:t>
      </w:r>
      <w:r w:rsidR="00A526F0" w:rsidRPr="00A526F0">
        <w:rPr>
          <w:rFonts w:ascii="Times New Roman" w:hAnsi="Times New Roman" w:cs="Times New Roman"/>
          <w:sz w:val="24"/>
          <w:szCs w:val="24"/>
        </w:rPr>
        <w:lastRenderedPageBreak/>
        <w:t>economic hardships to become susceptible for recruit</w:t>
      </w:r>
      <w:r w:rsidR="003B1517">
        <w:rPr>
          <w:rFonts w:ascii="Times New Roman" w:hAnsi="Times New Roman" w:cs="Times New Roman"/>
          <w:sz w:val="24"/>
          <w:szCs w:val="24"/>
        </w:rPr>
        <w:t>ment</w:t>
      </w:r>
      <w:r w:rsidR="00A526F0" w:rsidRPr="00A526F0">
        <w:rPr>
          <w:rFonts w:ascii="Times New Roman" w:hAnsi="Times New Roman" w:cs="Times New Roman"/>
          <w:sz w:val="24"/>
          <w:szCs w:val="24"/>
        </w:rPr>
        <w:t xml:space="preserve"> by terrorist groups</w:t>
      </w:r>
      <w:r w:rsidR="003B1517">
        <w:rPr>
          <w:rFonts w:ascii="Times New Roman" w:hAnsi="Times New Roman" w:cs="Times New Roman"/>
          <w:sz w:val="24"/>
          <w:szCs w:val="24"/>
        </w:rPr>
        <w:t>. They adopt radical ideology</w:t>
      </w:r>
      <w:r w:rsidR="00A526F0" w:rsidRPr="00A526F0">
        <w:rPr>
          <w:rFonts w:ascii="Times New Roman" w:hAnsi="Times New Roman" w:cs="Times New Roman"/>
          <w:sz w:val="24"/>
          <w:szCs w:val="24"/>
        </w:rPr>
        <w:t xml:space="preserve"> and</w:t>
      </w:r>
      <w:r w:rsidR="003B1517">
        <w:rPr>
          <w:rFonts w:ascii="Times New Roman" w:hAnsi="Times New Roman" w:cs="Times New Roman"/>
          <w:sz w:val="24"/>
          <w:szCs w:val="24"/>
        </w:rPr>
        <w:t xml:space="preserve"> engage in extreme actions</w:t>
      </w:r>
      <w:r w:rsidR="00A526F0" w:rsidRPr="00A526F0">
        <w:rPr>
          <w:rFonts w:ascii="Times New Roman" w:hAnsi="Times New Roman" w:cs="Times New Roman"/>
          <w:sz w:val="24"/>
          <w:szCs w:val="24"/>
        </w:rPr>
        <w:t xml:space="preserve"> as a means of pressing home their demands or</w:t>
      </w:r>
      <w:r w:rsidR="003B1517">
        <w:rPr>
          <w:rFonts w:ascii="Times New Roman" w:hAnsi="Times New Roman" w:cs="Times New Roman"/>
          <w:sz w:val="24"/>
          <w:szCs w:val="24"/>
        </w:rPr>
        <w:t xml:space="preserve"> a</w:t>
      </w:r>
      <w:r w:rsidR="00A526F0" w:rsidRPr="00A526F0">
        <w:rPr>
          <w:rFonts w:ascii="Times New Roman" w:hAnsi="Times New Roman" w:cs="Times New Roman"/>
          <w:sz w:val="24"/>
          <w:szCs w:val="24"/>
        </w:rPr>
        <w:t xml:space="preserve"> way to change the existing status quo. Consequently, there is great human security threat to Ghana, West Africa and Africa as a whole due to activities of terro</w:t>
      </w:r>
      <w:r w:rsidR="00A526F0">
        <w:rPr>
          <w:rFonts w:ascii="Times New Roman" w:hAnsi="Times New Roman" w:cs="Times New Roman"/>
          <w:sz w:val="24"/>
          <w:szCs w:val="24"/>
        </w:rPr>
        <w:t>rist groups in West Africa.</w:t>
      </w:r>
    </w:p>
    <w:p w14:paraId="02A391CD" w14:textId="77777777" w:rsidR="003F03FE" w:rsidRDefault="007B23BD" w:rsidP="00CA751E">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Also, w</w:t>
      </w:r>
      <w:r w:rsidR="00CA751E" w:rsidRPr="00CA751E">
        <w:rPr>
          <w:rFonts w:ascii="Times New Roman" w:hAnsi="Times New Roman" w:cs="Times New Roman"/>
          <w:sz w:val="24"/>
          <w:szCs w:val="24"/>
          <w:lang w:val="en-GB"/>
        </w:rPr>
        <w:t xml:space="preserve">ith the growing incidence of terrorism </w:t>
      </w:r>
      <w:r>
        <w:rPr>
          <w:rFonts w:ascii="Times New Roman" w:hAnsi="Times New Roman" w:cs="Times New Roman"/>
          <w:sz w:val="24"/>
          <w:szCs w:val="24"/>
          <w:lang w:val="en-GB"/>
        </w:rPr>
        <w:t>in West Africa, the onus lies with</w:t>
      </w:r>
      <w:r w:rsidR="00CA751E" w:rsidRPr="00CA751E">
        <w:rPr>
          <w:rFonts w:ascii="Times New Roman" w:hAnsi="Times New Roman" w:cs="Times New Roman"/>
          <w:sz w:val="24"/>
          <w:szCs w:val="24"/>
          <w:lang w:val="en-GB"/>
        </w:rPr>
        <w:t xml:space="preserve"> the governments</w:t>
      </w:r>
      <w:r w:rsidR="003B1517">
        <w:rPr>
          <w:rFonts w:ascii="Times New Roman" w:hAnsi="Times New Roman" w:cs="Times New Roman"/>
          <w:sz w:val="24"/>
          <w:szCs w:val="24"/>
          <w:lang w:val="en-GB"/>
        </w:rPr>
        <w:t xml:space="preserve"> of the countries in the sub-region,</w:t>
      </w:r>
      <w:r w:rsidR="00A452CA">
        <w:rPr>
          <w:rFonts w:ascii="Times New Roman" w:hAnsi="Times New Roman" w:cs="Times New Roman"/>
          <w:sz w:val="24"/>
          <w:szCs w:val="24"/>
          <w:lang w:val="en-GB"/>
        </w:rPr>
        <w:t xml:space="preserve"> and</w:t>
      </w:r>
      <w:r w:rsidR="00CA751E" w:rsidRPr="00CA751E">
        <w:rPr>
          <w:rFonts w:ascii="Times New Roman" w:hAnsi="Times New Roman" w:cs="Times New Roman"/>
          <w:sz w:val="24"/>
          <w:szCs w:val="24"/>
          <w:lang w:val="en-GB"/>
        </w:rPr>
        <w:t xml:space="preserve"> international or</w:t>
      </w:r>
      <w:r w:rsidR="003B1517">
        <w:rPr>
          <w:rFonts w:ascii="Times New Roman" w:hAnsi="Times New Roman" w:cs="Times New Roman"/>
          <w:sz w:val="24"/>
          <w:szCs w:val="24"/>
          <w:lang w:val="en-GB"/>
        </w:rPr>
        <w:t>ganizations such as the UN and the regional economic c</w:t>
      </w:r>
      <w:r w:rsidR="00CA751E" w:rsidRPr="00CA751E">
        <w:rPr>
          <w:rFonts w:ascii="Times New Roman" w:hAnsi="Times New Roman" w:cs="Times New Roman"/>
          <w:sz w:val="24"/>
          <w:szCs w:val="24"/>
          <w:lang w:val="en-GB"/>
        </w:rPr>
        <w:t>ommunities (RECs)</w:t>
      </w:r>
      <w:r w:rsidR="00A452CA">
        <w:rPr>
          <w:rFonts w:ascii="Times New Roman" w:hAnsi="Times New Roman" w:cs="Times New Roman"/>
          <w:sz w:val="24"/>
          <w:szCs w:val="24"/>
          <w:lang w:val="en-GB"/>
        </w:rPr>
        <w:t>,</w:t>
      </w:r>
      <w:r w:rsidR="00CA751E" w:rsidRPr="00CA751E">
        <w:rPr>
          <w:rFonts w:ascii="Times New Roman" w:hAnsi="Times New Roman" w:cs="Times New Roman"/>
          <w:sz w:val="24"/>
          <w:szCs w:val="24"/>
          <w:lang w:val="en-GB"/>
        </w:rPr>
        <w:t xml:space="preserve"> to increase their security budgets</w:t>
      </w:r>
      <w:r w:rsidR="00A452CA">
        <w:rPr>
          <w:rFonts w:ascii="Times New Roman" w:hAnsi="Times New Roman" w:cs="Times New Roman"/>
          <w:sz w:val="24"/>
          <w:szCs w:val="24"/>
          <w:lang w:val="en-GB"/>
        </w:rPr>
        <w:t xml:space="preserve"> in order to effectively address the issue of terrorism in the sub-region. Money has to be allocated to the acquisition of advanced weaponry, the employment of</w:t>
      </w:r>
      <w:r w:rsidR="00CA751E" w:rsidRPr="00CA751E">
        <w:rPr>
          <w:rFonts w:ascii="Times New Roman" w:hAnsi="Times New Roman" w:cs="Times New Roman"/>
          <w:sz w:val="24"/>
          <w:szCs w:val="24"/>
          <w:lang w:val="en-GB"/>
        </w:rPr>
        <w:t xml:space="preserve"> the services of internatio</w:t>
      </w:r>
      <w:r w:rsidR="00A452CA">
        <w:rPr>
          <w:rFonts w:ascii="Times New Roman" w:hAnsi="Times New Roman" w:cs="Times New Roman"/>
          <w:sz w:val="24"/>
          <w:szCs w:val="24"/>
          <w:lang w:val="en-GB"/>
        </w:rPr>
        <w:t>nal and local security experts, gathering</w:t>
      </w:r>
      <w:r w:rsidR="00CA751E" w:rsidRPr="00CA751E">
        <w:rPr>
          <w:rFonts w:ascii="Times New Roman" w:hAnsi="Times New Roman" w:cs="Times New Roman"/>
          <w:sz w:val="24"/>
          <w:szCs w:val="24"/>
          <w:lang w:val="en-GB"/>
        </w:rPr>
        <w:t xml:space="preserve"> intelligence, as well as training more security pe</w:t>
      </w:r>
      <w:r w:rsidR="00A452CA">
        <w:rPr>
          <w:rFonts w:ascii="Times New Roman" w:hAnsi="Times New Roman" w:cs="Times New Roman"/>
          <w:sz w:val="24"/>
          <w:szCs w:val="24"/>
          <w:lang w:val="en-GB"/>
        </w:rPr>
        <w:t>rsonnel</w:t>
      </w:r>
      <w:r w:rsidR="00CA751E" w:rsidRPr="00CA751E">
        <w:rPr>
          <w:rFonts w:ascii="Times New Roman" w:hAnsi="Times New Roman" w:cs="Times New Roman"/>
          <w:sz w:val="24"/>
          <w:szCs w:val="24"/>
          <w:lang w:val="en-GB"/>
        </w:rPr>
        <w:t xml:space="preserve">. </w:t>
      </w:r>
      <w:r w:rsidR="00A452CA">
        <w:rPr>
          <w:rFonts w:ascii="Times New Roman" w:hAnsi="Times New Roman" w:cs="Times New Roman"/>
          <w:sz w:val="24"/>
          <w:szCs w:val="24"/>
          <w:lang w:val="en-GB"/>
        </w:rPr>
        <w:t>This is necessary to match the growing numbers and sophistication of the various terrorist groups in West Africa, including Boko Haram</w:t>
      </w:r>
      <w:r w:rsidR="003F03FE">
        <w:rPr>
          <w:rFonts w:ascii="Times New Roman" w:hAnsi="Times New Roman" w:cs="Times New Roman"/>
          <w:sz w:val="24"/>
          <w:szCs w:val="24"/>
          <w:lang w:val="en-GB"/>
        </w:rPr>
        <w:t xml:space="preserve"> (</w:t>
      </w:r>
      <w:proofErr w:type="spellStart"/>
      <w:r w:rsidR="003F03FE">
        <w:rPr>
          <w:rFonts w:ascii="Times New Roman" w:hAnsi="Times New Roman" w:cs="Times New Roman"/>
          <w:sz w:val="24"/>
          <w:szCs w:val="24"/>
          <w:lang w:val="en-GB"/>
        </w:rPr>
        <w:t>Fulgence</w:t>
      </w:r>
      <w:proofErr w:type="spellEnd"/>
      <w:r w:rsidR="003F03FE">
        <w:rPr>
          <w:rFonts w:ascii="Times New Roman" w:hAnsi="Times New Roman" w:cs="Times New Roman"/>
          <w:sz w:val="24"/>
          <w:szCs w:val="24"/>
          <w:lang w:val="en-GB"/>
        </w:rPr>
        <w:t xml:space="preserve">, 2015). </w:t>
      </w:r>
      <w:r w:rsidR="00CA751E" w:rsidRPr="00CA751E">
        <w:rPr>
          <w:rFonts w:ascii="Times New Roman" w:hAnsi="Times New Roman" w:cs="Times New Roman"/>
          <w:sz w:val="24"/>
          <w:szCs w:val="24"/>
        </w:rPr>
        <w:t xml:space="preserve">In an </w:t>
      </w:r>
      <w:r w:rsidR="003F03FE">
        <w:rPr>
          <w:rFonts w:ascii="Times New Roman" w:hAnsi="Times New Roman" w:cs="Times New Roman"/>
          <w:sz w:val="24"/>
          <w:szCs w:val="24"/>
        </w:rPr>
        <w:t>interview with a Diplomat at Ghana’s</w:t>
      </w:r>
      <w:r w:rsidR="00CA751E" w:rsidRPr="00CA751E">
        <w:rPr>
          <w:rFonts w:ascii="Times New Roman" w:hAnsi="Times New Roman" w:cs="Times New Roman"/>
          <w:sz w:val="24"/>
          <w:szCs w:val="24"/>
        </w:rPr>
        <w:t xml:space="preserve"> Ministry of Foreign Affairs &amp; Regional I</w:t>
      </w:r>
      <w:r w:rsidR="003F03FE">
        <w:rPr>
          <w:rFonts w:ascii="Times New Roman" w:hAnsi="Times New Roman" w:cs="Times New Roman"/>
          <w:sz w:val="24"/>
          <w:szCs w:val="24"/>
        </w:rPr>
        <w:t xml:space="preserve">ntegration, he pointed out that </w:t>
      </w:r>
      <w:r w:rsidR="00CA751E" w:rsidRPr="00CA751E">
        <w:rPr>
          <w:rFonts w:ascii="Times New Roman" w:hAnsi="Times New Roman" w:cs="Times New Roman"/>
          <w:sz w:val="24"/>
          <w:szCs w:val="24"/>
        </w:rPr>
        <w:t>“…</w:t>
      </w:r>
      <w:r w:rsidR="00CA751E" w:rsidRPr="00CA751E">
        <w:rPr>
          <w:rFonts w:ascii="Times New Roman" w:hAnsi="Times New Roman" w:cs="Times New Roman"/>
          <w:i/>
          <w:sz w:val="24"/>
          <w:szCs w:val="24"/>
        </w:rPr>
        <w:t>government will now have to divert money from development to counter terrorism,</w:t>
      </w:r>
      <w:r w:rsidR="003F03FE">
        <w:rPr>
          <w:rFonts w:ascii="Times New Roman" w:hAnsi="Times New Roman" w:cs="Times New Roman"/>
          <w:i/>
          <w:sz w:val="24"/>
          <w:szCs w:val="24"/>
        </w:rPr>
        <w:t xml:space="preserve"> and rebuild</w:t>
      </w:r>
      <w:r w:rsidR="00CA751E" w:rsidRPr="00CA751E">
        <w:rPr>
          <w:rFonts w:ascii="Times New Roman" w:hAnsi="Times New Roman" w:cs="Times New Roman"/>
          <w:i/>
          <w:sz w:val="24"/>
          <w:szCs w:val="24"/>
        </w:rPr>
        <w:t xml:space="preserve"> the infras</w:t>
      </w:r>
      <w:r w:rsidR="003F03FE">
        <w:rPr>
          <w:rFonts w:ascii="Times New Roman" w:hAnsi="Times New Roman" w:cs="Times New Roman"/>
          <w:i/>
          <w:sz w:val="24"/>
          <w:szCs w:val="24"/>
        </w:rPr>
        <w:t>tructure destroyed by terrorism. For those which have not been destroyed</w:t>
      </w:r>
      <w:r w:rsidR="00CA751E" w:rsidRPr="00CA751E">
        <w:rPr>
          <w:rFonts w:ascii="Times New Roman" w:hAnsi="Times New Roman" w:cs="Times New Roman"/>
          <w:i/>
          <w:sz w:val="24"/>
          <w:szCs w:val="24"/>
        </w:rPr>
        <w:t>, gov</w:t>
      </w:r>
      <w:r w:rsidR="003F03FE">
        <w:rPr>
          <w:rFonts w:ascii="Times New Roman" w:hAnsi="Times New Roman" w:cs="Times New Roman"/>
          <w:i/>
          <w:sz w:val="24"/>
          <w:szCs w:val="24"/>
        </w:rPr>
        <w:t>ernment will have to spend</w:t>
      </w:r>
      <w:r w:rsidR="00CA751E" w:rsidRPr="00CA751E">
        <w:rPr>
          <w:rFonts w:ascii="Times New Roman" w:hAnsi="Times New Roman" w:cs="Times New Roman"/>
          <w:i/>
          <w:sz w:val="24"/>
          <w:szCs w:val="24"/>
        </w:rPr>
        <w:t xml:space="preserve"> more money </w:t>
      </w:r>
      <w:r w:rsidR="003F03FE">
        <w:rPr>
          <w:rFonts w:ascii="Times New Roman" w:hAnsi="Times New Roman" w:cs="Times New Roman"/>
          <w:i/>
          <w:sz w:val="24"/>
          <w:szCs w:val="24"/>
        </w:rPr>
        <w:t>to redesign</w:t>
      </w:r>
      <w:r w:rsidR="00CA751E" w:rsidRPr="00CA751E">
        <w:rPr>
          <w:rFonts w:ascii="Times New Roman" w:hAnsi="Times New Roman" w:cs="Times New Roman"/>
          <w:i/>
          <w:sz w:val="24"/>
          <w:szCs w:val="24"/>
        </w:rPr>
        <w:t xml:space="preserve"> them</w:t>
      </w:r>
      <w:r w:rsidR="003F03FE">
        <w:rPr>
          <w:rFonts w:ascii="Times New Roman" w:hAnsi="Times New Roman" w:cs="Times New Roman"/>
          <w:i/>
          <w:sz w:val="24"/>
          <w:szCs w:val="24"/>
        </w:rPr>
        <w:t xml:space="preserve"> in order</w:t>
      </w:r>
      <w:r w:rsidR="00CA751E" w:rsidRPr="00CA751E">
        <w:rPr>
          <w:rFonts w:ascii="Times New Roman" w:hAnsi="Times New Roman" w:cs="Times New Roman"/>
          <w:i/>
          <w:sz w:val="24"/>
          <w:szCs w:val="24"/>
        </w:rPr>
        <w:t xml:space="preserve"> to minimize their vulnerabil</w:t>
      </w:r>
      <w:r w:rsidR="003F03FE">
        <w:rPr>
          <w:rFonts w:ascii="Times New Roman" w:hAnsi="Times New Roman" w:cs="Times New Roman"/>
          <w:i/>
          <w:sz w:val="24"/>
          <w:szCs w:val="24"/>
        </w:rPr>
        <w:t>ity to attack”.</w:t>
      </w:r>
      <w:r w:rsidR="003F03FE">
        <w:rPr>
          <w:rFonts w:ascii="Times New Roman" w:hAnsi="Times New Roman" w:cs="Times New Roman"/>
          <w:sz w:val="24"/>
          <w:szCs w:val="24"/>
        </w:rPr>
        <w:t xml:space="preserve"> </w:t>
      </w:r>
      <w:r w:rsidR="003F03FE">
        <w:rPr>
          <w:rFonts w:ascii="Times New Roman" w:hAnsi="Times New Roman" w:cs="Times New Roman"/>
          <w:sz w:val="24"/>
          <w:szCs w:val="24"/>
          <w:lang w:val="en-GB"/>
        </w:rPr>
        <w:t xml:space="preserve">This statement is an indication of the potential drain on Ghana’s expenditure if the country is impacted by terrorism. </w:t>
      </w:r>
    </w:p>
    <w:p w14:paraId="581D2A1B" w14:textId="77777777" w:rsidR="00CA751E" w:rsidRPr="00CA751E" w:rsidRDefault="003F03FE" w:rsidP="00CA751E">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T</w:t>
      </w:r>
      <w:r w:rsidR="00CA751E" w:rsidRPr="00CA751E">
        <w:rPr>
          <w:rFonts w:ascii="Times New Roman" w:hAnsi="Times New Roman" w:cs="Times New Roman"/>
          <w:sz w:val="24"/>
          <w:szCs w:val="24"/>
          <w:lang w:val="en-GB"/>
        </w:rPr>
        <w:t>he security budget of Nigeria as at 2008,</w:t>
      </w:r>
      <w:r>
        <w:rPr>
          <w:rFonts w:ascii="Times New Roman" w:hAnsi="Times New Roman" w:cs="Times New Roman"/>
          <w:sz w:val="24"/>
          <w:szCs w:val="24"/>
          <w:lang w:val="en-GB"/>
        </w:rPr>
        <w:t xml:space="preserve"> for instance, was</w:t>
      </w:r>
      <w:r w:rsidR="00CA751E" w:rsidRPr="00CA751E">
        <w:rPr>
          <w:rFonts w:ascii="Times New Roman" w:hAnsi="Times New Roman" w:cs="Times New Roman"/>
          <w:sz w:val="24"/>
          <w:szCs w:val="24"/>
          <w:lang w:val="en-GB"/>
        </w:rPr>
        <w:t xml:space="preserve"> N444.6 billion (Government of Nigeria, 2008)</w:t>
      </w:r>
      <w:r>
        <w:rPr>
          <w:rFonts w:ascii="Times New Roman" w:hAnsi="Times New Roman" w:cs="Times New Roman"/>
          <w:sz w:val="24"/>
          <w:szCs w:val="24"/>
          <w:lang w:val="en-GB"/>
        </w:rPr>
        <w:t>. This figure was the budget of the country</w:t>
      </w:r>
      <w:r w:rsidR="00493552">
        <w:rPr>
          <w:rFonts w:ascii="Times New Roman" w:hAnsi="Times New Roman" w:cs="Times New Roman"/>
          <w:sz w:val="24"/>
          <w:szCs w:val="24"/>
          <w:lang w:val="en-GB"/>
        </w:rPr>
        <w:t xml:space="preserve"> before Boko Haram began its violent assault on the country in</w:t>
      </w:r>
      <w:r w:rsidR="00CA751E" w:rsidRPr="00CA751E">
        <w:rPr>
          <w:rFonts w:ascii="Times New Roman" w:hAnsi="Times New Roman" w:cs="Times New Roman"/>
          <w:sz w:val="24"/>
          <w:szCs w:val="24"/>
          <w:lang w:val="en-GB"/>
        </w:rPr>
        <w:t xml:space="preserve"> 2009. </w:t>
      </w:r>
      <w:r w:rsidR="00493552">
        <w:rPr>
          <w:rFonts w:ascii="Times New Roman" w:hAnsi="Times New Roman" w:cs="Times New Roman"/>
          <w:sz w:val="24"/>
          <w:szCs w:val="24"/>
          <w:lang w:val="en-GB"/>
        </w:rPr>
        <w:t>Since then, the security budget of the country has more than doubled. I</w:t>
      </w:r>
      <w:r w:rsidR="00CA751E" w:rsidRPr="00CA751E">
        <w:rPr>
          <w:rFonts w:ascii="Times New Roman" w:hAnsi="Times New Roman" w:cs="Times New Roman"/>
          <w:sz w:val="24"/>
          <w:szCs w:val="24"/>
          <w:lang w:val="en-GB"/>
        </w:rPr>
        <w:t>n 2015</w:t>
      </w:r>
      <w:r w:rsidR="00493552">
        <w:rPr>
          <w:rFonts w:ascii="Times New Roman" w:hAnsi="Times New Roman" w:cs="Times New Roman"/>
          <w:sz w:val="24"/>
          <w:szCs w:val="24"/>
          <w:lang w:val="en-GB"/>
        </w:rPr>
        <w:t>, Nigeria’s security budget</w:t>
      </w:r>
      <w:r w:rsidR="00CA751E" w:rsidRPr="00CA751E">
        <w:rPr>
          <w:rFonts w:ascii="Times New Roman" w:hAnsi="Times New Roman" w:cs="Times New Roman"/>
          <w:sz w:val="24"/>
          <w:szCs w:val="24"/>
          <w:lang w:val="en-GB"/>
        </w:rPr>
        <w:t xml:space="preserve"> was N964.7 billion (ACCESSNG-SL, 2016), which is more than double the budget in 2008 (Government of </w:t>
      </w:r>
      <w:r w:rsidR="00493552">
        <w:rPr>
          <w:rFonts w:ascii="Times New Roman" w:hAnsi="Times New Roman" w:cs="Times New Roman"/>
          <w:sz w:val="24"/>
          <w:szCs w:val="24"/>
          <w:lang w:val="en-GB"/>
        </w:rPr>
        <w:t xml:space="preserve">Nigeria, 2008). </w:t>
      </w:r>
      <w:proofErr w:type="spellStart"/>
      <w:r w:rsidR="00493552">
        <w:rPr>
          <w:rFonts w:ascii="Times New Roman" w:hAnsi="Times New Roman" w:cs="Times New Roman"/>
          <w:sz w:val="24"/>
          <w:szCs w:val="24"/>
          <w:lang w:val="en-GB"/>
        </w:rPr>
        <w:t>Fulgence</w:t>
      </w:r>
      <w:proofErr w:type="spellEnd"/>
      <w:r w:rsidR="00493552">
        <w:rPr>
          <w:rFonts w:ascii="Times New Roman" w:hAnsi="Times New Roman" w:cs="Times New Roman"/>
          <w:sz w:val="24"/>
          <w:szCs w:val="24"/>
          <w:lang w:val="en-GB"/>
        </w:rPr>
        <w:t xml:space="preserve"> (2015)</w:t>
      </w:r>
      <w:r w:rsidR="00CA751E" w:rsidRPr="00CA751E">
        <w:rPr>
          <w:rFonts w:ascii="Times New Roman" w:hAnsi="Times New Roman" w:cs="Times New Roman"/>
          <w:sz w:val="24"/>
          <w:szCs w:val="24"/>
          <w:lang w:val="en-GB"/>
        </w:rPr>
        <w:t xml:space="preserve"> posit </w:t>
      </w:r>
      <w:r w:rsidR="00CA751E" w:rsidRPr="00CA751E">
        <w:rPr>
          <w:rFonts w:ascii="Times New Roman" w:hAnsi="Times New Roman" w:cs="Times New Roman"/>
          <w:sz w:val="24"/>
          <w:szCs w:val="24"/>
          <w:lang w:val="en-GB"/>
        </w:rPr>
        <w:lastRenderedPageBreak/>
        <w:t xml:space="preserve">that the rise of the Boko Haram insurgent group since 2009 has been a major drain on </w:t>
      </w:r>
      <w:r w:rsidR="00493552">
        <w:rPr>
          <w:rFonts w:ascii="Times New Roman" w:hAnsi="Times New Roman" w:cs="Times New Roman"/>
          <w:sz w:val="24"/>
          <w:szCs w:val="24"/>
          <w:lang w:val="en-GB"/>
        </w:rPr>
        <w:t xml:space="preserve">the </w:t>
      </w:r>
      <w:r w:rsidR="00CA751E" w:rsidRPr="00CA751E">
        <w:rPr>
          <w:rFonts w:ascii="Times New Roman" w:hAnsi="Times New Roman" w:cs="Times New Roman"/>
          <w:sz w:val="24"/>
          <w:szCs w:val="24"/>
          <w:lang w:val="en-GB"/>
        </w:rPr>
        <w:t>national budget</w:t>
      </w:r>
      <w:r w:rsidR="00493552">
        <w:rPr>
          <w:rFonts w:ascii="Times New Roman" w:hAnsi="Times New Roman" w:cs="Times New Roman"/>
          <w:sz w:val="24"/>
          <w:szCs w:val="24"/>
          <w:lang w:val="en-GB"/>
        </w:rPr>
        <w:t xml:space="preserve"> of Nigeria, and has also stretched its</w:t>
      </w:r>
      <w:r w:rsidR="00CA751E" w:rsidRPr="00CA751E">
        <w:rPr>
          <w:rFonts w:ascii="Times New Roman" w:hAnsi="Times New Roman" w:cs="Times New Roman"/>
          <w:sz w:val="24"/>
          <w:szCs w:val="24"/>
          <w:lang w:val="en-GB"/>
        </w:rPr>
        <w:t xml:space="preserve"> s</w:t>
      </w:r>
      <w:r w:rsidR="00493552">
        <w:rPr>
          <w:rFonts w:ascii="Times New Roman" w:hAnsi="Times New Roman" w:cs="Times New Roman"/>
          <w:sz w:val="24"/>
          <w:szCs w:val="24"/>
          <w:lang w:val="en-GB"/>
        </w:rPr>
        <w:t xml:space="preserve">ecurity personnel thin. </w:t>
      </w:r>
      <w:r w:rsidR="00115ABA">
        <w:rPr>
          <w:rFonts w:ascii="Times New Roman" w:hAnsi="Times New Roman" w:cs="Times New Roman"/>
          <w:sz w:val="24"/>
          <w:szCs w:val="24"/>
          <w:lang w:val="en-GB"/>
        </w:rPr>
        <w:t xml:space="preserve">It is worth noting that the increase in the security budget is at the expense of social services that the country could be providing for its citizens. </w:t>
      </w:r>
      <w:r w:rsidR="00493552">
        <w:rPr>
          <w:rFonts w:ascii="Times New Roman" w:hAnsi="Times New Roman" w:cs="Times New Roman"/>
          <w:sz w:val="24"/>
          <w:szCs w:val="24"/>
          <w:lang w:val="en-GB"/>
        </w:rPr>
        <w:t>This could</w:t>
      </w:r>
      <w:r w:rsidR="00CA751E" w:rsidRPr="00CA751E">
        <w:rPr>
          <w:rFonts w:ascii="Times New Roman" w:hAnsi="Times New Roman" w:cs="Times New Roman"/>
          <w:sz w:val="24"/>
          <w:szCs w:val="24"/>
          <w:lang w:val="en-GB"/>
        </w:rPr>
        <w:t xml:space="preserve"> happen in Ghana if the phenomenon of terrorism is allowed to fester and spread across the region as witnessed in the Middle East.</w:t>
      </w:r>
    </w:p>
    <w:p w14:paraId="71E53655" w14:textId="77777777" w:rsidR="00CA751E" w:rsidRPr="00CA751E" w:rsidRDefault="00115ABA" w:rsidP="00CA751E">
      <w:pPr>
        <w:spacing w:line="480" w:lineRule="auto"/>
        <w:ind w:firstLine="720"/>
        <w:jc w:val="both"/>
        <w:rPr>
          <w:rFonts w:ascii="Times New Roman" w:hAnsi="Times New Roman" w:cs="Times New Roman"/>
          <w:i/>
          <w:sz w:val="24"/>
          <w:szCs w:val="24"/>
        </w:rPr>
      </w:pPr>
      <w:r>
        <w:rPr>
          <w:rFonts w:ascii="Times New Roman" w:hAnsi="Times New Roman" w:cs="Times New Roman"/>
          <w:sz w:val="24"/>
          <w:szCs w:val="24"/>
          <w:lang w:val="en-GB"/>
        </w:rPr>
        <w:t>Again, terrorism in the West African sub-region taints the image of the countries in the region by portraying the region as insecure. This, amongst others, affects the desirability of the region as an investment destination for foreigners looking to invest in Africa</w:t>
      </w:r>
      <w:r w:rsidR="00CA751E" w:rsidRPr="00CA751E">
        <w:rPr>
          <w:rFonts w:ascii="Times New Roman" w:hAnsi="Times New Roman" w:cs="Times New Roman"/>
          <w:sz w:val="24"/>
          <w:szCs w:val="24"/>
          <w:lang w:val="en-GB"/>
        </w:rPr>
        <w:t xml:space="preserve"> (Burke et al., 2009). </w:t>
      </w:r>
      <w:r w:rsidR="00F060C5">
        <w:rPr>
          <w:rFonts w:ascii="Times New Roman" w:hAnsi="Times New Roman" w:cs="Times New Roman"/>
          <w:sz w:val="24"/>
          <w:szCs w:val="24"/>
          <w:lang w:val="en-GB"/>
        </w:rPr>
        <w:t>This impact is already being witnessed in Nigeria, as the country is under attack by religious extremists</w:t>
      </w:r>
      <w:r w:rsidR="00CA751E" w:rsidRPr="00CA751E">
        <w:rPr>
          <w:rFonts w:ascii="Times New Roman" w:hAnsi="Times New Roman" w:cs="Times New Roman"/>
          <w:sz w:val="24"/>
          <w:szCs w:val="24"/>
          <w:lang w:val="en-GB"/>
        </w:rPr>
        <w:t xml:space="preserve"> (</w:t>
      </w:r>
      <w:proofErr w:type="spellStart"/>
      <w:r w:rsidR="00CA751E" w:rsidRPr="00CA751E">
        <w:rPr>
          <w:rFonts w:ascii="Times New Roman" w:hAnsi="Times New Roman" w:cs="Times New Roman"/>
          <w:sz w:val="24"/>
          <w:szCs w:val="24"/>
          <w:lang w:val="en-GB"/>
        </w:rPr>
        <w:t>Menkhaus</w:t>
      </w:r>
      <w:proofErr w:type="spellEnd"/>
      <w:r w:rsidR="00CA751E" w:rsidRPr="00CA751E">
        <w:rPr>
          <w:rFonts w:ascii="Times New Roman" w:hAnsi="Times New Roman" w:cs="Times New Roman"/>
          <w:sz w:val="24"/>
          <w:szCs w:val="24"/>
          <w:lang w:val="en-GB"/>
        </w:rPr>
        <w:t>, 2014).</w:t>
      </w:r>
      <w:r w:rsidR="00F060C5">
        <w:rPr>
          <w:rFonts w:ascii="Times New Roman" w:hAnsi="Times New Roman" w:cs="Times New Roman"/>
          <w:sz w:val="24"/>
          <w:szCs w:val="24"/>
          <w:lang w:val="en-GB"/>
        </w:rPr>
        <w:t xml:space="preserve"> Foreign investment in the country’s northern regions, and even the entire country, suffers as a result of the terrorism. The interview with the</w:t>
      </w:r>
      <w:r w:rsidR="00F060C5">
        <w:rPr>
          <w:rFonts w:ascii="Times New Roman" w:hAnsi="Times New Roman" w:cs="Times New Roman"/>
          <w:sz w:val="24"/>
          <w:szCs w:val="24"/>
        </w:rPr>
        <w:t xml:space="preserve"> diplomat at Ghana’s</w:t>
      </w:r>
      <w:r w:rsidR="00CA751E" w:rsidRPr="00CA751E">
        <w:rPr>
          <w:rFonts w:ascii="Times New Roman" w:hAnsi="Times New Roman" w:cs="Times New Roman"/>
          <w:sz w:val="24"/>
          <w:szCs w:val="24"/>
        </w:rPr>
        <w:t xml:space="preserve"> Ministry of Foreign Affairs &amp; Regional Integration</w:t>
      </w:r>
      <w:r w:rsidR="00F060C5">
        <w:rPr>
          <w:rFonts w:ascii="Times New Roman" w:hAnsi="Times New Roman" w:cs="Times New Roman"/>
          <w:sz w:val="24"/>
          <w:szCs w:val="24"/>
          <w:lang w:val="en-GB"/>
        </w:rPr>
        <w:t xml:space="preserve"> reflected this conclusion. He pointed out the potential loss of foreign investments for states affected by terrorism, as well as their neighbouring states, highlighting the reluctance of investors to invest in countries that are at risk of terrorist activities. </w:t>
      </w:r>
      <w:r w:rsidR="00390880">
        <w:rPr>
          <w:rFonts w:ascii="Times New Roman" w:hAnsi="Times New Roman" w:cs="Times New Roman"/>
          <w:sz w:val="24"/>
          <w:szCs w:val="24"/>
          <w:lang w:val="en-GB"/>
        </w:rPr>
        <w:t xml:space="preserve">Therefore, the </w:t>
      </w:r>
      <w:r w:rsidR="00BD063D">
        <w:rPr>
          <w:rFonts w:ascii="Times New Roman" w:hAnsi="Times New Roman" w:cs="Times New Roman"/>
          <w:sz w:val="24"/>
          <w:szCs w:val="24"/>
          <w:lang w:val="en-GB"/>
        </w:rPr>
        <w:t xml:space="preserve">terrorist </w:t>
      </w:r>
      <w:r w:rsidR="00390880">
        <w:rPr>
          <w:rFonts w:ascii="Times New Roman" w:hAnsi="Times New Roman" w:cs="Times New Roman"/>
          <w:sz w:val="24"/>
          <w:szCs w:val="24"/>
          <w:lang w:val="en-GB"/>
        </w:rPr>
        <w:t>activities in countries like Mali, Nigeria, and especially Burkina Faso, could have economic implications for Ghana right now. It could cost the country</w:t>
      </w:r>
      <w:r w:rsidR="00BD063D">
        <w:rPr>
          <w:rFonts w:ascii="Times New Roman" w:hAnsi="Times New Roman" w:cs="Times New Roman"/>
          <w:sz w:val="24"/>
          <w:szCs w:val="24"/>
          <w:lang w:val="en-GB"/>
        </w:rPr>
        <w:t xml:space="preserve"> much-needed investment that could have provided jobs for the employed, and increased the country’s revenue. </w:t>
      </w:r>
    </w:p>
    <w:p w14:paraId="01625AA3" w14:textId="77777777" w:rsidR="00CA751E" w:rsidRPr="00A526F0" w:rsidRDefault="00AF2009" w:rsidP="00CA751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Even the regional integration </w:t>
      </w:r>
      <w:r w:rsidR="00EE7DF9">
        <w:rPr>
          <w:rFonts w:ascii="Times New Roman" w:hAnsi="Times New Roman" w:cs="Times New Roman"/>
          <w:sz w:val="24"/>
          <w:szCs w:val="24"/>
        </w:rPr>
        <w:t>effort</w:t>
      </w:r>
      <w:r>
        <w:rPr>
          <w:rFonts w:ascii="Times New Roman" w:hAnsi="Times New Roman" w:cs="Times New Roman"/>
          <w:sz w:val="24"/>
          <w:szCs w:val="24"/>
        </w:rPr>
        <w:t xml:space="preserve"> of the West African sub-region, which benefits the countries in the sub-region in terms of trade and economic development, is negatively impacted by terrorism. The gains made by the sub-region through ECOWAS, including the implementation of the</w:t>
      </w:r>
      <w:r w:rsidR="00CA751E" w:rsidRPr="00CA751E">
        <w:rPr>
          <w:rFonts w:ascii="Times New Roman" w:hAnsi="Times New Roman" w:cs="Times New Roman"/>
          <w:sz w:val="24"/>
          <w:szCs w:val="24"/>
        </w:rPr>
        <w:t xml:space="preserve"> free movement protocols</w:t>
      </w:r>
      <w:r>
        <w:rPr>
          <w:rFonts w:ascii="Times New Roman" w:hAnsi="Times New Roman" w:cs="Times New Roman"/>
          <w:sz w:val="24"/>
          <w:szCs w:val="24"/>
        </w:rPr>
        <w:t>, the trade liberalization scheme, and other integration efforts, have been unsafe or difficult to implement</w:t>
      </w:r>
      <w:r w:rsidR="00CA751E" w:rsidRPr="00CA751E">
        <w:rPr>
          <w:rFonts w:ascii="Times New Roman" w:hAnsi="Times New Roman" w:cs="Times New Roman"/>
          <w:sz w:val="24"/>
          <w:szCs w:val="24"/>
        </w:rPr>
        <w:t xml:space="preserve"> </w:t>
      </w:r>
      <w:r>
        <w:rPr>
          <w:rFonts w:ascii="Times New Roman" w:hAnsi="Times New Roman" w:cs="Times New Roman"/>
          <w:sz w:val="24"/>
          <w:szCs w:val="24"/>
        </w:rPr>
        <w:t xml:space="preserve">across the entire region because of </w:t>
      </w:r>
      <w:r>
        <w:rPr>
          <w:rFonts w:ascii="Times New Roman" w:hAnsi="Times New Roman" w:cs="Times New Roman"/>
          <w:sz w:val="24"/>
          <w:szCs w:val="24"/>
        </w:rPr>
        <w:lastRenderedPageBreak/>
        <w:t xml:space="preserve">terrorism. </w:t>
      </w:r>
      <w:r w:rsidR="00CA751E" w:rsidRPr="00CA751E">
        <w:rPr>
          <w:rFonts w:ascii="Times New Roman" w:hAnsi="Times New Roman" w:cs="Times New Roman"/>
          <w:sz w:val="24"/>
          <w:szCs w:val="24"/>
        </w:rPr>
        <w:t>An official of ECOWAS in Nigeria</w:t>
      </w:r>
      <w:r>
        <w:rPr>
          <w:rFonts w:ascii="Times New Roman" w:hAnsi="Times New Roman" w:cs="Times New Roman"/>
          <w:sz w:val="24"/>
          <w:szCs w:val="24"/>
        </w:rPr>
        <w:t xml:space="preserve"> interviewed for this study</w:t>
      </w:r>
      <w:r w:rsidR="00597FBD">
        <w:rPr>
          <w:rFonts w:ascii="Times New Roman" w:hAnsi="Times New Roman" w:cs="Times New Roman"/>
          <w:sz w:val="24"/>
          <w:szCs w:val="24"/>
        </w:rPr>
        <w:t xml:space="preserve"> highlighted the genuine fear of the regional economic body that terrorism in West Africa has the potential to undo the gains made by the regional community to improve economic activity in the sub-region. The end of free trade and free movement of persons, capital, and goods, can have devastating consequences for the economy of Ghana, </w:t>
      </w:r>
      <w:r w:rsidR="00453639">
        <w:rPr>
          <w:rFonts w:ascii="Times New Roman" w:hAnsi="Times New Roman" w:cs="Times New Roman"/>
          <w:sz w:val="24"/>
          <w:szCs w:val="24"/>
        </w:rPr>
        <w:t>exemplified by inflation, reduced investment, and so on</w:t>
      </w:r>
      <w:r w:rsidR="00597FBD">
        <w:rPr>
          <w:rFonts w:ascii="Times New Roman" w:hAnsi="Times New Roman" w:cs="Times New Roman"/>
          <w:sz w:val="24"/>
          <w:szCs w:val="24"/>
        </w:rPr>
        <w:t xml:space="preserve">. </w:t>
      </w:r>
    </w:p>
    <w:p w14:paraId="353BC727" w14:textId="77777777" w:rsidR="005B6489" w:rsidRPr="00843167" w:rsidRDefault="00843167" w:rsidP="00843167">
      <w:pPr>
        <w:pStyle w:val="Heading4"/>
        <w:spacing w:line="480" w:lineRule="auto"/>
        <w:jc w:val="both"/>
        <w:rPr>
          <w:rFonts w:ascii="Times New Roman" w:hAnsi="Times New Roman" w:cs="Times New Roman"/>
          <w:b/>
          <w:color w:val="auto"/>
          <w:sz w:val="24"/>
          <w:szCs w:val="24"/>
          <w:lang w:val="en-GB"/>
        </w:rPr>
      </w:pPr>
      <w:r>
        <w:rPr>
          <w:rFonts w:ascii="Times New Roman" w:hAnsi="Times New Roman" w:cs="Times New Roman"/>
          <w:b/>
          <w:color w:val="auto"/>
          <w:sz w:val="24"/>
          <w:szCs w:val="24"/>
          <w:lang w:val="en-GB"/>
        </w:rPr>
        <w:t>3.2.2.2</w:t>
      </w:r>
      <w:r w:rsidR="003553CC" w:rsidRPr="00843167">
        <w:rPr>
          <w:rFonts w:ascii="Times New Roman" w:hAnsi="Times New Roman" w:cs="Times New Roman"/>
          <w:b/>
          <w:color w:val="auto"/>
          <w:sz w:val="24"/>
          <w:szCs w:val="24"/>
          <w:lang w:val="en-GB"/>
        </w:rPr>
        <w:t xml:space="preserve"> Implications on</w:t>
      </w:r>
      <w:r w:rsidR="005B6489" w:rsidRPr="00843167">
        <w:rPr>
          <w:rFonts w:ascii="Times New Roman" w:hAnsi="Times New Roman" w:cs="Times New Roman"/>
          <w:b/>
          <w:color w:val="auto"/>
          <w:sz w:val="24"/>
          <w:szCs w:val="24"/>
          <w:lang w:val="en-GB"/>
        </w:rPr>
        <w:t xml:space="preserve"> </w:t>
      </w:r>
      <w:r w:rsidR="007B23BD" w:rsidRPr="00843167">
        <w:rPr>
          <w:rFonts w:ascii="Times New Roman" w:hAnsi="Times New Roman" w:cs="Times New Roman"/>
          <w:b/>
          <w:color w:val="auto"/>
          <w:sz w:val="24"/>
          <w:szCs w:val="24"/>
          <w:lang w:val="en-GB"/>
        </w:rPr>
        <w:t>the Personal Security of Ghanaian</w:t>
      </w:r>
      <w:r w:rsidR="00FA79A9">
        <w:rPr>
          <w:rFonts w:ascii="Times New Roman" w:hAnsi="Times New Roman" w:cs="Times New Roman"/>
          <w:b/>
          <w:color w:val="auto"/>
          <w:sz w:val="24"/>
          <w:szCs w:val="24"/>
          <w:lang w:val="en-GB"/>
        </w:rPr>
        <w:t xml:space="preserve"> Citizens</w:t>
      </w:r>
    </w:p>
    <w:p w14:paraId="5153F5E4" w14:textId="77777777" w:rsidR="001B5016" w:rsidRDefault="00A526F0" w:rsidP="00A526F0">
      <w:pPr>
        <w:spacing w:line="480" w:lineRule="auto"/>
        <w:ind w:firstLine="720"/>
        <w:jc w:val="both"/>
        <w:rPr>
          <w:rFonts w:ascii="Times New Roman" w:hAnsi="Times New Roman" w:cs="Times New Roman"/>
          <w:sz w:val="24"/>
          <w:szCs w:val="24"/>
          <w:lang w:val="en-GB"/>
        </w:rPr>
      </w:pPr>
      <w:r w:rsidRPr="00A526F0">
        <w:rPr>
          <w:rFonts w:ascii="Times New Roman" w:hAnsi="Times New Roman" w:cs="Times New Roman"/>
          <w:sz w:val="24"/>
          <w:szCs w:val="24"/>
          <w:lang w:val="en-GB"/>
        </w:rPr>
        <w:t>The proliferation of small arms and other weaponry due to terrorism in West Africa,</w:t>
      </w:r>
      <w:r w:rsidR="00FA79A9">
        <w:rPr>
          <w:rFonts w:ascii="Times New Roman" w:hAnsi="Times New Roman" w:cs="Times New Roman"/>
          <w:sz w:val="24"/>
          <w:szCs w:val="24"/>
          <w:lang w:val="en-GB"/>
        </w:rPr>
        <w:t xml:space="preserve"> the economic uncertainty</w:t>
      </w:r>
      <w:r w:rsidR="00DD6D2B">
        <w:rPr>
          <w:rFonts w:ascii="Times New Roman" w:hAnsi="Times New Roman" w:cs="Times New Roman"/>
          <w:sz w:val="24"/>
          <w:szCs w:val="24"/>
          <w:lang w:val="en-GB"/>
        </w:rPr>
        <w:t xml:space="preserve"> that terrorism affords the countries in the West African sub-region, and the diversion of vital resources needed for national development to security and protection from terrorism, and so on, can have dire consequences on the personal security of the Ghanaian population. One of the major causes for concern is an i</w:t>
      </w:r>
      <w:r w:rsidRPr="00A526F0">
        <w:rPr>
          <w:rFonts w:ascii="Times New Roman" w:hAnsi="Times New Roman" w:cs="Times New Roman"/>
          <w:sz w:val="24"/>
          <w:szCs w:val="24"/>
          <w:lang w:val="en-GB"/>
        </w:rPr>
        <w:t>ncrease in crime rates</w:t>
      </w:r>
      <w:r w:rsidR="00DD6D2B">
        <w:rPr>
          <w:rFonts w:ascii="Times New Roman" w:hAnsi="Times New Roman" w:cs="Times New Roman"/>
          <w:sz w:val="24"/>
          <w:szCs w:val="24"/>
          <w:lang w:val="en-GB"/>
        </w:rPr>
        <w:t xml:space="preserve"> as a result of economic neglect at the expense of addressing terrorism. For a country such as Ghana whose crime rates are already high as a result of the proliferation of SALW, faces even more incidence of crime with the introduction of terrorism to the country (</w:t>
      </w:r>
      <w:proofErr w:type="spellStart"/>
      <w:r w:rsidR="00DD6D2B">
        <w:rPr>
          <w:rFonts w:ascii="Times New Roman" w:hAnsi="Times New Roman" w:cs="Times New Roman"/>
          <w:sz w:val="24"/>
          <w:szCs w:val="24"/>
          <w:lang w:val="en-GB"/>
        </w:rPr>
        <w:t>Aning</w:t>
      </w:r>
      <w:proofErr w:type="spellEnd"/>
      <w:r w:rsidR="00DD6D2B">
        <w:rPr>
          <w:rFonts w:ascii="Times New Roman" w:hAnsi="Times New Roman" w:cs="Times New Roman"/>
          <w:sz w:val="24"/>
          <w:szCs w:val="24"/>
          <w:lang w:val="en-GB"/>
        </w:rPr>
        <w:t>, 2010)</w:t>
      </w:r>
      <w:r w:rsidR="001B5016">
        <w:rPr>
          <w:rFonts w:ascii="Times New Roman" w:hAnsi="Times New Roman" w:cs="Times New Roman"/>
          <w:sz w:val="24"/>
          <w:szCs w:val="24"/>
          <w:lang w:val="en-GB"/>
        </w:rPr>
        <w:t xml:space="preserve">. Ghana could see an increase in crimes such as </w:t>
      </w:r>
      <w:r w:rsidRPr="00A526F0">
        <w:rPr>
          <w:rFonts w:ascii="Times New Roman" w:hAnsi="Times New Roman" w:cs="Times New Roman"/>
          <w:sz w:val="24"/>
          <w:szCs w:val="24"/>
          <w:lang w:val="en-GB"/>
        </w:rPr>
        <w:t xml:space="preserve">extortions, abductions, rape, stealing, armed-robbery, shootings, </w:t>
      </w:r>
      <w:r w:rsidR="001B5016">
        <w:rPr>
          <w:rFonts w:ascii="Times New Roman" w:hAnsi="Times New Roman" w:cs="Times New Roman"/>
          <w:sz w:val="24"/>
          <w:szCs w:val="24"/>
          <w:lang w:val="en-GB"/>
        </w:rPr>
        <w:t xml:space="preserve">and </w:t>
      </w:r>
      <w:r w:rsidRPr="00A526F0">
        <w:rPr>
          <w:rFonts w:ascii="Times New Roman" w:hAnsi="Times New Roman" w:cs="Times New Roman"/>
          <w:sz w:val="24"/>
          <w:szCs w:val="24"/>
          <w:lang w:val="en-GB"/>
        </w:rPr>
        <w:t>loo</w:t>
      </w:r>
      <w:r w:rsidR="001B5016">
        <w:rPr>
          <w:rFonts w:ascii="Times New Roman" w:hAnsi="Times New Roman" w:cs="Times New Roman"/>
          <w:sz w:val="24"/>
          <w:szCs w:val="24"/>
          <w:lang w:val="en-GB"/>
        </w:rPr>
        <w:t>tings,</w:t>
      </w:r>
      <w:r w:rsidRPr="00A526F0">
        <w:rPr>
          <w:rFonts w:ascii="Times New Roman" w:hAnsi="Times New Roman" w:cs="Times New Roman"/>
          <w:sz w:val="24"/>
          <w:szCs w:val="24"/>
          <w:lang w:val="en-GB"/>
        </w:rPr>
        <w:t xml:space="preserve"> as</w:t>
      </w:r>
      <w:r w:rsidR="001B5016">
        <w:rPr>
          <w:rFonts w:ascii="Times New Roman" w:hAnsi="Times New Roman" w:cs="Times New Roman"/>
          <w:sz w:val="24"/>
          <w:szCs w:val="24"/>
          <w:lang w:val="en-GB"/>
        </w:rPr>
        <w:t xml:space="preserve"> has been</w:t>
      </w:r>
      <w:r w:rsidRPr="00A526F0">
        <w:rPr>
          <w:rFonts w:ascii="Times New Roman" w:hAnsi="Times New Roman" w:cs="Times New Roman"/>
          <w:sz w:val="24"/>
          <w:szCs w:val="24"/>
          <w:lang w:val="en-GB"/>
        </w:rPr>
        <w:t xml:space="preserve"> obser</w:t>
      </w:r>
      <w:r w:rsidR="001B5016">
        <w:rPr>
          <w:rFonts w:ascii="Times New Roman" w:hAnsi="Times New Roman" w:cs="Times New Roman"/>
          <w:sz w:val="24"/>
          <w:szCs w:val="24"/>
          <w:lang w:val="en-GB"/>
        </w:rPr>
        <w:t>ved in the Boko Haram situation</w:t>
      </w:r>
      <w:r w:rsidRPr="00A526F0">
        <w:rPr>
          <w:rFonts w:ascii="Times New Roman" w:hAnsi="Times New Roman" w:cs="Times New Roman"/>
          <w:sz w:val="24"/>
          <w:szCs w:val="24"/>
          <w:lang w:val="en-GB"/>
        </w:rPr>
        <w:t xml:space="preserve"> in </w:t>
      </w:r>
      <w:r w:rsidR="001B5016">
        <w:rPr>
          <w:rFonts w:ascii="Times New Roman" w:hAnsi="Times New Roman" w:cs="Times New Roman"/>
          <w:sz w:val="24"/>
          <w:szCs w:val="24"/>
          <w:lang w:val="en-GB"/>
        </w:rPr>
        <w:t xml:space="preserve">Nigeria, </w:t>
      </w:r>
      <w:r w:rsidRPr="00A526F0">
        <w:rPr>
          <w:rFonts w:ascii="Times New Roman" w:hAnsi="Times New Roman" w:cs="Times New Roman"/>
          <w:sz w:val="24"/>
          <w:szCs w:val="24"/>
          <w:lang w:val="en-GB"/>
        </w:rPr>
        <w:t>Cameroon</w:t>
      </w:r>
      <w:r w:rsidR="001B5016">
        <w:rPr>
          <w:rFonts w:ascii="Times New Roman" w:hAnsi="Times New Roman" w:cs="Times New Roman"/>
          <w:sz w:val="24"/>
          <w:szCs w:val="24"/>
          <w:lang w:val="en-GB"/>
        </w:rPr>
        <w:t xml:space="preserve"> and their neighbouring states</w:t>
      </w:r>
      <w:r w:rsidRPr="00A526F0">
        <w:rPr>
          <w:rFonts w:ascii="Times New Roman" w:hAnsi="Times New Roman" w:cs="Times New Roman"/>
          <w:sz w:val="24"/>
          <w:szCs w:val="24"/>
          <w:lang w:val="en-GB"/>
        </w:rPr>
        <w:t xml:space="preserve"> </w:t>
      </w:r>
      <w:r w:rsidR="001B5016">
        <w:rPr>
          <w:rFonts w:ascii="Times New Roman" w:hAnsi="Times New Roman" w:cs="Times New Roman"/>
          <w:sz w:val="24"/>
          <w:szCs w:val="24"/>
          <w:lang w:val="en-GB"/>
        </w:rPr>
        <w:t xml:space="preserve">(Adebayo, 2013). </w:t>
      </w:r>
    </w:p>
    <w:p w14:paraId="1D0CFF30" w14:textId="77777777" w:rsidR="00A526F0" w:rsidRPr="00A526F0" w:rsidRDefault="001B5016" w:rsidP="000B7D0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lang w:val="en-GB"/>
        </w:rPr>
        <w:t xml:space="preserve">Another implication on the personal security of Ghanaians is the inherent fear in the populace that characterizes </w:t>
      </w:r>
      <w:r w:rsidR="00E22462">
        <w:rPr>
          <w:rFonts w:ascii="Times New Roman" w:hAnsi="Times New Roman" w:cs="Times New Roman"/>
          <w:sz w:val="24"/>
          <w:szCs w:val="24"/>
          <w:lang w:val="en-GB"/>
        </w:rPr>
        <w:t xml:space="preserve">life in a state of terrorism. According to the ECOWAS official interviewed for the study, </w:t>
      </w:r>
      <w:r w:rsidR="00E22462">
        <w:rPr>
          <w:rFonts w:ascii="Times New Roman" w:hAnsi="Times New Roman" w:cs="Times New Roman"/>
          <w:i/>
          <w:sz w:val="24"/>
          <w:szCs w:val="24"/>
        </w:rPr>
        <w:t>“…p</w:t>
      </w:r>
      <w:r w:rsidR="00A526F0" w:rsidRPr="00A526F0">
        <w:rPr>
          <w:rFonts w:ascii="Times New Roman" w:hAnsi="Times New Roman" w:cs="Times New Roman"/>
          <w:i/>
          <w:sz w:val="24"/>
          <w:szCs w:val="24"/>
        </w:rPr>
        <w:t xml:space="preserve">eople will be terrified to go </w:t>
      </w:r>
      <w:r w:rsidR="00E22462">
        <w:rPr>
          <w:rFonts w:ascii="Times New Roman" w:hAnsi="Times New Roman" w:cs="Times New Roman"/>
          <w:i/>
          <w:sz w:val="24"/>
          <w:szCs w:val="24"/>
        </w:rPr>
        <w:t>to public places or engage in normal daily activities,</w:t>
      </w:r>
      <w:r w:rsidR="00A526F0" w:rsidRPr="00A526F0">
        <w:rPr>
          <w:rFonts w:ascii="Times New Roman" w:hAnsi="Times New Roman" w:cs="Times New Roman"/>
          <w:i/>
          <w:sz w:val="24"/>
          <w:szCs w:val="24"/>
        </w:rPr>
        <w:t xml:space="preserve"> or even travel to those </w:t>
      </w:r>
      <w:r w:rsidR="00E22462">
        <w:rPr>
          <w:rFonts w:ascii="Times New Roman" w:hAnsi="Times New Roman" w:cs="Times New Roman"/>
          <w:i/>
          <w:sz w:val="24"/>
          <w:szCs w:val="24"/>
        </w:rPr>
        <w:t>neighboring states for</w:t>
      </w:r>
      <w:r w:rsidR="00A526F0" w:rsidRPr="00A526F0">
        <w:rPr>
          <w:rFonts w:ascii="Times New Roman" w:hAnsi="Times New Roman" w:cs="Times New Roman"/>
          <w:i/>
          <w:sz w:val="24"/>
          <w:szCs w:val="24"/>
        </w:rPr>
        <w:t xml:space="preserve"> fear of surprise attacks by the terrorist groups</w:t>
      </w:r>
      <w:r w:rsidR="00E22462">
        <w:rPr>
          <w:rFonts w:ascii="Times New Roman" w:hAnsi="Times New Roman" w:cs="Times New Roman"/>
          <w:i/>
          <w:sz w:val="24"/>
          <w:szCs w:val="24"/>
        </w:rPr>
        <w:t>”</w:t>
      </w:r>
      <w:r w:rsidR="00A526F0" w:rsidRPr="00A526F0">
        <w:rPr>
          <w:rFonts w:ascii="Times New Roman" w:hAnsi="Times New Roman" w:cs="Times New Roman"/>
          <w:i/>
          <w:sz w:val="24"/>
          <w:szCs w:val="24"/>
        </w:rPr>
        <w:t>.</w:t>
      </w:r>
      <w:r w:rsidR="00E22462">
        <w:rPr>
          <w:rFonts w:ascii="Times New Roman" w:hAnsi="Times New Roman" w:cs="Times New Roman"/>
          <w:i/>
          <w:sz w:val="24"/>
          <w:szCs w:val="24"/>
        </w:rPr>
        <w:t xml:space="preserve"> </w:t>
      </w:r>
      <w:r w:rsidR="00E22462">
        <w:rPr>
          <w:rFonts w:ascii="Times New Roman" w:hAnsi="Times New Roman" w:cs="Times New Roman"/>
          <w:sz w:val="24"/>
          <w:szCs w:val="24"/>
        </w:rPr>
        <w:t xml:space="preserve">According to the official, in Northern Nigeria, for instance, what has worsened </w:t>
      </w:r>
      <w:r w:rsidR="00E22462">
        <w:rPr>
          <w:rFonts w:ascii="Times New Roman" w:hAnsi="Times New Roman" w:cs="Times New Roman"/>
          <w:sz w:val="24"/>
          <w:szCs w:val="24"/>
        </w:rPr>
        <w:lastRenderedPageBreak/>
        <w:t>the case is the deployment of the state’s military as a counterterrorism strategy. The frequent clashes between the state’s military and the terrorist groups increases the fear and panic of the people, and results in their daily lives in a state of constant insecurity.</w:t>
      </w:r>
      <w:r w:rsidR="000B7D0C">
        <w:rPr>
          <w:rFonts w:ascii="Times New Roman" w:hAnsi="Times New Roman" w:cs="Times New Roman"/>
          <w:sz w:val="24"/>
          <w:szCs w:val="24"/>
        </w:rPr>
        <w:t xml:space="preserve"> This is corroborated</w:t>
      </w:r>
      <w:r w:rsidR="00A526F0" w:rsidRPr="00A526F0">
        <w:rPr>
          <w:rFonts w:ascii="Times New Roman" w:hAnsi="Times New Roman" w:cs="Times New Roman"/>
          <w:sz w:val="24"/>
          <w:szCs w:val="24"/>
        </w:rPr>
        <w:t xml:space="preserve"> by Okereke (2011), who asserts that terrorist groups such as Boko Haram are usually perceived vandals who create a sense of insecurity for anyo</w:t>
      </w:r>
      <w:r w:rsidR="000310E5">
        <w:rPr>
          <w:rFonts w:ascii="Times New Roman" w:hAnsi="Times New Roman" w:cs="Times New Roman"/>
          <w:sz w:val="24"/>
          <w:szCs w:val="24"/>
        </w:rPr>
        <w:t xml:space="preserve">ne in the West African </w:t>
      </w:r>
      <w:r w:rsidR="000B7D0C">
        <w:rPr>
          <w:rFonts w:ascii="Times New Roman" w:hAnsi="Times New Roman" w:cs="Times New Roman"/>
          <w:sz w:val="24"/>
          <w:szCs w:val="24"/>
        </w:rPr>
        <w:t>sub-</w:t>
      </w:r>
      <w:r w:rsidR="000310E5">
        <w:rPr>
          <w:rFonts w:ascii="Times New Roman" w:hAnsi="Times New Roman" w:cs="Times New Roman"/>
          <w:sz w:val="24"/>
          <w:szCs w:val="24"/>
        </w:rPr>
        <w:t xml:space="preserve">region. </w:t>
      </w:r>
      <w:r w:rsidR="00A526F0" w:rsidRPr="00A526F0">
        <w:rPr>
          <w:rFonts w:ascii="Times New Roman" w:hAnsi="Times New Roman" w:cs="Times New Roman"/>
          <w:sz w:val="24"/>
          <w:szCs w:val="24"/>
        </w:rPr>
        <w:t>Therefore, the terrorist situation in West Africa could generate an absence of peace of mind for</w:t>
      </w:r>
      <w:r w:rsidR="000310E5">
        <w:rPr>
          <w:rFonts w:ascii="Times New Roman" w:hAnsi="Times New Roman" w:cs="Times New Roman"/>
          <w:sz w:val="24"/>
          <w:szCs w:val="24"/>
        </w:rPr>
        <w:t xml:space="preserve"> inhabitants in Ghana.</w:t>
      </w:r>
    </w:p>
    <w:p w14:paraId="16A69E05" w14:textId="77777777" w:rsidR="007463E1" w:rsidRPr="000774A7" w:rsidRDefault="007463E1" w:rsidP="000774A7">
      <w:pPr>
        <w:pStyle w:val="Heading2"/>
        <w:spacing w:line="480" w:lineRule="auto"/>
        <w:jc w:val="both"/>
        <w:rPr>
          <w:rFonts w:ascii="Times New Roman" w:hAnsi="Times New Roman" w:cs="Times New Roman"/>
          <w:b/>
          <w:color w:val="auto"/>
          <w:sz w:val="28"/>
          <w:szCs w:val="28"/>
          <w:lang w:val="en-GB"/>
        </w:rPr>
      </w:pPr>
      <w:bookmarkStart w:id="61" w:name="_Toc58435875"/>
      <w:r w:rsidRPr="000774A7">
        <w:rPr>
          <w:rFonts w:ascii="Times New Roman" w:hAnsi="Times New Roman" w:cs="Times New Roman"/>
          <w:b/>
          <w:color w:val="auto"/>
          <w:sz w:val="28"/>
          <w:szCs w:val="28"/>
          <w:lang w:val="en-GB"/>
        </w:rPr>
        <w:t xml:space="preserve">3.3 </w:t>
      </w:r>
      <w:r w:rsidR="005B6489">
        <w:rPr>
          <w:rFonts w:ascii="Times New Roman" w:hAnsi="Times New Roman" w:cs="Times New Roman"/>
          <w:b/>
          <w:color w:val="auto"/>
          <w:sz w:val="28"/>
          <w:szCs w:val="28"/>
          <w:lang w:val="en-GB"/>
        </w:rPr>
        <w:t xml:space="preserve">Ghana’s Role </w:t>
      </w:r>
      <w:r w:rsidR="003553CC">
        <w:rPr>
          <w:rFonts w:ascii="Times New Roman" w:hAnsi="Times New Roman" w:cs="Times New Roman"/>
          <w:b/>
          <w:color w:val="auto"/>
          <w:sz w:val="28"/>
          <w:szCs w:val="28"/>
          <w:lang w:val="en-GB"/>
        </w:rPr>
        <w:t xml:space="preserve">in Combatting </w:t>
      </w:r>
      <w:r w:rsidR="005B6489">
        <w:rPr>
          <w:rFonts w:ascii="Times New Roman" w:hAnsi="Times New Roman" w:cs="Times New Roman"/>
          <w:b/>
          <w:color w:val="auto"/>
          <w:sz w:val="28"/>
          <w:szCs w:val="28"/>
          <w:lang w:val="en-GB"/>
        </w:rPr>
        <w:t>Terrorism in West Africa</w:t>
      </w:r>
      <w:bookmarkEnd w:id="61"/>
    </w:p>
    <w:p w14:paraId="1108E788" w14:textId="77777777" w:rsidR="000774A7" w:rsidRDefault="007F6B73" w:rsidP="003553CC">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To avoid the reality of the implications of terrorism in the West African sub-region, as discussed in the previous sections, it is important that Ghana joins the fight to combat terrorism in the country. </w:t>
      </w:r>
      <w:r w:rsidR="00866A93">
        <w:rPr>
          <w:rFonts w:ascii="Times New Roman" w:hAnsi="Times New Roman" w:cs="Times New Roman"/>
          <w:sz w:val="24"/>
          <w:szCs w:val="24"/>
          <w:lang w:val="en-GB"/>
        </w:rPr>
        <w:t xml:space="preserve">Ghana’s role encompasses awareness creation about terrorism in the sub-region, lobbying for effective legislation to address the issue, economic development, partnerships with other states in the sub-region, and developing effective strategies to address terrorism in the sub-region. </w:t>
      </w:r>
    </w:p>
    <w:p w14:paraId="1DA70B59" w14:textId="77777777" w:rsidR="00302862" w:rsidRPr="00824130" w:rsidRDefault="00302862" w:rsidP="00824130">
      <w:pPr>
        <w:pStyle w:val="Heading3"/>
        <w:spacing w:line="480" w:lineRule="auto"/>
        <w:ind w:firstLine="720"/>
        <w:jc w:val="both"/>
        <w:rPr>
          <w:rFonts w:ascii="Times New Roman" w:hAnsi="Times New Roman" w:cs="Times New Roman"/>
          <w:b/>
          <w:color w:val="auto"/>
          <w:lang w:val="en-GB"/>
        </w:rPr>
      </w:pPr>
      <w:bookmarkStart w:id="62" w:name="_Toc58435876"/>
      <w:r w:rsidRPr="00824130">
        <w:rPr>
          <w:rFonts w:ascii="Times New Roman" w:hAnsi="Times New Roman" w:cs="Times New Roman"/>
          <w:b/>
          <w:color w:val="auto"/>
          <w:lang w:val="en-GB"/>
        </w:rPr>
        <w:t>3.3.1 Awareness Creation through Advocacy, Education, and Sensitization</w:t>
      </w:r>
      <w:bookmarkEnd w:id="62"/>
    </w:p>
    <w:p w14:paraId="2C6B1EFD" w14:textId="77777777" w:rsidR="0006637A" w:rsidRDefault="00581F98" w:rsidP="0006637A">
      <w:pPr>
        <w:autoSpaceDE w:val="0"/>
        <w:autoSpaceDN w:val="0"/>
        <w:adjustRightInd w:val="0"/>
        <w:spacing w:line="480" w:lineRule="auto"/>
        <w:ind w:firstLine="720"/>
        <w:jc w:val="both"/>
        <w:rPr>
          <w:rFonts w:ascii="Times New Roman" w:hAnsi="Times New Roman" w:cs="Times New Roman"/>
          <w:bCs/>
          <w:sz w:val="24"/>
          <w:szCs w:val="24"/>
        </w:rPr>
      </w:pPr>
      <w:r w:rsidRPr="008A6A31">
        <w:rPr>
          <w:rFonts w:ascii="Times New Roman" w:hAnsi="Times New Roman" w:cs="Times New Roman"/>
          <w:bCs/>
          <w:sz w:val="24"/>
          <w:szCs w:val="24"/>
        </w:rPr>
        <w:t>Th</w:t>
      </w:r>
      <w:r w:rsidR="00F701DB">
        <w:rPr>
          <w:rFonts w:ascii="Times New Roman" w:hAnsi="Times New Roman" w:cs="Times New Roman"/>
          <w:bCs/>
          <w:sz w:val="24"/>
          <w:szCs w:val="24"/>
        </w:rPr>
        <w:t>e phenomenon of terrorism in</w:t>
      </w:r>
      <w:r w:rsidRPr="008A6A31">
        <w:rPr>
          <w:rFonts w:ascii="Times New Roman" w:hAnsi="Times New Roman" w:cs="Times New Roman"/>
          <w:bCs/>
          <w:sz w:val="24"/>
          <w:szCs w:val="24"/>
        </w:rPr>
        <w:t xml:space="preserve"> West Africa cannot be effectively prevented if the citizens are ignorant of the development and security implications of the phenomenon for their countries and entire</w:t>
      </w:r>
      <w:r w:rsidR="00F701DB">
        <w:rPr>
          <w:rFonts w:ascii="Times New Roman" w:hAnsi="Times New Roman" w:cs="Times New Roman"/>
          <w:bCs/>
          <w:sz w:val="24"/>
          <w:szCs w:val="24"/>
        </w:rPr>
        <w:t xml:space="preserve"> populations</w:t>
      </w:r>
      <w:r w:rsidRPr="008A6A31">
        <w:rPr>
          <w:rFonts w:ascii="Times New Roman" w:hAnsi="Times New Roman" w:cs="Times New Roman"/>
          <w:bCs/>
          <w:sz w:val="24"/>
          <w:szCs w:val="24"/>
        </w:rPr>
        <w:t>. As a result, one of the main ways by which Ghana has made efforts towards preventing terrorism in Ghana is by collaborating with oth</w:t>
      </w:r>
      <w:r w:rsidR="00567E35">
        <w:rPr>
          <w:rFonts w:ascii="Times New Roman" w:hAnsi="Times New Roman" w:cs="Times New Roman"/>
          <w:bCs/>
          <w:sz w:val="24"/>
          <w:szCs w:val="24"/>
        </w:rPr>
        <w:t>er governments in the region; and</w:t>
      </w:r>
      <w:r w:rsidRPr="008A6A31">
        <w:rPr>
          <w:rFonts w:ascii="Times New Roman" w:hAnsi="Times New Roman" w:cs="Times New Roman"/>
          <w:bCs/>
          <w:sz w:val="24"/>
          <w:szCs w:val="24"/>
        </w:rPr>
        <w:t xml:space="preserve"> relevant stakeholders inclu</w:t>
      </w:r>
      <w:r w:rsidR="00F701DB">
        <w:rPr>
          <w:rFonts w:ascii="Times New Roman" w:hAnsi="Times New Roman" w:cs="Times New Roman"/>
          <w:bCs/>
          <w:sz w:val="24"/>
          <w:szCs w:val="24"/>
        </w:rPr>
        <w:t>ding state institutions, NGOS, c</w:t>
      </w:r>
      <w:r w:rsidRPr="008A6A31">
        <w:rPr>
          <w:rFonts w:ascii="Times New Roman" w:hAnsi="Times New Roman" w:cs="Times New Roman"/>
          <w:bCs/>
          <w:sz w:val="24"/>
          <w:szCs w:val="24"/>
        </w:rPr>
        <w:t>ivil society and other international organizat</w:t>
      </w:r>
      <w:r w:rsidR="00567E35">
        <w:rPr>
          <w:rFonts w:ascii="Times New Roman" w:hAnsi="Times New Roman" w:cs="Times New Roman"/>
          <w:bCs/>
          <w:sz w:val="24"/>
          <w:szCs w:val="24"/>
        </w:rPr>
        <w:t xml:space="preserve">ions to engage the citizens on the matter of terrorism in the sub-region. This is intended to create awareness of the problem within the populace. The awareness creation </w:t>
      </w:r>
      <w:r w:rsidR="00567E35">
        <w:rPr>
          <w:rFonts w:ascii="Times New Roman" w:hAnsi="Times New Roman" w:cs="Times New Roman"/>
          <w:bCs/>
          <w:sz w:val="24"/>
          <w:szCs w:val="24"/>
        </w:rPr>
        <w:lastRenderedPageBreak/>
        <w:t xml:space="preserve">is done </w:t>
      </w:r>
      <w:r w:rsidRPr="008A6A31">
        <w:rPr>
          <w:rFonts w:ascii="Times New Roman" w:hAnsi="Times New Roman" w:cs="Times New Roman"/>
          <w:bCs/>
          <w:sz w:val="24"/>
          <w:szCs w:val="24"/>
        </w:rPr>
        <w:t>through public education, open fora and campaigns to refrain from such illicit act</w:t>
      </w:r>
      <w:r w:rsidR="00567E35">
        <w:rPr>
          <w:rFonts w:ascii="Times New Roman" w:hAnsi="Times New Roman" w:cs="Times New Roman"/>
          <w:bCs/>
          <w:sz w:val="24"/>
          <w:szCs w:val="24"/>
        </w:rPr>
        <w:t>, while underscoring the dangers of engaging in such activity</w:t>
      </w:r>
      <w:r w:rsidR="0006637A">
        <w:rPr>
          <w:rFonts w:ascii="Times New Roman" w:hAnsi="Times New Roman" w:cs="Times New Roman"/>
          <w:bCs/>
          <w:sz w:val="24"/>
          <w:szCs w:val="24"/>
        </w:rPr>
        <w:t xml:space="preserve">. </w:t>
      </w:r>
    </w:p>
    <w:p w14:paraId="24909898" w14:textId="77777777" w:rsidR="00005607" w:rsidRDefault="00567E35" w:rsidP="00005607">
      <w:pPr>
        <w:autoSpaceDE w:val="0"/>
        <w:autoSpaceDN w:val="0"/>
        <w:adjustRightInd w:val="0"/>
        <w:spacing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A researcher of the Kofi Annan International Peacekeeping Training Center (KAIPTC), </w:t>
      </w:r>
      <w:r w:rsidR="00581F98" w:rsidRPr="008A6A31">
        <w:rPr>
          <w:rFonts w:ascii="Times New Roman" w:hAnsi="Times New Roman" w:cs="Times New Roman"/>
          <w:bCs/>
          <w:sz w:val="24"/>
          <w:szCs w:val="24"/>
        </w:rPr>
        <w:t>Alhaji Abdullah</w:t>
      </w:r>
      <w:r>
        <w:rPr>
          <w:rFonts w:ascii="Times New Roman" w:hAnsi="Times New Roman" w:cs="Times New Roman"/>
          <w:bCs/>
          <w:sz w:val="24"/>
          <w:szCs w:val="24"/>
        </w:rPr>
        <w:t>, who was interviewed for the study</w:t>
      </w:r>
      <w:r w:rsidR="00581F98" w:rsidRPr="008A6A31">
        <w:rPr>
          <w:rFonts w:ascii="Times New Roman" w:hAnsi="Times New Roman" w:cs="Times New Roman"/>
          <w:bCs/>
          <w:sz w:val="24"/>
          <w:szCs w:val="24"/>
        </w:rPr>
        <w:t>,</w:t>
      </w:r>
      <w:r>
        <w:rPr>
          <w:rFonts w:ascii="Times New Roman" w:hAnsi="Times New Roman" w:cs="Times New Roman"/>
          <w:bCs/>
          <w:sz w:val="24"/>
          <w:szCs w:val="24"/>
        </w:rPr>
        <w:t xml:space="preserve"> revealed that civil society organizations like the West African Network for Peace-building (WANEP), KAIPTC, and the West African Center for Counter Extremism are working hard towards creating awareness in the various communities about the </w:t>
      </w:r>
      <w:r w:rsidR="00DA2741">
        <w:rPr>
          <w:rFonts w:ascii="Times New Roman" w:hAnsi="Times New Roman" w:cs="Times New Roman"/>
          <w:bCs/>
          <w:sz w:val="24"/>
          <w:szCs w:val="24"/>
        </w:rPr>
        <w:t>threats of terrorism, identifying potential terrorist threats, and who to report suspicions to, as well as helping vulnerable communities identify potential terrorist threats in the community. The ECOWAS official interviewed for the study added that, “</w:t>
      </w:r>
      <w:r w:rsidR="00581F98" w:rsidRPr="008A6A31">
        <w:rPr>
          <w:rFonts w:ascii="Times New Roman" w:hAnsi="Times New Roman" w:cs="Times New Roman"/>
          <w:bCs/>
          <w:i/>
          <w:sz w:val="24"/>
          <w:szCs w:val="24"/>
        </w:rPr>
        <w:t>Ghana cannot effectively create awareness of the drastic situation of terrorism and the need to urgently tackle it if she lacks credible or vital information about the reality of the phenomenon as it relates to the West African sub-region and the entire African continent</w:t>
      </w:r>
      <w:r w:rsidR="00DA2741">
        <w:rPr>
          <w:rFonts w:ascii="Times New Roman" w:hAnsi="Times New Roman" w:cs="Times New Roman"/>
          <w:bCs/>
          <w:i/>
          <w:sz w:val="24"/>
          <w:szCs w:val="24"/>
        </w:rPr>
        <w:t>”.</w:t>
      </w:r>
      <w:r w:rsidR="00DA2741">
        <w:rPr>
          <w:rFonts w:ascii="Times New Roman" w:hAnsi="Times New Roman" w:cs="Times New Roman"/>
          <w:bCs/>
          <w:sz w:val="24"/>
          <w:szCs w:val="24"/>
        </w:rPr>
        <w:t xml:space="preserve"> That is why it cooperates with other government</w:t>
      </w:r>
      <w:r w:rsidR="0006637A">
        <w:rPr>
          <w:rFonts w:ascii="Times New Roman" w:hAnsi="Times New Roman" w:cs="Times New Roman"/>
          <w:bCs/>
          <w:sz w:val="24"/>
          <w:szCs w:val="24"/>
        </w:rPr>
        <w:t>s</w:t>
      </w:r>
      <w:r w:rsidR="00DA2741">
        <w:rPr>
          <w:rFonts w:ascii="Times New Roman" w:hAnsi="Times New Roman" w:cs="Times New Roman"/>
          <w:bCs/>
          <w:sz w:val="24"/>
          <w:szCs w:val="24"/>
        </w:rPr>
        <w:t xml:space="preserve"> in the sub-region, the continent, and the international community as a whole. According to the ECOWAS official, the cooperation works</w:t>
      </w:r>
      <w:r w:rsidR="00581F98" w:rsidRPr="008A6A31">
        <w:rPr>
          <w:rFonts w:ascii="Times New Roman" w:hAnsi="Times New Roman" w:cs="Times New Roman"/>
          <w:bCs/>
          <w:i/>
          <w:sz w:val="24"/>
          <w:szCs w:val="24"/>
        </w:rPr>
        <w:t xml:space="preserve"> </w:t>
      </w:r>
      <w:r w:rsidR="00DA2741">
        <w:rPr>
          <w:rFonts w:ascii="Times New Roman" w:hAnsi="Times New Roman" w:cs="Times New Roman"/>
          <w:bCs/>
          <w:i/>
          <w:sz w:val="24"/>
          <w:szCs w:val="24"/>
        </w:rPr>
        <w:t>“</w:t>
      </w:r>
      <w:r w:rsidR="00581F98" w:rsidRPr="008A6A31">
        <w:rPr>
          <w:rFonts w:ascii="Times New Roman" w:hAnsi="Times New Roman" w:cs="Times New Roman"/>
          <w:bCs/>
          <w:i/>
          <w:sz w:val="24"/>
          <w:szCs w:val="24"/>
        </w:rPr>
        <w:t>to conduct field data researches on the changing patterns and dynamics, as well as the development and security implications of terrorism in West Africa</w:t>
      </w:r>
      <w:r w:rsidR="00DA2741">
        <w:rPr>
          <w:rFonts w:ascii="Times New Roman" w:hAnsi="Times New Roman" w:cs="Times New Roman"/>
          <w:bCs/>
          <w:i/>
          <w:sz w:val="24"/>
          <w:szCs w:val="24"/>
        </w:rPr>
        <w:t>”</w:t>
      </w:r>
      <w:r w:rsidR="00581F98" w:rsidRPr="008A6A31">
        <w:rPr>
          <w:rFonts w:ascii="Times New Roman" w:hAnsi="Times New Roman" w:cs="Times New Roman"/>
          <w:bCs/>
          <w:i/>
          <w:sz w:val="24"/>
          <w:szCs w:val="24"/>
        </w:rPr>
        <w:t xml:space="preserve">. </w:t>
      </w:r>
      <w:r w:rsidR="00DA2741">
        <w:rPr>
          <w:rFonts w:ascii="Times New Roman" w:hAnsi="Times New Roman" w:cs="Times New Roman"/>
          <w:bCs/>
          <w:sz w:val="24"/>
          <w:szCs w:val="24"/>
        </w:rPr>
        <w:t>The findings from the research are made available on many platforms, including the ECOWAS website, pamphlets that</w:t>
      </w:r>
      <w:r w:rsidR="0006637A">
        <w:rPr>
          <w:rFonts w:ascii="Times New Roman" w:hAnsi="Times New Roman" w:cs="Times New Roman"/>
          <w:bCs/>
          <w:sz w:val="24"/>
          <w:szCs w:val="24"/>
        </w:rPr>
        <w:t xml:space="preserve"> are</w:t>
      </w:r>
      <w:r w:rsidR="00DA2741">
        <w:rPr>
          <w:rFonts w:ascii="Times New Roman" w:hAnsi="Times New Roman" w:cs="Times New Roman"/>
          <w:bCs/>
          <w:sz w:val="24"/>
          <w:szCs w:val="24"/>
        </w:rPr>
        <w:t xml:space="preserve"> easy to read, and the various institutions in the Ghanaian government. </w:t>
      </w:r>
      <w:r w:rsidR="0006637A">
        <w:rPr>
          <w:rFonts w:ascii="Times New Roman" w:hAnsi="Times New Roman" w:cs="Times New Roman"/>
          <w:bCs/>
          <w:sz w:val="24"/>
          <w:szCs w:val="24"/>
        </w:rPr>
        <w:t>The ECOWAS official continued that,</w:t>
      </w:r>
      <w:r w:rsidR="00581F98" w:rsidRPr="008A6A31">
        <w:rPr>
          <w:rFonts w:ascii="Times New Roman" w:hAnsi="Times New Roman" w:cs="Times New Roman"/>
          <w:bCs/>
          <w:i/>
          <w:sz w:val="24"/>
          <w:szCs w:val="24"/>
        </w:rPr>
        <w:t xml:space="preserve"> </w:t>
      </w:r>
      <w:r w:rsidR="0006637A">
        <w:rPr>
          <w:rFonts w:ascii="Times New Roman" w:hAnsi="Times New Roman" w:cs="Times New Roman"/>
          <w:bCs/>
          <w:i/>
          <w:sz w:val="24"/>
          <w:szCs w:val="24"/>
        </w:rPr>
        <w:t>“</w:t>
      </w:r>
      <w:r w:rsidR="00581F98" w:rsidRPr="008A6A31">
        <w:rPr>
          <w:rFonts w:ascii="Times New Roman" w:hAnsi="Times New Roman" w:cs="Times New Roman"/>
          <w:bCs/>
          <w:i/>
          <w:sz w:val="24"/>
          <w:szCs w:val="24"/>
        </w:rPr>
        <w:t>the Government of Ghana</w:t>
      </w:r>
      <w:r w:rsidR="0006637A">
        <w:rPr>
          <w:rFonts w:ascii="Times New Roman" w:hAnsi="Times New Roman" w:cs="Times New Roman"/>
          <w:bCs/>
          <w:i/>
          <w:sz w:val="24"/>
          <w:szCs w:val="24"/>
        </w:rPr>
        <w:t>,</w:t>
      </w:r>
      <w:r w:rsidR="00581F98" w:rsidRPr="008A6A31">
        <w:rPr>
          <w:rFonts w:ascii="Times New Roman" w:hAnsi="Times New Roman" w:cs="Times New Roman"/>
          <w:bCs/>
          <w:i/>
          <w:sz w:val="24"/>
          <w:szCs w:val="24"/>
        </w:rPr>
        <w:t xml:space="preserve"> through its state security apparatuses such as the Police, Military, National Security, BNI and the Interior Ministry</w:t>
      </w:r>
      <w:r w:rsidR="0006637A">
        <w:rPr>
          <w:rFonts w:ascii="Times New Roman" w:hAnsi="Times New Roman" w:cs="Times New Roman"/>
          <w:bCs/>
          <w:i/>
          <w:sz w:val="24"/>
          <w:szCs w:val="24"/>
        </w:rPr>
        <w:t>,</w:t>
      </w:r>
      <w:r w:rsidR="00FB0C42">
        <w:rPr>
          <w:rFonts w:ascii="Times New Roman" w:hAnsi="Times New Roman" w:cs="Times New Roman"/>
          <w:bCs/>
          <w:i/>
          <w:sz w:val="24"/>
          <w:szCs w:val="24"/>
        </w:rPr>
        <w:t xml:space="preserve"> also engage</w:t>
      </w:r>
      <w:r w:rsidR="00581F98" w:rsidRPr="008A6A31">
        <w:rPr>
          <w:rFonts w:ascii="Times New Roman" w:hAnsi="Times New Roman" w:cs="Times New Roman"/>
          <w:bCs/>
          <w:i/>
          <w:sz w:val="24"/>
          <w:szCs w:val="24"/>
        </w:rPr>
        <w:t xml:space="preserve"> in public campaigns, open fora and radio and television discussion to make know</w:t>
      </w:r>
      <w:r w:rsidR="0006637A">
        <w:rPr>
          <w:rFonts w:ascii="Times New Roman" w:hAnsi="Times New Roman" w:cs="Times New Roman"/>
          <w:bCs/>
          <w:i/>
          <w:sz w:val="24"/>
          <w:szCs w:val="24"/>
        </w:rPr>
        <w:t>n</w:t>
      </w:r>
      <w:r w:rsidR="00581F98" w:rsidRPr="008A6A31">
        <w:rPr>
          <w:rFonts w:ascii="Times New Roman" w:hAnsi="Times New Roman" w:cs="Times New Roman"/>
          <w:bCs/>
          <w:i/>
          <w:sz w:val="24"/>
          <w:szCs w:val="24"/>
        </w:rPr>
        <w:t xml:space="preserve"> the severity of the th</w:t>
      </w:r>
      <w:r w:rsidR="0006637A">
        <w:rPr>
          <w:rFonts w:ascii="Times New Roman" w:hAnsi="Times New Roman" w:cs="Times New Roman"/>
          <w:bCs/>
          <w:i/>
          <w:sz w:val="24"/>
          <w:szCs w:val="24"/>
        </w:rPr>
        <w:t>reats posed by</w:t>
      </w:r>
      <w:r w:rsidR="00581F98" w:rsidRPr="008A6A31">
        <w:rPr>
          <w:rFonts w:ascii="Times New Roman" w:hAnsi="Times New Roman" w:cs="Times New Roman"/>
          <w:bCs/>
          <w:i/>
          <w:sz w:val="24"/>
          <w:szCs w:val="24"/>
        </w:rPr>
        <w:t xml:space="preserve"> terrorism in West Africa and the need to take urgent measures</w:t>
      </w:r>
      <w:r w:rsidR="00581F98">
        <w:rPr>
          <w:rFonts w:ascii="Times New Roman" w:hAnsi="Times New Roman" w:cs="Times New Roman"/>
          <w:bCs/>
          <w:i/>
          <w:sz w:val="24"/>
          <w:szCs w:val="24"/>
        </w:rPr>
        <w:t xml:space="preserve"> in combating or eliminating it</w:t>
      </w:r>
      <w:r w:rsidR="0006637A">
        <w:rPr>
          <w:rFonts w:ascii="Times New Roman" w:hAnsi="Times New Roman" w:cs="Times New Roman"/>
          <w:bCs/>
          <w:i/>
          <w:sz w:val="24"/>
          <w:szCs w:val="24"/>
        </w:rPr>
        <w:t>”.</w:t>
      </w:r>
    </w:p>
    <w:p w14:paraId="5A3ABA09" w14:textId="77777777" w:rsidR="00581F98" w:rsidRPr="008A6A31" w:rsidRDefault="00581F98" w:rsidP="00005607">
      <w:pPr>
        <w:autoSpaceDE w:val="0"/>
        <w:autoSpaceDN w:val="0"/>
        <w:adjustRightInd w:val="0"/>
        <w:spacing w:line="480" w:lineRule="auto"/>
        <w:ind w:firstLine="720"/>
        <w:jc w:val="both"/>
        <w:rPr>
          <w:rFonts w:ascii="Times New Roman" w:hAnsi="Times New Roman" w:cs="Times New Roman"/>
          <w:bCs/>
          <w:sz w:val="24"/>
          <w:szCs w:val="24"/>
        </w:rPr>
      </w:pPr>
      <w:r w:rsidRPr="008A6A31">
        <w:rPr>
          <w:rFonts w:ascii="Times New Roman" w:hAnsi="Times New Roman" w:cs="Times New Roman"/>
          <w:sz w:val="24"/>
          <w:szCs w:val="24"/>
        </w:rPr>
        <w:lastRenderedPageBreak/>
        <w:t xml:space="preserve">Therefore, one of the critical intervention roles played by Ghana towards combatting terrorism in West Africa is creating awareness through advocacy, sensitization and education about the negative or dire human security consequences of terrorism on citizens, states and the entire West African region. </w:t>
      </w:r>
    </w:p>
    <w:p w14:paraId="19FFDBAA" w14:textId="77777777" w:rsidR="00581F98" w:rsidRPr="008A6A31" w:rsidRDefault="00581F98" w:rsidP="00C46C4A">
      <w:pPr>
        <w:autoSpaceDE w:val="0"/>
        <w:autoSpaceDN w:val="0"/>
        <w:adjustRightInd w:val="0"/>
        <w:spacing w:line="480" w:lineRule="auto"/>
        <w:ind w:firstLine="720"/>
        <w:jc w:val="both"/>
        <w:rPr>
          <w:rFonts w:ascii="Times New Roman" w:hAnsi="Times New Roman" w:cs="Times New Roman"/>
          <w:bCs/>
          <w:sz w:val="24"/>
          <w:szCs w:val="24"/>
        </w:rPr>
      </w:pPr>
      <w:r w:rsidRPr="008A6A31">
        <w:rPr>
          <w:rFonts w:ascii="Times New Roman" w:hAnsi="Times New Roman" w:cs="Times New Roman"/>
          <w:bCs/>
          <w:sz w:val="24"/>
          <w:szCs w:val="24"/>
        </w:rPr>
        <w:t xml:space="preserve">A Research Assistant at KAIPTC also revealed in an interview that: </w:t>
      </w:r>
    </w:p>
    <w:p w14:paraId="079ACDEC" w14:textId="77777777" w:rsidR="00581F98" w:rsidRPr="00005607" w:rsidRDefault="00005607" w:rsidP="00005607">
      <w:pPr>
        <w:pStyle w:val="Quote"/>
        <w:rPr>
          <w:rFonts w:ascii="Times New Roman" w:hAnsi="Times New Roman" w:cs="Times New Roman"/>
          <w:sz w:val="24"/>
          <w:szCs w:val="24"/>
        </w:rPr>
      </w:pPr>
      <w:r w:rsidRPr="00005607">
        <w:rPr>
          <w:rFonts w:ascii="Times New Roman" w:hAnsi="Times New Roman" w:cs="Times New Roman"/>
          <w:sz w:val="24"/>
          <w:szCs w:val="24"/>
        </w:rPr>
        <w:t>“</w:t>
      </w:r>
      <w:r w:rsidR="00581F98" w:rsidRPr="00005607">
        <w:rPr>
          <w:rFonts w:ascii="Times New Roman" w:hAnsi="Times New Roman" w:cs="Times New Roman"/>
          <w:sz w:val="24"/>
          <w:szCs w:val="24"/>
        </w:rPr>
        <w:t>News and data about terrorism at the global, sub-regional and national levels are sometimes published in newspapers, social media and other websites of state security agencies such as Police, Interior Ministry, Military, National Security and BNI to inform the citizens of Ghana about the dire development and security threats posed by the phenomenon of terrorism across the globe and the measures taken to combat it particularly, in the West African sub-region.</w:t>
      </w:r>
      <w:r w:rsidRPr="00005607">
        <w:rPr>
          <w:rFonts w:ascii="Times New Roman" w:hAnsi="Times New Roman" w:cs="Times New Roman"/>
          <w:sz w:val="24"/>
          <w:szCs w:val="24"/>
        </w:rPr>
        <w:t xml:space="preserve"> </w:t>
      </w:r>
      <w:r w:rsidR="00581F98" w:rsidRPr="00005607">
        <w:rPr>
          <w:rFonts w:ascii="Times New Roman" w:hAnsi="Times New Roman" w:cs="Times New Roman"/>
          <w:sz w:val="24"/>
          <w:szCs w:val="24"/>
        </w:rPr>
        <w:t>However, only about one percent of Ghana’s population, particularly students, lecturers and researchers utilize such electronic platforms to gain access to the information there. This is mostly because most people do not use electronic smart devices such as phones and laptops to gain access to such information. Others who know where to even obtain such information do not visit there frequently</w:t>
      </w:r>
      <w:r w:rsidRPr="00005607">
        <w:rPr>
          <w:rFonts w:ascii="Times New Roman" w:hAnsi="Times New Roman" w:cs="Times New Roman"/>
          <w:sz w:val="24"/>
          <w:szCs w:val="24"/>
        </w:rPr>
        <w:t>”</w:t>
      </w:r>
      <w:r w:rsidR="00581F98" w:rsidRPr="00005607">
        <w:rPr>
          <w:rFonts w:ascii="Times New Roman" w:hAnsi="Times New Roman" w:cs="Times New Roman"/>
          <w:sz w:val="24"/>
          <w:szCs w:val="24"/>
        </w:rPr>
        <w:t>. (A Research Assistant at KAIPTC, Interview, 2020).</w:t>
      </w:r>
    </w:p>
    <w:p w14:paraId="58DA7CF2" w14:textId="77777777" w:rsidR="00581F98" w:rsidRDefault="00581F98" w:rsidP="00581F98">
      <w:pPr>
        <w:spacing w:line="480" w:lineRule="auto"/>
        <w:ind w:firstLine="720"/>
        <w:jc w:val="both"/>
        <w:rPr>
          <w:rFonts w:ascii="Times New Roman" w:hAnsi="Times New Roman" w:cs="Times New Roman"/>
          <w:bCs/>
          <w:sz w:val="24"/>
          <w:szCs w:val="24"/>
        </w:rPr>
      </w:pPr>
      <w:r w:rsidRPr="008A6A31">
        <w:rPr>
          <w:rFonts w:ascii="Times New Roman" w:hAnsi="Times New Roman" w:cs="Times New Roman"/>
          <w:bCs/>
          <w:sz w:val="24"/>
          <w:szCs w:val="24"/>
        </w:rPr>
        <w:t>The above situation has left some section</w:t>
      </w:r>
      <w:r w:rsidR="00005607">
        <w:rPr>
          <w:rFonts w:ascii="Times New Roman" w:hAnsi="Times New Roman" w:cs="Times New Roman"/>
          <w:bCs/>
          <w:sz w:val="24"/>
          <w:szCs w:val="24"/>
        </w:rPr>
        <w:t>s of the population</w:t>
      </w:r>
      <w:r w:rsidRPr="008A6A31">
        <w:rPr>
          <w:rFonts w:ascii="Times New Roman" w:hAnsi="Times New Roman" w:cs="Times New Roman"/>
          <w:bCs/>
          <w:sz w:val="24"/>
          <w:szCs w:val="24"/>
        </w:rPr>
        <w:t xml:space="preserve"> ignorant about the works and efforts of the Ghanaian Government towards combatting terrorism in Ghana and the entire West African region.</w:t>
      </w:r>
    </w:p>
    <w:p w14:paraId="50F8422E" w14:textId="77777777" w:rsidR="00581F98" w:rsidRPr="00824130" w:rsidRDefault="00581F98" w:rsidP="00824130">
      <w:pPr>
        <w:pStyle w:val="Heading3"/>
        <w:spacing w:line="480" w:lineRule="auto"/>
        <w:ind w:firstLine="720"/>
        <w:jc w:val="both"/>
        <w:rPr>
          <w:rFonts w:ascii="Times New Roman" w:hAnsi="Times New Roman" w:cs="Times New Roman"/>
          <w:b/>
          <w:color w:val="auto"/>
        </w:rPr>
      </w:pPr>
      <w:bookmarkStart w:id="63" w:name="_Toc58435877"/>
      <w:r w:rsidRPr="00824130">
        <w:rPr>
          <w:rFonts w:ascii="Times New Roman" w:hAnsi="Times New Roman" w:cs="Times New Roman"/>
          <w:b/>
          <w:color w:val="auto"/>
        </w:rPr>
        <w:t xml:space="preserve">3.3.2 Lobbying for Effective </w:t>
      </w:r>
      <w:r w:rsidR="00824130" w:rsidRPr="00824130">
        <w:rPr>
          <w:rFonts w:ascii="Times New Roman" w:hAnsi="Times New Roman" w:cs="Times New Roman"/>
          <w:b/>
          <w:color w:val="auto"/>
        </w:rPr>
        <w:t xml:space="preserve">Legislation against </w:t>
      </w:r>
      <w:r w:rsidR="009544A8">
        <w:rPr>
          <w:rFonts w:ascii="Times New Roman" w:hAnsi="Times New Roman" w:cs="Times New Roman"/>
          <w:b/>
          <w:color w:val="auto"/>
        </w:rPr>
        <w:t>Terrorism in the Sub-Region</w:t>
      </w:r>
      <w:bookmarkEnd w:id="63"/>
    </w:p>
    <w:p w14:paraId="5F0FB8A0" w14:textId="77777777" w:rsidR="00B40B79" w:rsidRDefault="00824130" w:rsidP="00B40B79">
      <w:pPr>
        <w:spacing w:line="480" w:lineRule="auto"/>
        <w:ind w:firstLine="720"/>
        <w:jc w:val="both"/>
        <w:rPr>
          <w:rFonts w:ascii="Times New Roman" w:hAnsi="Times New Roman" w:cs="Times New Roman"/>
          <w:sz w:val="24"/>
          <w:szCs w:val="24"/>
        </w:rPr>
      </w:pPr>
      <w:r w:rsidRPr="00824130">
        <w:rPr>
          <w:rFonts w:ascii="Times New Roman" w:hAnsi="Times New Roman" w:cs="Times New Roman"/>
          <w:sz w:val="24"/>
          <w:szCs w:val="24"/>
        </w:rPr>
        <w:t>Ghana has played a significant role towards lobbying for effective legislations or frameworks towards addressing terrorism in West Africa. As revealed in a personal interview, a Senior Res</w:t>
      </w:r>
      <w:r w:rsidR="00005607">
        <w:rPr>
          <w:rFonts w:ascii="Times New Roman" w:hAnsi="Times New Roman" w:cs="Times New Roman"/>
          <w:sz w:val="24"/>
          <w:szCs w:val="24"/>
        </w:rPr>
        <w:t>earcher of KAIPTC asserted that</w:t>
      </w:r>
      <w:r w:rsidR="00B40B79">
        <w:rPr>
          <w:rFonts w:ascii="Times New Roman" w:hAnsi="Times New Roman" w:cs="Times New Roman"/>
          <w:sz w:val="24"/>
          <w:szCs w:val="24"/>
        </w:rPr>
        <w:t xml:space="preserve"> the </w:t>
      </w:r>
      <w:r w:rsidRPr="00B40B79">
        <w:rPr>
          <w:rFonts w:ascii="Times New Roman" w:hAnsi="Times New Roman" w:cs="Times New Roman"/>
          <w:sz w:val="24"/>
          <w:szCs w:val="24"/>
        </w:rPr>
        <w:t xml:space="preserve">ECOWAS Mechanism for Conflict Prevention, Management, Resolution, Peacekeeping and </w:t>
      </w:r>
      <w:r w:rsidR="00005607" w:rsidRPr="00B40B79">
        <w:rPr>
          <w:rFonts w:ascii="Times New Roman" w:hAnsi="Times New Roman" w:cs="Times New Roman"/>
          <w:sz w:val="24"/>
          <w:szCs w:val="24"/>
        </w:rPr>
        <w:t>Security, signed at Lomé, Togo</w:t>
      </w:r>
      <w:r w:rsidRPr="00B40B79">
        <w:rPr>
          <w:rFonts w:ascii="Times New Roman" w:hAnsi="Times New Roman" w:cs="Times New Roman"/>
          <w:sz w:val="24"/>
          <w:szCs w:val="24"/>
        </w:rPr>
        <w:t>; the Mechanism for Conflict Prevention, Management, Resolution, Peacekeeping and Security, signed at Dakar, Senegal; the ECOWAS Conflict Prevention Framework MSC/REG.1/01/08, signed at Ouagadougou, Burkina Faso</w:t>
      </w:r>
      <w:r w:rsidR="00005607" w:rsidRPr="00B40B79">
        <w:rPr>
          <w:rFonts w:ascii="Times New Roman" w:hAnsi="Times New Roman" w:cs="Times New Roman"/>
          <w:sz w:val="24"/>
          <w:szCs w:val="24"/>
        </w:rPr>
        <w:t xml:space="preserve">; and </w:t>
      </w:r>
      <w:r w:rsidRPr="00B40B79">
        <w:rPr>
          <w:rFonts w:ascii="Times New Roman" w:hAnsi="Times New Roman" w:cs="Times New Roman"/>
          <w:sz w:val="24"/>
          <w:szCs w:val="24"/>
        </w:rPr>
        <w:t xml:space="preserve">the ECOWAS Counter-Terrorism Strategy adopted in </w:t>
      </w:r>
      <w:r w:rsidRPr="00B40B79">
        <w:rPr>
          <w:rFonts w:ascii="Times New Roman" w:hAnsi="Times New Roman" w:cs="Times New Roman"/>
          <w:sz w:val="24"/>
          <w:szCs w:val="24"/>
        </w:rPr>
        <w:lastRenderedPageBreak/>
        <w:t>Yamoussoukro, Côte d’Ivoire</w:t>
      </w:r>
      <w:r w:rsidR="00B40B79">
        <w:rPr>
          <w:rFonts w:ascii="Times New Roman" w:hAnsi="Times New Roman" w:cs="Times New Roman"/>
          <w:bCs/>
          <w:sz w:val="24"/>
          <w:szCs w:val="24"/>
        </w:rPr>
        <w:t>, are the main legislative measures adopted by the regional body to address the problem of terrorism in the sub-region. According to the KAIPTC researcher, Ghana played a major role in the adoption of the legislation.</w:t>
      </w:r>
      <w:r w:rsidRPr="00824130">
        <w:rPr>
          <w:rFonts w:ascii="Times New Roman" w:hAnsi="Times New Roman" w:cs="Times New Roman"/>
          <w:sz w:val="24"/>
          <w:szCs w:val="24"/>
        </w:rPr>
        <w:t xml:space="preserve"> </w:t>
      </w:r>
    </w:p>
    <w:p w14:paraId="792AAAC3" w14:textId="77777777" w:rsidR="0051525B" w:rsidRDefault="00B40B79" w:rsidP="00B40B7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At the local level, the </w:t>
      </w:r>
      <w:r w:rsidR="00EE7DF9">
        <w:rPr>
          <w:rFonts w:ascii="Times New Roman" w:hAnsi="Times New Roman" w:cs="Times New Roman"/>
          <w:sz w:val="24"/>
          <w:szCs w:val="24"/>
        </w:rPr>
        <w:t xml:space="preserve">country has passed several legislations that, either in part or in full, </w:t>
      </w:r>
      <w:r w:rsidR="00C70B1E">
        <w:rPr>
          <w:rFonts w:ascii="Times New Roman" w:hAnsi="Times New Roman" w:cs="Times New Roman"/>
          <w:sz w:val="24"/>
          <w:szCs w:val="24"/>
        </w:rPr>
        <w:t>intend</w:t>
      </w:r>
      <w:r>
        <w:rPr>
          <w:rFonts w:ascii="Times New Roman" w:hAnsi="Times New Roman" w:cs="Times New Roman"/>
          <w:sz w:val="24"/>
          <w:szCs w:val="24"/>
        </w:rPr>
        <w:t xml:space="preserve"> to address terrorism in Ghana. </w:t>
      </w:r>
      <w:bookmarkStart w:id="64" w:name="_Hlk519937228"/>
      <w:r>
        <w:rPr>
          <w:rFonts w:ascii="Times New Roman" w:hAnsi="Times New Roman" w:cs="Times New Roman"/>
          <w:sz w:val="24"/>
          <w:szCs w:val="24"/>
        </w:rPr>
        <w:t>T</w:t>
      </w:r>
      <w:r w:rsidR="00824130" w:rsidRPr="00824130">
        <w:rPr>
          <w:rFonts w:ascii="Times New Roman" w:hAnsi="Times New Roman" w:cs="Times New Roman"/>
          <w:sz w:val="24"/>
          <w:szCs w:val="24"/>
        </w:rPr>
        <w:t xml:space="preserve">he </w:t>
      </w:r>
      <w:bookmarkEnd w:id="64"/>
      <w:r>
        <w:rPr>
          <w:rFonts w:ascii="Times New Roman" w:hAnsi="Times New Roman" w:cs="Times New Roman"/>
          <w:sz w:val="24"/>
          <w:szCs w:val="24"/>
        </w:rPr>
        <w:t>Anti-Terrorism Act of</w:t>
      </w:r>
      <w:r w:rsidR="00824130" w:rsidRPr="00824130">
        <w:rPr>
          <w:rFonts w:ascii="Times New Roman" w:hAnsi="Times New Roman" w:cs="Times New Roman"/>
          <w:sz w:val="24"/>
          <w:szCs w:val="24"/>
        </w:rPr>
        <w:t xml:space="preserve"> 2008, (Act 762) an</w:t>
      </w:r>
      <w:r>
        <w:rPr>
          <w:rFonts w:ascii="Times New Roman" w:hAnsi="Times New Roman" w:cs="Times New Roman"/>
          <w:sz w:val="24"/>
          <w:szCs w:val="24"/>
        </w:rPr>
        <w:t>d The Anti-Money Laundering Act of</w:t>
      </w:r>
      <w:r w:rsidR="00824130" w:rsidRPr="00824130">
        <w:rPr>
          <w:rFonts w:ascii="Times New Roman" w:hAnsi="Times New Roman" w:cs="Times New Roman"/>
          <w:sz w:val="24"/>
          <w:szCs w:val="24"/>
        </w:rPr>
        <w:t xml:space="preserve"> 2008, (Act 749</w:t>
      </w:r>
      <w:r w:rsidRPr="00824130">
        <w:rPr>
          <w:rFonts w:ascii="Times New Roman" w:hAnsi="Times New Roman" w:cs="Times New Roman"/>
          <w:sz w:val="24"/>
          <w:szCs w:val="24"/>
        </w:rPr>
        <w:t xml:space="preserve">) </w:t>
      </w:r>
      <w:r>
        <w:rPr>
          <w:rFonts w:ascii="Times New Roman" w:hAnsi="Times New Roman" w:cs="Times New Roman"/>
          <w:sz w:val="24"/>
          <w:szCs w:val="24"/>
        </w:rPr>
        <w:t>have become Ghana’s main legislative instrument intended to address terrorism</w:t>
      </w:r>
      <w:r w:rsidR="00824130" w:rsidRPr="00824130">
        <w:rPr>
          <w:rFonts w:ascii="Times New Roman" w:hAnsi="Times New Roman" w:cs="Times New Roman"/>
          <w:sz w:val="24"/>
          <w:szCs w:val="24"/>
        </w:rPr>
        <w:t xml:space="preserve"> (</w:t>
      </w:r>
      <w:proofErr w:type="spellStart"/>
      <w:r w:rsidR="00824130" w:rsidRPr="00824130">
        <w:rPr>
          <w:rFonts w:ascii="Times New Roman" w:hAnsi="Times New Roman" w:cs="Times New Roman"/>
          <w:sz w:val="24"/>
          <w:szCs w:val="24"/>
        </w:rPr>
        <w:t>Adarkwah</w:t>
      </w:r>
      <w:proofErr w:type="spellEnd"/>
      <w:r w:rsidR="00824130" w:rsidRPr="00824130">
        <w:rPr>
          <w:rFonts w:ascii="Times New Roman" w:hAnsi="Times New Roman" w:cs="Times New Roman"/>
          <w:sz w:val="24"/>
          <w:szCs w:val="24"/>
        </w:rPr>
        <w:t>, 2020). The</w:t>
      </w:r>
      <w:r>
        <w:rPr>
          <w:rFonts w:ascii="Times New Roman" w:hAnsi="Times New Roman" w:cs="Times New Roman"/>
          <w:sz w:val="24"/>
          <w:szCs w:val="24"/>
        </w:rPr>
        <w:t xml:space="preserve"> composition of the Acts are mainly guided by </w:t>
      </w:r>
      <w:r w:rsidR="00824130" w:rsidRPr="00824130">
        <w:rPr>
          <w:rFonts w:ascii="Times New Roman" w:hAnsi="Times New Roman" w:cs="Times New Roman"/>
          <w:sz w:val="24"/>
          <w:szCs w:val="24"/>
        </w:rPr>
        <w:t>the</w:t>
      </w:r>
      <w:r w:rsidR="0051525B">
        <w:rPr>
          <w:rFonts w:ascii="Times New Roman" w:hAnsi="Times New Roman" w:cs="Times New Roman"/>
          <w:sz w:val="24"/>
          <w:szCs w:val="24"/>
        </w:rPr>
        <w:t xml:space="preserve"> legislative instruments of the United Nations, AU and ECOWAS on terrorism.</w:t>
      </w:r>
      <w:r w:rsidR="00824130" w:rsidRPr="00824130">
        <w:rPr>
          <w:rFonts w:ascii="Times New Roman" w:hAnsi="Times New Roman" w:cs="Times New Roman"/>
          <w:sz w:val="24"/>
          <w:szCs w:val="24"/>
        </w:rPr>
        <w:t xml:space="preserve"> The Act comprises three ne</w:t>
      </w:r>
      <w:r w:rsidR="0051525B">
        <w:rPr>
          <w:rFonts w:ascii="Times New Roman" w:hAnsi="Times New Roman" w:cs="Times New Roman"/>
          <w:sz w:val="24"/>
          <w:szCs w:val="24"/>
        </w:rPr>
        <w:t>cessary components including the prevention of terrorism; the</w:t>
      </w:r>
      <w:r w:rsidR="00824130" w:rsidRPr="00824130">
        <w:rPr>
          <w:rFonts w:ascii="Times New Roman" w:hAnsi="Times New Roman" w:cs="Times New Roman"/>
          <w:sz w:val="24"/>
          <w:szCs w:val="24"/>
        </w:rPr>
        <w:t xml:space="preserve"> protection </w:t>
      </w:r>
      <w:r w:rsidR="0051525B">
        <w:rPr>
          <w:rFonts w:ascii="Times New Roman" w:hAnsi="Times New Roman" w:cs="Times New Roman"/>
          <w:sz w:val="24"/>
          <w:szCs w:val="24"/>
        </w:rPr>
        <w:t>of victims of terrorism; and the</w:t>
      </w:r>
      <w:r w:rsidR="00824130" w:rsidRPr="00824130">
        <w:rPr>
          <w:rFonts w:ascii="Times New Roman" w:hAnsi="Times New Roman" w:cs="Times New Roman"/>
          <w:sz w:val="24"/>
          <w:szCs w:val="24"/>
        </w:rPr>
        <w:t xml:space="preserve"> prosecution of terrorists (</w:t>
      </w:r>
      <w:proofErr w:type="spellStart"/>
      <w:r w:rsidR="00824130" w:rsidRPr="00824130">
        <w:rPr>
          <w:rFonts w:ascii="Times New Roman" w:hAnsi="Times New Roman" w:cs="Times New Roman"/>
          <w:sz w:val="24"/>
          <w:szCs w:val="24"/>
        </w:rPr>
        <w:t>Adarkwah</w:t>
      </w:r>
      <w:proofErr w:type="spellEnd"/>
      <w:r w:rsidR="00824130" w:rsidRPr="00824130">
        <w:rPr>
          <w:rFonts w:ascii="Times New Roman" w:hAnsi="Times New Roman" w:cs="Times New Roman"/>
          <w:sz w:val="24"/>
          <w:szCs w:val="24"/>
        </w:rPr>
        <w:t xml:space="preserve">, 2020). </w:t>
      </w:r>
    </w:p>
    <w:p w14:paraId="74E5F678" w14:textId="77777777" w:rsidR="00824130" w:rsidRPr="00B40B79" w:rsidRDefault="0051525B" w:rsidP="00B40B79">
      <w:pPr>
        <w:spacing w:line="480" w:lineRule="auto"/>
        <w:ind w:firstLine="720"/>
        <w:jc w:val="both"/>
        <w:rPr>
          <w:rFonts w:ascii="Times New Roman" w:hAnsi="Times New Roman" w:cs="Times New Roman"/>
          <w:bCs/>
          <w:sz w:val="24"/>
          <w:szCs w:val="24"/>
        </w:rPr>
      </w:pPr>
      <w:r>
        <w:rPr>
          <w:rFonts w:ascii="Times New Roman" w:hAnsi="Times New Roman" w:cs="Times New Roman"/>
          <w:sz w:val="24"/>
          <w:szCs w:val="24"/>
        </w:rPr>
        <w:t xml:space="preserve">In the application of the various legislations against terrorism in Ghana, the BBC reported the detainment of </w:t>
      </w:r>
      <w:r w:rsidR="00824130" w:rsidRPr="00824130">
        <w:rPr>
          <w:rFonts w:ascii="Times New Roman" w:hAnsi="Times New Roman" w:cs="Times New Roman"/>
          <w:sz w:val="24"/>
          <w:szCs w:val="24"/>
          <w:lang w:val="en-GB"/>
        </w:rPr>
        <w:t xml:space="preserve">Burkina Faso </w:t>
      </w:r>
      <w:r w:rsidR="00EE7DF9" w:rsidRPr="00824130">
        <w:rPr>
          <w:rFonts w:ascii="Times New Roman" w:hAnsi="Times New Roman" w:cs="Times New Roman"/>
          <w:sz w:val="24"/>
          <w:szCs w:val="24"/>
          <w:lang w:val="en-GB"/>
        </w:rPr>
        <w:t>national,</w:t>
      </w:r>
      <w:r w:rsidR="00824130" w:rsidRPr="00824130">
        <w:rPr>
          <w:rFonts w:ascii="Times New Roman" w:hAnsi="Times New Roman" w:cs="Times New Roman"/>
          <w:sz w:val="24"/>
          <w:szCs w:val="24"/>
          <w:lang w:val="en-GB"/>
        </w:rPr>
        <w:t xml:space="preserve"> who enter</w:t>
      </w:r>
      <w:r>
        <w:rPr>
          <w:rFonts w:ascii="Times New Roman" w:hAnsi="Times New Roman" w:cs="Times New Roman"/>
          <w:sz w:val="24"/>
          <w:szCs w:val="24"/>
          <w:lang w:val="en-GB"/>
        </w:rPr>
        <w:t>ed a Catholic Church with a</w:t>
      </w:r>
      <w:r w:rsidR="00824130" w:rsidRPr="00824130">
        <w:rPr>
          <w:rFonts w:ascii="Times New Roman" w:hAnsi="Times New Roman" w:cs="Times New Roman"/>
          <w:sz w:val="24"/>
          <w:szCs w:val="24"/>
          <w:lang w:val="en-GB"/>
        </w:rPr>
        <w:t xml:space="preserve"> pistol in the Upper </w:t>
      </w:r>
      <w:r>
        <w:rPr>
          <w:rFonts w:ascii="Times New Roman" w:hAnsi="Times New Roman" w:cs="Times New Roman"/>
          <w:sz w:val="24"/>
          <w:szCs w:val="24"/>
          <w:lang w:val="en-GB"/>
        </w:rPr>
        <w:t>West Region in</w:t>
      </w:r>
      <w:r w:rsidR="00824130" w:rsidRPr="00824130">
        <w:rPr>
          <w:rFonts w:ascii="Times New Roman" w:hAnsi="Times New Roman" w:cs="Times New Roman"/>
          <w:sz w:val="24"/>
          <w:szCs w:val="24"/>
          <w:lang w:val="en-GB"/>
        </w:rPr>
        <w:t xml:space="preserve"> June, 2019 (BBC, June, 3, 2019). </w:t>
      </w:r>
      <w:r>
        <w:rPr>
          <w:rFonts w:ascii="Times New Roman" w:hAnsi="Times New Roman" w:cs="Times New Roman"/>
          <w:sz w:val="24"/>
          <w:szCs w:val="24"/>
          <w:lang w:val="en-GB"/>
        </w:rPr>
        <w:t>Due to recent militant attacks on Catholic churches in Burkina Faso at the time, t</w:t>
      </w:r>
      <w:r w:rsidR="00824130" w:rsidRPr="00824130">
        <w:rPr>
          <w:rFonts w:ascii="Times New Roman" w:hAnsi="Times New Roman" w:cs="Times New Roman"/>
          <w:sz w:val="24"/>
          <w:szCs w:val="24"/>
          <w:lang w:val="en-GB"/>
        </w:rPr>
        <w:t xml:space="preserve">he incident stirred up </w:t>
      </w:r>
      <w:r>
        <w:rPr>
          <w:rFonts w:ascii="Times New Roman" w:hAnsi="Times New Roman" w:cs="Times New Roman"/>
          <w:sz w:val="24"/>
          <w:szCs w:val="24"/>
          <w:lang w:val="en-GB"/>
        </w:rPr>
        <w:t xml:space="preserve">some feelings of suspicion and fear among the Ghanaian populace. It is, however, an indication of the work of the Ghanaian security agencies to address the issue of terrorism in the country. </w:t>
      </w:r>
    </w:p>
    <w:p w14:paraId="352D4EB5" w14:textId="77777777" w:rsidR="00824130" w:rsidRPr="00824130" w:rsidRDefault="00824130" w:rsidP="00824130">
      <w:pPr>
        <w:pStyle w:val="Heading3"/>
        <w:spacing w:line="480" w:lineRule="auto"/>
        <w:ind w:firstLine="720"/>
        <w:jc w:val="both"/>
        <w:rPr>
          <w:rFonts w:ascii="Times New Roman" w:hAnsi="Times New Roman" w:cs="Times New Roman"/>
          <w:b/>
          <w:color w:val="auto"/>
          <w:lang w:val="en-GB"/>
        </w:rPr>
      </w:pPr>
      <w:bookmarkStart w:id="65" w:name="_Toc58435878"/>
      <w:r w:rsidRPr="00824130">
        <w:rPr>
          <w:rFonts w:ascii="Times New Roman" w:hAnsi="Times New Roman" w:cs="Times New Roman"/>
          <w:b/>
          <w:color w:val="auto"/>
          <w:lang w:val="en-GB"/>
        </w:rPr>
        <w:t>3.3.3 Economic Development</w:t>
      </w:r>
      <w:bookmarkEnd w:id="65"/>
    </w:p>
    <w:p w14:paraId="26314C00" w14:textId="77777777" w:rsidR="00824130" w:rsidRPr="00824130" w:rsidRDefault="00A25BE1" w:rsidP="0082413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Poverty has been identified as a root cause of</w:t>
      </w:r>
      <w:r w:rsidR="00824130" w:rsidRPr="00824130">
        <w:rPr>
          <w:rFonts w:ascii="Times New Roman" w:hAnsi="Times New Roman" w:cs="Times New Roman"/>
          <w:sz w:val="24"/>
          <w:szCs w:val="24"/>
        </w:rPr>
        <w:t xml:space="preserve"> terror</w:t>
      </w:r>
      <w:r>
        <w:rPr>
          <w:rFonts w:ascii="Times New Roman" w:hAnsi="Times New Roman" w:cs="Times New Roman"/>
          <w:sz w:val="24"/>
          <w:szCs w:val="24"/>
        </w:rPr>
        <w:t>ism in West Africa. Therefore, to address terrorism in</w:t>
      </w:r>
      <w:r w:rsidR="00824130" w:rsidRPr="00824130">
        <w:rPr>
          <w:rFonts w:ascii="Times New Roman" w:hAnsi="Times New Roman" w:cs="Times New Roman"/>
          <w:sz w:val="24"/>
          <w:szCs w:val="24"/>
        </w:rPr>
        <w:t xml:space="preserve"> Ghana</w:t>
      </w:r>
      <w:r w:rsidR="00AC74C8">
        <w:rPr>
          <w:rFonts w:ascii="Times New Roman" w:hAnsi="Times New Roman" w:cs="Times New Roman"/>
          <w:sz w:val="24"/>
          <w:szCs w:val="24"/>
        </w:rPr>
        <w:t>, the country must improve its economic development. The country has partnered</w:t>
      </w:r>
      <w:r w:rsidR="00824130" w:rsidRPr="00824130">
        <w:rPr>
          <w:rFonts w:ascii="Times New Roman" w:hAnsi="Times New Roman" w:cs="Times New Roman"/>
          <w:sz w:val="24"/>
          <w:szCs w:val="24"/>
        </w:rPr>
        <w:t xml:space="preserve"> with international organizations</w:t>
      </w:r>
      <w:r w:rsidR="00AC74C8">
        <w:rPr>
          <w:rFonts w:ascii="Times New Roman" w:hAnsi="Times New Roman" w:cs="Times New Roman"/>
          <w:sz w:val="24"/>
          <w:szCs w:val="24"/>
        </w:rPr>
        <w:t xml:space="preserve"> like</w:t>
      </w:r>
      <w:r w:rsidR="00824130" w:rsidRPr="00824130">
        <w:rPr>
          <w:rFonts w:ascii="Times New Roman" w:hAnsi="Times New Roman" w:cs="Times New Roman"/>
          <w:sz w:val="24"/>
          <w:szCs w:val="24"/>
        </w:rPr>
        <w:t xml:space="preserve"> ECOWAS to encourage social and economic</w:t>
      </w:r>
      <w:r w:rsidR="00AC74C8">
        <w:rPr>
          <w:rFonts w:ascii="Times New Roman" w:hAnsi="Times New Roman" w:cs="Times New Roman"/>
          <w:sz w:val="24"/>
          <w:szCs w:val="24"/>
        </w:rPr>
        <w:t xml:space="preserve"> developments</w:t>
      </w:r>
      <w:r w:rsidR="00824130" w:rsidRPr="00824130">
        <w:rPr>
          <w:rFonts w:ascii="Times New Roman" w:hAnsi="Times New Roman" w:cs="Times New Roman"/>
          <w:sz w:val="24"/>
          <w:szCs w:val="24"/>
        </w:rPr>
        <w:t xml:space="preserve"> ac</w:t>
      </w:r>
      <w:r w:rsidR="00AC74C8">
        <w:rPr>
          <w:rFonts w:ascii="Times New Roman" w:hAnsi="Times New Roman" w:cs="Times New Roman"/>
          <w:sz w:val="24"/>
          <w:szCs w:val="24"/>
        </w:rPr>
        <w:t>ross the sub-region. Internally, Ghana has</w:t>
      </w:r>
      <w:r w:rsidR="00824130" w:rsidRPr="00824130">
        <w:rPr>
          <w:rFonts w:ascii="Times New Roman" w:hAnsi="Times New Roman" w:cs="Times New Roman"/>
          <w:sz w:val="24"/>
          <w:szCs w:val="24"/>
        </w:rPr>
        <w:t xml:space="preserve"> been committed to poverty alleviation and empowerment of </w:t>
      </w:r>
      <w:r w:rsidR="008B3A0E">
        <w:rPr>
          <w:rFonts w:ascii="Times New Roman" w:hAnsi="Times New Roman" w:cs="Times New Roman"/>
          <w:sz w:val="24"/>
          <w:szCs w:val="24"/>
        </w:rPr>
        <w:t xml:space="preserve">its </w:t>
      </w:r>
      <w:r w:rsidR="00824130" w:rsidRPr="00824130">
        <w:rPr>
          <w:rFonts w:ascii="Times New Roman" w:hAnsi="Times New Roman" w:cs="Times New Roman"/>
          <w:sz w:val="24"/>
          <w:szCs w:val="24"/>
        </w:rPr>
        <w:t xml:space="preserve">citizens (particularly, the rural and coastal dwellers in Ghana), so as to prevent the youth in the country from perceiving terrorism as a better strategy for pressing home </w:t>
      </w:r>
      <w:r w:rsidR="00824130" w:rsidRPr="00824130">
        <w:rPr>
          <w:rFonts w:ascii="Times New Roman" w:hAnsi="Times New Roman" w:cs="Times New Roman"/>
          <w:sz w:val="24"/>
          <w:szCs w:val="24"/>
        </w:rPr>
        <w:lastRenderedPageBreak/>
        <w:t>their demands. This effort invariably aims at addressing risk factors such</w:t>
      </w:r>
      <w:r w:rsidR="008B3A0E">
        <w:rPr>
          <w:rFonts w:ascii="Times New Roman" w:hAnsi="Times New Roman" w:cs="Times New Roman"/>
          <w:sz w:val="24"/>
          <w:szCs w:val="24"/>
        </w:rPr>
        <w:t xml:space="preserve"> as</w:t>
      </w:r>
      <w:r w:rsidR="00824130" w:rsidRPr="00824130">
        <w:rPr>
          <w:rFonts w:ascii="Times New Roman" w:hAnsi="Times New Roman" w:cs="Times New Roman"/>
          <w:sz w:val="24"/>
          <w:szCs w:val="24"/>
        </w:rPr>
        <w:t xml:space="preserve"> poverty and economic marginalization prevalent in the Northern regions of Ghana.</w:t>
      </w:r>
    </w:p>
    <w:p w14:paraId="4C3D5219" w14:textId="77777777" w:rsidR="00824130" w:rsidRPr="00824130" w:rsidRDefault="00AC74C8" w:rsidP="0082413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In an interview with</w:t>
      </w:r>
      <w:r w:rsidR="00824130" w:rsidRPr="00824130">
        <w:rPr>
          <w:rFonts w:ascii="Times New Roman" w:hAnsi="Times New Roman" w:cs="Times New Roman"/>
          <w:sz w:val="24"/>
          <w:szCs w:val="24"/>
        </w:rPr>
        <w:t xml:space="preserve"> </w:t>
      </w:r>
      <w:r>
        <w:rPr>
          <w:rFonts w:ascii="Times New Roman" w:hAnsi="Times New Roman" w:cs="Times New Roman"/>
          <w:sz w:val="24"/>
          <w:szCs w:val="24"/>
        </w:rPr>
        <w:t>an official with</w:t>
      </w:r>
      <w:r w:rsidR="00824130" w:rsidRPr="00824130">
        <w:rPr>
          <w:rFonts w:ascii="Times New Roman" w:hAnsi="Times New Roman" w:cs="Times New Roman"/>
          <w:sz w:val="24"/>
          <w:szCs w:val="24"/>
        </w:rPr>
        <w:t xml:space="preserve"> Ghana’s National Security, he explained that:</w:t>
      </w:r>
    </w:p>
    <w:p w14:paraId="67836877" w14:textId="77777777" w:rsidR="00824130" w:rsidRPr="008B3A0E" w:rsidRDefault="008B3A0E" w:rsidP="008B3A0E">
      <w:pPr>
        <w:pStyle w:val="Quote"/>
        <w:rPr>
          <w:rFonts w:ascii="Times New Roman" w:hAnsi="Times New Roman" w:cs="Times New Roman"/>
          <w:bCs/>
          <w:sz w:val="24"/>
          <w:szCs w:val="24"/>
        </w:rPr>
      </w:pPr>
      <w:r w:rsidRPr="008B3A0E">
        <w:rPr>
          <w:rFonts w:ascii="Times New Roman" w:hAnsi="Times New Roman" w:cs="Times New Roman"/>
          <w:sz w:val="24"/>
          <w:szCs w:val="24"/>
        </w:rPr>
        <w:t>“</w:t>
      </w:r>
      <w:r w:rsidR="00824130" w:rsidRPr="008B3A0E">
        <w:rPr>
          <w:rFonts w:ascii="Times New Roman" w:hAnsi="Times New Roman" w:cs="Times New Roman"/>
          <w:sz w:val="24"/>
          <w:szCs w:val="24"/>
        </w:rPr>
        <w:t>Ghana had cooperated with other Heads of States in ECOWAS and across the globe</w:t>
      </w:r>
      <w:r w:rsidRPr="008B3A0E">
        <w:rPr>
          <w:rFonts w:ascii="Times New Roman" w:hAnsi="Times New Roman" w:cs="Times New Roman"/>
          <w:sz w:val="24"/>
          <w:szCs w:val="24"/>
        </w:rPr>
        <w:t>,</w:t>
      </w:r>
      <w:r w:rsidR="00824130" w:rsidRPr="008B3A0E">
        <w:rPr>
          <w:rFonts w:ascii="Times New Roman" w:hAnsi="Times New Roman" w:cs="Times New Roman"/>
          <w:sz w:val="24"/>
          <w:szCs w:val="24"/>
        </w:rPr>
        <w:t xml:space="preserve"> and other relevant s</w:t>
      </w:r>
      <w:r w:rsidRPr="008B3A0E">
        <w:rPr>
          <w:rFonts w:ascii="Times New Roman" w:hAnsi="Times New Roman" w:cs="Times New Roman"/>
          <w:sz w:val="24"/>
          <w:szCs w:val="24"/>
        </w:rPr>
        <w:t>takeholder institutions</w:t>
      </w:r>
      <w:r w:rsidR="00824130" w:rsidRPr="008B3A0E">
        <w:rPr>
          <w:rFonts w:ascii="Times New Roman" w:hAnsi="Times New Roman" w:cs="Times New Roman"/>
          <w:sz w:val="24"/>
          <w:szCs w:val="24"/>
        </w:rPr>
        <w:t xml:space="preserve"> in the attainment of the Sustainable Development Goals (SDGs) and the objectives of the Ghana Shared Growth and Development Agenda (GSGDA) (Ghana’s current medium-term develo</w:t>
      </w:r>
      <w:r w:rsidRPr="008B3A0E">
        <w:rPr>
          <w:rFonts w:ascii="Times New Roman" w:hAnsi="Times New Roman" w:cs="Times New Roman"/>
          <w:sz w:val="24"/>
          <w:szCs w:val="24"/>
        </w:rPr>
        <w:t>pment framework). Currently,</w:t>
      </w:r>
      <w:r w:rsidR="00824130" w:rsidRPr="008B3A0E">
        <w:rPr>
          <w:rFonts w:ascii="Times New Roman" w:hAnsi="Times New Roman" w:cs="Times New Roman"/>
          <w:sz w:val="24"/>
          <w:szCs w:val="24"/>
        </w:rPr>
        <w:t xml:space="preserve"> Ghana continues to support the Agenda of ECOWAS towards effectively tackling terrorism, as well as promoting economic development as a tool for ensuring the security and sustainable development of Ghana and the entire West Africa sub-region. </w:t>
      </w:r>
      <w:r w:rsidR="00824130" w:rsidRPr="008B3A0E">
        <w:rPr>
          <w:rFonts w:ascii="Times New Roman" w:hAnsi="Times New Roman" w:cs="Times New Roman"/>
          <w:bCs/>
          <w:sz w:val="24"/>
          <w:szCs w:val="24"/>
        </w:rPr>
        <w:t xml:space="preserve"> (Interview, an official at Ghana’s National Security, 2020).</w:t>
      </w:r>
    </w:p>
    <w:p w14:paraId="374B7FD6" w14:textId="77777777" w:rsidR="00824130" w:rsidRDefault="00824130" w:rsidP="00824130">
      <w:pPr>
        <w:spacing w:line="480" w:lineRule="auto"/>
        <w:ind w:firstLine="720"/>
        <w:jc w:val="both"/>
        <w:rPr>
          <w:rFonts w:ascii="Times New Roman" w:hAnsi="Times New Roman" w:cs="Times New Roman"/>
          <w:sz w:val="24"/>
          <w:szCs w:val="24"/>
        </w:rPr>
      </w:pPr>
      <w:r w:rsidRPr="00824130">
        <w:rPr>
          <w:rFonts w:ascii="Times New Roman" w:hAnsi="Times New Roman" w:cs="Times New Roman"/>
          <w:sz w:val="24"/>
          <w:szCs w:val="24"/>
        </w:rPr>
        <w:t>Th</w:t>
      </w:r>
      <w:r w:rsidR="008B3A0E">
        <w:rPr>
          <w:rFonts w:ascii="Times New Roman" w:hAnsi="Times New Roman" w:cs="Times New Roman"/>
          <w:sz w:val="24"/>
          <w:szCs w:val="24"/>
        </w:rPr>
        <w:t>e statement suggests that Ghana partners with other g</w:t>
      </w:r>
      <w:r w:rsidRPr="00824130">
        <w:rPr>
          <w:rFonts w:ascii="Times New Roman" w:hAnsi="Times New Roman" w:cs="Times New Roman"/>
          <w:sz w:val="24"/>
          <w:szCs w:val="24"/>
        </w:rPr>
        <w:t xml:space="preserve">overnments to initiate or accelerate development </w:t>
      </w:r>
      <w:r w:rsidR="008B3A0E">
        <w:rPr>
          <w:rFonts w:ascii="Times New Roman" w:hAnsi="Times New Roman" w:cs="Times New Roman"/>
          <w:sz w:val="24"/>
          <w:szCs w:val="24"/>
        </w:rPr>
        <w:t>towards discouraging the youth</w:t>
      </w:r>
      <w:r w:rsidRPr="00824130">
        <w:rPr>
          <w:rFonts w:ascii="Times New Roman" w:hAnsi="Times New Roman" w:cs="Times New Roman"/>
          <w:sz w:val="24"/>
          <w:szCs w:val="24"/>
        </w:rPr>
        <w:t xml:space="preserve"> from engaging in terrorism. Ghana’s interventions</w:t>
      </w:r>
      <w:r w:rsidR="008B3A0E">
        <w:rPr>
          <w:rFonts w:ascii="Times New Roman" w:hAnsi="Times New Roman" w:cs="Times New Roman"/>
          <w:sz w:val="24"/>
          <w:szCs w:val="24"/>
        </w:rPr>
        <w:t xml:space="preserve">, including </w:t>
      </w:r>
      <w:r w:rsidRPr="00824130">
        <w:rPr>
          <w:rFonts w:ascii="Times New Roman" w:hAnsi="Times New Roman" w:cs="Times New Roman"/>
          <w:sz w:val="24"/>
          <w:szCs w:val="24"/>
        </w:rPr>
        <w:t>Savannah Accelerated Development Agency (SADA)</w:t>
      </w:r>
      <w:r w:rsidR="008B3A0E">
        <w:rPr>
          <w:rFonts w:ascii="Times New Roman" w:hAnsi="Times New Roman" w:cs="Times New Roman"/>
          <w:sz w:val="24"/>
          <w:szCs w:val="24"/>
        </w:rPr>
        <w:t>,</w:t>
      </w:r>
      <w:r w:rsidRPr="00824130">
        <w:rPr>
          <w:rFonts w:ascii="Times New Roman" w:hAnsi="Times New Roman" w:cs="Times New Roman"/>
          <w:sz w:val="24"/>
          <w:szCs w:val="24"/>
        </w:rPr>
        <w:t xml:space="preserve"> to bridge the development gap </w:t>
      </w:r>
      <w:r w:rsidR="008B3A0E">
        <w:rPr>
          <w:rFonts w:ascii="Times New Roman" w:hAnsi="Times New Roman" w:cs="Times New Roman"/>
          <w:sz w:val="24"/>
          <w:szCs w:val="24"/>
        </w:rPr>
        <w:t>between the north and the s</w:t>
      </w:r>
      <w:r w:rsidRPr="00824130">
        <w:rPr>
          <w:rFonts w:ascii="Times New Roman" w:hAnsi="Times New Roman" w:cs="Times New Roman"/>
          <w:sz w:val="24"/>
          <w:szCs w:val="24"/>
        </w:rPr>
        <w:t>outh is a step in the right direction in h</w:t>
      </w:r>
      <w:r w:rsidR="008B3A0E">
        <w:rPr>
          <w:rFonts w:ascii="Times New Roman" w:hAnsi="Times New Roman" w:cs="Times New Roman"/>
          <w:sz w:val="24"/>
          <w:szCs w:val="24"/>
        </w:rPr>
        <w:t>elping to prevent the radicalization of disadvantaged youths in the country.</w:t>
      </w:r>
    </w:p>
    <w:p w14:paraId="66741014" w14:textId="77777777" w:rsidR="00824130" w:rsidRPr="00824130" w:rsidRDefault="00824130" w:rsidP="00824130">
      <w:pPr>
        <w:pStyle w:val="Heading3"/>
        <w:spacing w:line="480" w:lineRule="auto"/>
        <w:ind w:firstLine="720"/>
        <w:jc w:val="both"/>
        <w:rPr>
          <w:rFonts w:ascii="Times New Roman" w:hAnsi="Times New Roman" w:cs="Times New Roman"/>
          <w:b/>
          <w:color w:val="auto"/>
        </w:rPr>
      </w:pPr>
      <w:bookmarkStart w:id="66" w:name="_Toc58435879"/>
      <w:r w:rsidRPr="00824130">
        <w:rPr>
          <w:rFonts w:ascii="Times New Roman" w:hAnsi="Times New Roman" w:cs="Times New Roman"/>
          <w:b/>
          <w:color w:val="auto"/>
        </w:rPr>
        <w:t>3.3.4 Partnerships with Other States in the Sub-Region</w:t>
      </w:r>
      <w:bookmarkEnd w:id="66"/>
    </w:p>
    <w:p w14:paraId="0D99B938" w14:textId="77777777" w:rsidR="00824130" w:rsidRDefault="003A6402" w:rsidP="0082413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Ghana is also</w:t>
      </w:r>
      <w:r w:rsidR="00824130" w:rsidRPr="00824130">
        <w:rPr>
          <w:rFonts w:ascii="Times New Roman" w:hAnsi="Times New Roman" w:cs="Times New Roman"/>
          <w:sz w:val="24"/>
          <w:szCs w:val="24"/>
        </w:rPr>
        <w:t xml:space="preserve"> involved in creating the necessary sub-regional, national and loc</w:t>
      </w:r>
      <w:r>
        <w:rPr>
          <w:rFonts w:ascii="Times New Roman" w:hAnsi="Times New Roman" w:cs="Times New Roman"/>
          <w:sz w:val="24"/>
          <w:szCs w:val="24"/>
        </w:rPr>
        <w:t>al institutional</w:t>
      </w:r>
      <w:r w:rsidR="00824130" w:rsidRPr="00824130">
        <w:rPr>
          <w:rFonts w:ascii="Times New Roman" w:hAnsi="Times New Roman" w:cs="Times New Roman"/>
          <w:sz w:val="24"/>
          <w:szCs w:val="24"/>
        </w:rPr>
        <w:t xml:space="preserve"> collabor</w:t>
      </w:r>
      <w:r>
        <w:rPr>
          <w:rFonts w:ascii="Times New Roman" w:hAnsi="Times New Roman" w:cs="Times New Roman"/>
          <w:sz w:val="24"/>
          <w:szCs w:val="24"/>
        </w:rPr>
        <w:t>ation with other Heads of State</w:t>
      </w:r>
      <w:r w:rsidR="00824130" w:rsidRPr="00824130">
        <w:rPr>
          <w:rFonts w:ascii="Times New Roman" w:hAnsi="Times New Roman" w:cs="Times New Roman"/>
          <w:sz w:val="24"/>
          <w:szCs w:val="24"/>
        </w:rPr>
        <w:t xml:space="preserve"> in West Africa and state security apparatuses</w:t>
      </w:r>
      <w:r>
        <w:rPr>
          <w:rFonts w:ascii="Times New Roman" w:hAnsi="Times New Roman" w:cs="Times New Roman"/>
          <w:sz w:val="24"/>
          <w:szCs w:val="24"/>
        </w:rPr>
        <w:t>. This collaboration allows for the opportunity to train security personnel, build the</w:t>
      </w:r>
      <w:r w:rsidR="00824130" w:rsidRPr="00824130">
        <w:rPr>
          <w:rFonts w:ascii="Times New Roman" w:hAnsi="Times New Roman" w:cs="Times New Roman"/>
          <w:sz w:val="24"/>
          <w:szCs w:val="24"/>
        </w:rPr>
        <w:t xml:space="preserve"> capacity</w:t>
      </w:r>
      <w:r>
        <w:rPr>
          <w:rFonts w:ascii="Times New Roman" w:hAnsi="Times New Roman" w:cs="Times New Roman"/>
          <w:sz w:val="24"/>
          <w:szCs w:val="24"/>
        </w:rPr>
        <w:t xml:space="preserve"> of security and law enforcement personnel to identify and eliminate terrorist elements,</w:t>
      </w:r>
      <w:r w:rsidR="00824130" w:rsidRPr="00824130">
        <w:rPr>
          <w:rFonts w:ascii="Times New Roman" w:hAnsi="Times New Roman" w:cs="Times New Roman"/>
          <w:sz w:val="24"/>
          <w:szCs w:val="24"/>
        </w:rPr>
        <w:t xml:space="preserve"> and </w:t>
      </w:r>
      <w:r>
        <w:rPr>
          <w:rFonts w:ascii="Times New Roman" w:hAnsi="Times New Roman" w:cs="Times New Roman"/>
          <w:sz w:val="24"/>
          <w:szCs w:val="24"/>
        </w:rPr>
        <w:t xml:space="preserve">perform </w:t>
      </w:r>
      <w:r w:rsidR="00824130" w:rsidRPr="00824130">
        <w:rPr>
          <w:rFonts w:ascii="Times New Roman" w:hAnsi="Times New Roman" w:cs="Times New Roman"/>
          <w:sz w:val="24"/>
          <w:szCs w:val="24"/>
        </w:rPr>
        <w:t>collaborative operations towards the figh</w:t>
      </w:r>
      <w:r>
        <w:rPr>
          <w:rFonts w:ascii="Times New Roman" w:hAnsi="Times New Roman" w:cs="Times New Roman"/>
          <w:sz w:val="24"/>
          <w:szCs w:val="24"/>
        </w:rPr>
        <w:t>t against terrorism in</w:t>
      </w:r>
      <w:r w:rsidR="00824130" w:rsidRPr="00824130">
        <w:rPr>
          <w:rFonts w:ascii="Times New Roman" w:hAnsi="Times New Roman" w:cs="Times New Roman"/>
          <w:sz w:val="24"/>
          <w:szCs w:val="24"/>
        </w:rPr>
        <w:t xml:space="preserve"> West Africa through initiatives such as the Accra Initiative launched in 2017.</w:t>
      </w:r>
    </w:p>
    <w:p w14:paraId="5D6346AD" w14:textId="77777777" w:rsidR="003A6402" w:rsidRPr="00824130" w:rsidRDefault="003A6402" w:rsidP="00824130">
      <w:pPr>
        <w:spacing w:line="480" w:lineRule="auto"/>
        <w:ind w:firstLine="720"/>
        <w:jc w:val="both"/>
        <w:rPr>
          <w:rFonts w:ascii="Times New Roman" w:hAnsi="Times New Roman" w:cs="Times New Roman"/>
          <w:bCs/>
          <w:sz w:val="24"/>
          <w:szCs w:val="24"/>
        </w:rPr>
      </w:pPr>
      <w:r>
        <w:rPr>
          <w:rFonts w:ascii="Times New Roman" w:hAnsi="Times New Roman" w:cs="Times New Roman"/>
          <w:sz w:val="24"/>
          <w:szCs w:val="24"/>
        </w:rPr>
        <w:t xml:space="preserve">The Accra Initiative, established in September 2017, is an initiative by states in the West African sub-region whose main aim is “to prevent spillover of terrorism from the Sahel and to </w:t>
      </w:r>
      <w:r>
        <w:rPr>
          <w:rFonts w:ascii="Times New Roman" w:hAnsi="Times New Roman" w:cs="Times New Roman"/>
          <w:sz w:val="24"/>
          <w:szCs w:val="24"/>
        </w:rPr>
        <w:lastRenderedPageBreak/>
        <w:t>address transnational organized crime and violent extremism in member countries’ border areas” (ECFR, 2020). According to the European Council on Foreign Relations</w:t>
      </w:r>
      <w:r w:rsidR="00F24FFA">
        <w:rPr>
          <w:rFonts w:ascii="Times New Roman" w:hAnsi="Times New Roman" w:cs="Times New Roman"/>
          <w:sz w:val="24"/>
          <w:szCs w:val="24"/>
        </w:rPr>
        <w:t xml:space="preserve"> (ECFR)</w:t>
      </w:r>
      <w:r>
        <w:rPr>
          <w:rFonts w:ascii="Times New Roman" w:hAnsi="Times New Roman" w:cs="Times New Roman"/>
          <w:sz w:val="24"/>
          <w:szCs w:val="24"/>
        </w:rPr>
        <w:t xml:space="preserve">, the initiative is headquartered in Accra, Ghana, with focal points in each member countries. Member states include Benin, Burkina Faso, Cote d’Ivoire, Ghana and Togo, with Mali and Niger serving as observer countries. The initiative is recognized by ECOWAS, the Economic Community of Central African States (ECCAS), and the Community of Sahel-Saharan States (CENSAD). </w:t>
      </w:r>
      <w:r w:rsidR="00F24FFA">
        <w:rPr>
          <w:rFonts w:ascii="Times New Roman" w:hAnsi="Times New Roman" w:cs="Times New Roman"/>
          <w:sz w:val="24"/>
          <w:szCs w:val="24"/>
        </w:rPr>
        <w:t xml:space="preserve">The security arrangement under the initiative, according to ECFR (2020) is recognized by the LCBC, and the G5 Sahel, but not the African Union. However, the initiative is under the Nouakchott Process of the AU Commission. </w:t>
      </w:r>
    </w:p>
    <w:p w14:paraId="449B3091" w14:textId="77777777" w:rsidR="00824130" w:rsidRPr="009544A8" w:rsidRDefault="009544A8" w:rsidP="009544A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According to an official in Ghana’s National Security architecture, </w:t>
      </w:r>
      <w:r w:rsidR="00824130" w:rsidRPr="009544A8">
        <w:rPr>
          <w:rFonts w:ascii="Times New Roman" w:hAnsi="Times New Roman" w:cs="Times New Roman"/>
          <w:sz w:val="24"/>
          <w:szCs w:val="24"/>
        </w:rPr>
        <w:t>Ghana</w:t>
      </w:r>
      <w:r>
        <w:rPr>
          <w:rFonts w:ascii="Times New Roman" w:hAnsi="Times New Roman" w:cs="Times New Roman"/>
          <w:sz w:val="24"/>
          <w:szCs w:val="24"/>
        </w:rPr>
        <w:t xml:space="preserve"> also organizes</w:t>
      </w:r>
      <w:r w:rsidR="00824130" w:rsidRPr="009544A8">
        <w:rPr>
          <w:rFonts w:ascii="Times New Roman" w:hAnsi="Times New Roman" w:cs="Times New Roman"/>
          <w:sz w:val="24"/>
          <w:szCs w:val="24"/>
        </w:rPr>
        <w:t xml:space="preserve"> special seminars, conferences and training workshops for the Ghana Armed Forces and Ghana Police Service t</w:t>
      </w:r>
      <w:r>
        <w:rPr>
          <w:rFonts w:ascii="Times New Roman" w:hAnsi="Times New Roman" w:cs="Times New Roman"/>
          <w:sz w:val="24"/>
          <w:szCs w:val="24"/>
        </w:rPr>
        <w:t>owards building their capacities to prevent or combat terrorism in Ghana and the</w:t>
      </w:r>
      <w:r w:rsidR="00824130" w:rsidRPr="009544A8">
        <w:rPr>
          <w:rFonts w:ascii="Times New Roman" w:hAnsi="Times New Roman" w:cs="Times New Roman"/>
          <w:sz w:val="24"/>
          <w:szCs w:val="24"/>
        </w:rPr>
        <w:t xml:space="preserve"> West African sub-region. These training and workshops mostly conce</w:t>
      </w:r>
      <w:r>
        <w:rPr>
          <w:rFonts w:ascii="Times New Roman" w:hAnsi="Times New Roman" w:cs="Times New Roman"/>
          <w:sz w:val="24"/>
          <w:szCs w:val="24"/>
        </w:rPr>
        <w:t>ntrate on border towns. Security personnel in towns like</w:t>
      </w:r>
      <w:r w:rsidR="00824130" w:rsidRPr="009544A8">
        <w:rPr>
          <w:rFonts w:ascii="Times New Roman" w:hAnsi="Times New Roman" w:cs="Times New Roman"/>
          <w:sz w:val="24"/>
          <w:szCs w:val="24"/>
        </w:rPr>
        <w:t xml:space="preserve"> </w:t>
      </w:r>
      <w:proofErr w:type="spellStart"/>
      <w:r w:rsidR="00824130" w:rsidRPr="009544A8">
        <w:rPr>
          <w:rFonts w:ascii="Times New Roman" w:hAnsi="Times New Roman" w:cs="Times New Roman"/>
          <w:sz w:val="24"/>
          <w:szCs w:val="24"/>
        </w:rPr>
        <w:t>Aflao</w:t>
      </w:r>
      <w:proofErr w:type="spellEnd"/>
      <w:r w:rsidR="00824130" w:rsidRPr="009544A8">
        <w:rPr>
          <w:rFonts w:ascii="Times New Roman" w:hAnsi="Times New Roman" w:cs="Times New Roman"/>
          <w:sz w:val="24"/>
          <w:szCs w:val="24"/>
        </w:rPr>
        <w:t xml:space="preserve"> </w:t>
      </w:r>
      <w:proofErr w:type="spellStart"/>
      <w:r w:rsidR="00824130" w:rsidRPr="009544A8">
        <w:rPr>
          <w:rFonts w:ascii="Times New Roman" w:hAnsi="Times New Roman" w:cs="Times New Roman"/>
          <w:sz w:val="24"/>
          <w:szCs w:val="24"/>
        </w:rPr>
        <w:t>Tankase</w:t>
      </w:r>
      <w:proofErr w:type="spellEnd"/>
      <w:r w:rsidR="00824130" w:rsidRPr="009544A8">
        <w:rPr>
          <w:rFonts w:ascii="Times New Roman" w:hAnsi="Times New Roman" w:cs="Times New Roman"/>
          <w:sz w:val="24"/>
          <w:szCs w:val="24"/>
        </w:rPr>
        <w:t xml:space="preserve">, </w:t>
      </w:r>
      <w:proofErr w:type="spellStart"/>
      <w:r w:rsidR="00824130" w:rsidRPr="009544A8">
        <w:rPr>
          <w:rFonts w:ascii="Times New Roman" w:hAnsi="Times New Roman" w:cs="Times New Roman"/>
          <w:sz w:val="24"/>
          <w:szCs w:val="24"/>
        </w:rPr>
        <w:t>Bulkpurugu</w:t>
      </w:r>
      <w:proofErr w:type="spellEnd"/>
      <w:r w:rsidR="00824130" w:rsidRPr="009544A8">
        <w:rPr>
          <w:rFonts w:ascii="Times New Roman" w:hAnsi="Times New Roman" w:cs="Times New Roman"/>
          <w:sz w:val="24"/>
          <w:szCs w:val="24"/>
        </w:rPr>
        <w:t xml:space="preserve">, </w:t>
      </w:r>
      <w:r>
        <w:rPr>
          <w:rFonts w:ascii="Times New Roman" w:hAnsi="Times New Roman" w:cs="Times New Roman"/>
          <w:sz w:val="24"/>
          <w:szCs w:val="24"/>
        </w:rPr>
        <w:t xml:space="preserve">and </w:t>
      </w:r>
      <w:proofErr w:type="spellStart"/>
      <w:r w:rsidR="00824130" w:rsidRPr="009544A8">
        <w:rPr>
          <w:rFonts w:ascii="Times New Roman" w:hAnsi="Times New Roman" w:cs="Times New Roman"/>
          <w:sz w:val="24"/>
          <w:szCs w:val="24"/>
        </w:rPr>
        <w:t>Saboba</w:t>
      </w:r>
      <w:proofErr w:type="spellEnd"/>
      <w:r>
        <w:rPr>
          <w:rFonts w:ascii="Times New Roman" w:hAnsi="Times New Roman" w:cs="Times New Roman"/>
          <w:sz w:val="24"/>
          <w:szCs w:val="24"/>
        </w:rPr>
        <w:t>,</w:t>
      </w:r>
      <w:r w:rsidR="00824130" w:rsidRPr="009544A8">
        <w:rPr>
          <w:rFonts w:ascii="Times New Roman" w:hAnsi="Times New Roman" w:cs="Times New Roman"/>
          <w:sz w:val="24"/>
          <w:szCs w:val="24"/>
        </w:rPr>
        <w:t xml:space="preserve"> which are border towns to Togo, </w:t>
      </w:r>
      <w:r>
        <w:rPr>
          <w:rFonts w:ascii="Times New Roman" w:hAnsi="Times New Roman" w:cs="Times New Roman"/>
          <w:sz w:val="24"/>
          <w:szCs w:val="24"/>
        </w:rPr>
        <w:t xml:space="preserve">have been trained. Also, personnel in </w:t>
      </w:r>
      <w:proofErr w:type="spellStart"/>
      <w:r w:rsidR="00824130" w:rsidRPr="009544A8">
        <w:rPr>
          <w:rFonts w:ascii="Times New Roman" w:hAnsi="Times New Roman" w:cs="Times New Roman"/>
          <w:sz w:val="24"/>
          <w:szCs w:val="24"/>
        </w:rPr>
        <w:t>Sehwi</w:t>
      </w:r>
      <w:proofErr w:type="spellEnd"/>
      <w:r w:rsidR="00824130" w:rsidRPr="009544A8">
        <w:rPr>
          <w:rFonts w:ascii="Times New Roman" w:hAnsi="Times New Roman" w:cs="Times New Roman"/>
          <w:sz w:val="24"/>
          <w:szCs w:val="24"/>
        </w:rPr>
        <w:t xml:space="preserve"> and </w:t>
      </w:r>
      <w:proofErr w:type="spellStart"/>
      <w:r w:rsidR="00824130" w:rsidRPr="009544A8">
        <w:rPr>
          <w:rFonts w:ascii="Times New Roman" w:hAnsi="Times New Roman" w:cs="Times New Roman"/>
          <w:sz w:val="24"/>
          <w:szCs w:val="24"/>
        </w:rPr>
        <w:t>Elubu</w:t>
      </w:r>
      <w:proofErr w:type="spellEnd"/>
      <w:r w:rsidR="00824130" w:rsidRPr="009544A8">
        <w:rPr>
          <w:rFonts w:ascii="Times New Roman" w:hAnsi="Times New Roman" w:cs="Times New Roman"/>
          <w:sz w:val="24"/>
          <w:szCs w:val="24"/>
        </w:rPr>
        <w:t>, which are border towns to Cote d’Ivoire</w:t>
      </w:r>
      <w:r>
        <w:rPr>
          <w:rFonts w:ascii="Times New Roman" w:hAnsi="Times New Roman" w:cs="Times New Roman"/>
          <w:sz w:val="24"/>
          <w:szCs w:val="24"/>
        </w:rPr>
        <w:t>;</w:t>
      </w:r>
      <w:r w:rsidR="00824130" w:rsidRPr="009544A8">
        <w:rPr>
          <w:rFonts w:ascii="Times New Roman" w:hAnsi="Times New Roman" w:cs="Times New Roman"/>
          <w:sz w:val="24"/>
          <w:szCs w:val="24"/>
        </w:rPr>
        <w:t xml:space="preserve"> and </w:t>
      </w:r>
      <w:proofErr w:type="spellStart"/>
      <w:r w:rsidR="00824130" w:rsidRPr="009544A8">
        <w:rPr>
          <w:rFonts w:ascii="Times New Roman" w:hAnsi="Times New Roman" w:cs="Times New Roman"/>
          <w:sz w:val="24"/>
          <w:szCs w:val="24"/>
        </w:rPr>
        <w:t>Nakpaduru</w:t>
      </w:r>
      <w:proofErr w:type="spellEnd"/>
      <w:r w:rsidR="00824130" w:rsidRPr="009544A8">
        <w:rPr>
          <w:rFonts w:ascii="Times New Roman" w:hAnsi="Times New Roman" w:cs="Times New Roman"/>
          <w:sz w:val="24"/>
          <w:szCs w:val="24"/>
        </w:rPr>
        <w:t xml:space="preserve">, </w:t>
      </w:r>
      <w:proofErr w:type="spellStart"/>
      <w:r w:rsidR="00824130" w:rsidRPr="009544A8">
        <w:rPr>
          <w:rFonts w:ascii="Times New Roman" w:hAnsi="Times New Roman" w:cs="Times New Roman"/>
          <w:sz w:val="24"/>
          <w:szCs w:val="24"/>
        </w:rPr>
        <w:t>Hamile</w:t>
      </w:r>
      <w:proofErr w:type="spellEnd"/>
      <w:r w:rsidR="00824130" w:rsidRPr="009544A8">
        <w:rPr>
          <w:rFonts w:ascii="Times New Roman" w:hAnsi="Times New Roman" w:cs="Times New Roman"/>
          <w:sz w:val="24"/>
          <w:szCs w:val="24"/>
        </w:rPr>
        <w:t xml:space="preserve">, </w:t>
      </w:r>
      <w:proofErr w:type="spellStart"/>
      <w:r w:rsidR="00824130" w:rsidRPr="009544A8">
        <w:rPr>
          <w:rFonts w:ascii="Times New Roman" w:hAnsi="Times New Roman" w:cs="Times New Roman"/>
          <w:sz w:val="24"/>
          <w:szCs w:val="24"/>
        </w:rPr>
        <w:t>Paga</w:t>
      </w:r>
      <w:proofErr w:type="spellEnd"/>
      <w:r w:rsidR="00824130" w:rsidRPr="009544A8">
        <w:rPr>
          <w:rFonts w:ascii="Times New Roman" w:hAnsi="Times New Roman" w:cs="Times New Roman"/>
          <w:sz w:val="24"/>
          <w:szCs w:val="24"/>
        </w:rPr>
        <w:t>, which are border towns to Burkina Faso</w:t>
      </w:r>
      <w:r>
        <w:rPr>
          <w:rFonts w:ascii="Times New Roman" w:hAnsi="Times New Roman" w:cs="Times New Roman"/>
          <w:sz w:val="24"/>
          <w:szCs w:val="24"/>
        </w:rPr>
        <w:t>, have been trained in preventing and combating terrorism in and outside of Ghana</w:t>
      </w:r>
      <w:r w:rsidR="00824130" w:rsidRPr="009544A8">
        <w:rPr>
          <w:rFonts w:ascii="Times New Roman" w:hAnsi="Times New Roman" w:cs="Times New Roman"/>
          <w:sz w:val="24"/>
          <w:szCs w:val="24"/>
        </w:rPr>
        <w:t xml:space="preserve">. </w:t>
      </w:r>
      <w:r w:rsidR="00482950">
        <w:rPr>
          <w:rFonts w:ascii="Times New Roman" w:hAnsi="Times New Roman" w:cs="Times New Roman"/>
          <w:sz w:val="24"/>
          <w:szCs w:val="24"/>
        </w:rPr>
        <w:t>According to the National Security officer interviewed, between 2015 to mid-2019, about five (5)</w:t>
      </w:r>
      <w:r w:rsidR="00824130" w:rsidRPr="009544A8">
        <w:rPr>
          <w:rFonts w:ascii="Times New Roman" w:hAnsi="Times New Roman" w:cs="Times New Roman"/>
          <w:sz w:val="24"/>
          <w:szCs w:val="24"/>
        </w:rPr>
        <w:t xml:space="preserve"> series of training workshops were organized by the Government of Ghana, The Kofi Annan International Peacekeeping Training Center and ECOWAS. </w:t>
      </w:r>
      <w:r w:rsidR="00482950">
        <w:rPr>
          <w:rFonts w:ascii="Times New Roman" w:hAnsi="Times New Roman" w:cs="Times New Roman"/>
          <w:sz w:val="24"/>
          <w:szCs w:val="24"/>
        </w:rPr>
        <w:t>The purpose training workshops were</w:t>
      </w:r>
      <w:r w:rsidR="00824130" w:rsidRPr="009544A8">
        <w:rPr>
          <w:rFonts w:ascii="Times New Roman" w:hAnsi="Times New Roman" w:cs="Times New Roman"/>
          <w:sz w:val="24"/>
          <w:szCs w:val="24"/>
        </w:rPr>
        <w:t xml:space="preserve"> to equip security personnel with knowledge and skills to effectively communicate the mission and vision of ECOWAS and Ghana in their attempts to prevent and combat terrorism in Ghana and West Africa.</w:t>
      </w:r>
    </w:p>
    <w:p w14:paraId="10A2FCBA" w14:textId="77777777" w:rsidR="00824130" w:rsidRPr="00824130" w:rsidRDefault="00482950" w:rsidP="0082413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This</w:t>
      </w:r>
      <w:r w:rsidR="00824130" w:rsidRPr="00824130">
        <w:rPr>
          <w:rFonts w:ascii="Times New Roman" w:hAnsi="Times New Roman" w:cs="Times New Roman"/>
          <w:sz w:val="24"/>
          <w:szCs w:val="24"/>
        </w:rPr>
        <w:t xml:space="preserve"> </w:t>
      </w:r>
      <w:r>
        <w:rPr>
          <w:rFonts w:ascii="Times New Roman" w:hAnsi="Times New Roman" w:cs="Times New Roman"/>
          <w:sz w:val="24"/>
          <w:szCs w:val="24"/>
        </w:rPr>
        <w:t>initiative by Ghana</w:t>
      </w:r>
      <w:r w:rsidR="00824130" w:rsidRPr="00824130">
        <w:rPr>
          <w:rFonts w:ascii="Times New Roman" w:hAnsi="Times New Roman" w:cs="Times New Roman"/>
          <w:sz w:val="24"/>
          <w:szCs w:val="24"/>
        </w:rPr>
        <w:t xml:space="preserve"> reinforce</w:t>
      </w:r>
      <w:r>
        <w:rPr>
          <w:rFonts w:ascii="Times New Roman" w:hAnsi="Times New Roman" w:cs="Times New Roman"/>
          <w:sz w:val="24"/>
          <w:szCs w:val="24"/>
        </w:rPr>
        <w:t>s</w:t>
      </w:r>
      <w:r w:rsidR="00AF79A7">
        <w:rPr>
          <w:rFonts w:ascii="Times New Roman" w:hAnsi="Times New Roman" w:cs="Times New Roman"/>
          <w:sz w:val="24"/>
          <w:szCs w:val="24"/>
        </w:rPr>
        <w:t xml:space="preserve"> the awareness creation role of the country by prov</w:t>
      </w:r>
      <w:r w:rsidR="002875E9">
        <w:rPr>
          <w:rFonts w:ascii="Times New Roman" w:hAnsi="Times New Roman" w:cs="Times New Roman"/>
          <w:sz w:val="24"/>
          <w:szCs w:val="24"/>
        </w:rPr>
        <w:t>id</w:t>
      </w:r>
      <w:r w:rsidR="00AF79A7">
        <w:rPr>
          <w:rFonts w:ascii="Times New Roman" w:hAnsi="Times New Roman" w:cs="Times New Roman"/>
          <w:sz w:val="24"/>
          <w:szCs w:val="24"/>
        </w:rPr>
        <w:t>ing support to law enforcement personnel to complement the actions of ordinary civilians in the fight against terrorism</w:t>
      </w:r>
      <w:r w:rsidR="00824130" w:rsidRPr="00824130">
        <w:rPr>
          <w:rFonts w:ascii="Times New Roman" w:hAnsi="Times New Roman" w:cs="Times New Roman"/>
          <w:sz w:val="24"/>
          <w:szCs w:val="24"/>
        </w:rPr>
        <w:t xml:space="preserve">. In addition, it helped build the capacity of law enforcement agencies, prosecutors and the judiciary to combat terrorism in the country by sanctioning anyone found guilty in such acts. This is because they became aware of most hotspots where the phenomenon of terrorism may ensue in the country to devise strategies of subjecting culprits to the laws of the country. </w:t>
      </w:r>
    </w:p>
    <w:p w14:paraId="57C61B13" w14:textId="77777777" w:rsidR="00824130" w:rsidRDefault="00824130" w:rsidP="00BD5D68">
      <w:pPr>
        <w:spacing w:line="480" w:lineRule="auto"/>
        <w:ind w:firstLine="720"/>
        <w:jc w:val="both"/>
        <w:rPr>
          <w:rFonts w:ascii="Times New Roman" w:hAnsi="Times New Roman" w:cs="Times New Roman"/>
          <w:sz w:val="24"/>
          <w:szCs w:val="24"/>
        </w:rPr>
      </w:pPr>
      <w:r w:rsidRPr="00824130">
        <w:rPr>
          <w:rFonts w:ascii="Times New Roman" w:hAnsi="Times New Roman" w:cs="Times New Roman"/>
          <w:sz w:val="24"/>
          <w:szCs w:val="24"/>
        </w:rPr>
        <w:t xml:space="preserve">In addition to the above, </w:t>
      </w:r>
      <w:bookmarkStart w:id="67" w:name="_Hlk516157893"/>
      <w:r w:rsidRPr="00824130">
        <w:rPr>
          <w:rFonts w:ascii="Times New Roman" w:hAnsi="Times New Roman" w:cs="Times New Roman"/>
          <w:sz w:val="24"/>
          <w:szCs w:val="24"/>
        </w:rPr>
        <w:t xml:space="preserve">an official of the Ghana’s Customs Service </w:t>
      </w:r>
      <w:bookmarkEnd w:id="67"/>
      <w:r w:rsidRPr="00824130">
        <w:rPr>
          <w:rFonts w:ascii="Times New Roman" w:hAnsi="Times New Roman" w:cs="Times New Roman"/>
          <w:sz w:val="24"/>
          <w:szCs w:val="24"/>
        </w:rPr>
        <w:t>reve</w:t>
      </w:r>
      <w:r w:rsidR="002875E9">
        <w:rPr>
          <w:rFonts w:ascii="Times New Roman" w:hAnsi="Times New Roman" w:cs="Times New Roman"/>
          <w:sz w:val="24"/>
          <w:szCs w:val="24"/>
        </w:rPr>
        <w:t>aled through an interview that, Ghana also</w:t>
      </w:r>
      <w:r w:rsidRPr="002875E9">
        <w:rPr>
          <w:rFonts w:ascii="Times New Roman" w:hAnsi="Times New Roman" w:cs="Times New Roman"/>
          <w:sz w:val="24"/>
          <w:szCs w:val="24"/>
        </w:rPr>
        <w:t xml:space="preserve"> cooperates with other heads of States in the region, the media an</w:t>
      </w:r>
      <w:r w:rsidR="002875E9">
        <w:rPr>
          <w:rFonts w:ascii="Times New Roman" w:hAnsi="Times New Roman" w:cs="Times New Roman"/>
          <w:sz w:val="24"/>
          <w:szCs w:val="24"/>
        </w:rPr>
        <w:t>d educational institutions to share ideas and expertise, team up</w:t>
      </w:r>
      <w:r w:rsidRPr="002875E9">
        <w:rPr>
          <w:rFonts w:ascii="Times New Roman" w:hAnsi="Times New Roman" w:cs="Times New Roman"/>
          <w:sz w:val="24"/>
          <w:szCs w:val="24"/>
        </w:rPr>
        <w:t xml:space="preserve"> to organize campaigns, workshop</w:t>
      </w:r>
      <w:r w:rsidR="002875E9">
        <w:rPr>
          <w:rFonts w:ascii="Times New Roman" w:hAnsi="Times New Roman" w:cs="Times New Roman"/>
          <w:sz w:val="24"/>
          <w:szCs w:val="24"/>
        </w:rPr>
        <w:t>s</w:t>
      </w:r>
      <w:r w:rsidRPr="002875E9">
        <w:rPr>
          <w:rFonts w:ascii="Times New Roman" w:hAnsi="Times New Roman" w:cs="Times New Roman"/>
          <w:sz w:val="24"/>
          <w:szCs w:val="24"/>
        </w:rPr>
        <w:t>, educational seminars and joint operations on the</w:t>
      </w:r>
      <w:r w:rsidR="002875E9">
        <w:rPr>
          <w:rFonts w:ascii="Times New Roman" w:hAnsi="Times New Roman" w:cs="Times New Roman"/>
          <w:sz w:val="24"/>
          <w:szCs w:val="24"/>
        </w:rPr>
        <w:t xml:space="preserve"> topic of terrorism</w:t>
      </w:r>
      <w:r w:rsidRPr="002875E9">
        <w:rPr>
          <w:rFonts w:ascii="Times New Roman" w:hAnsi="Times New Roman" w:cs="Times New Roman"/>
          <w:sz w:val="24"/>
          <w:szCs w:val="24"/>
        </w:rPr>
        <w:t xml:space="preserve"> West</w:t>
      </w:r>
      <w:r w:rsidR="002875E9">
        <w:rPr>
          <w:rFonts w:ascii="Times New Roman" w:hAnsi="Times New Roman" w:cs="Times New Roman"/>
          <w:sz w:val="24"/>
          <w:szCs w:val="24"/>
        </w:rPr>
        <w:t xml:space="preserve"> Africa to train their respective security agencies to address terrorism in the sub-region. For instance,</w:t>
      </w:r>
      <w:r w:rsidRPr="00824130">
        <w:rPr>
          <w:rFonts w:ascii="Times New Roman" w:hAnsi="Times New Roman" w:cs="Times New Roman"/>
          <w:sz w:val="24"/>
          <w:szCs w:val="24"/>
        </w:rPr>
        <w:t xml:space="preserve"> over 100 suspected terrorists</w:t>
      </w:r>
      <w:r w:rsidR="002875E9">
        <w:rPr>
          <w:rFonts w:ascii="Times New Roman" w:hAnsi="Times New Roman" w:cs="Times New Roman"/>
          <w:sz w:val="24"/>
          <w:szCs w:val="24"/>
        </w:rPr>
        <w:t xml:space="preserve"> were arrested near the </w:t>
      </w:r>
      <w:r w:rsidRPr="00824130">
        <w:rPr>
          <w:rFonts w:ascii="Times New Roman" w:hAnsi="Times New Roman" w:cs="Times New Roman"/>
          <w:sz w:val="24"/>
          <w:szCs w:val="24"/>
        </w:rPr>
        <w:t>Ghana</w:t>
      </w:r>
      <w:r w:rsidR="002875E9">
        <w:rPr>
          <w:rFonts w:ascii="Times New Roman" w:hAnsi="Times New Roman" w:cs="Times New Roman"/>
          <w:sz w:val="24"/>
          <w:szCs w:val="24"/>
        </w:rPr>
        <w:t>-Togo border in November</w:t>
      </w:r>
      <w:r w:rsidRPr="00824130">
        <w:rPr>
          <w:rFonts w:ascii="Times New Roman" w:hAnsi="Times New Roman" w:cs="Times New Roman"/>
          <w:sz w:val="24"/>
          <w:szCs w:val="24"/>
        </w:rPr>
        <w:t xml:space="preserve"> 2019, under a Joint </w:t>
      </w:r>
      <w:r w:rsidR="002875E9">
        <w:rPr>
          <w:rFonts w:ascii="Times New Roman" w:hAnsi="Times New Roman" w:cs="Times New Roman"/>
          <w:sz w:val="24"/>
          <w:szCs w:val="24"/>
        </w:rPr>
        <w:t>Security Operation among</w:t>
      </w:r>
      <w:r w:rsidRPr="00824130">
        <w:rPr>
          <w:rFonts w:ascii="Times New Roman" w:hAnsi="Times New Roman" w:cs="Times New Roman"/>
          <w:sz w:val="24"/>
          <w:szCs w:val="24"/>
        </w:rPr>
        <w:t xml:space="preserve"> Burkina</w:t>
      </w:r>
      <w:r w:rsidR="002875E9">
        <w:rPr>
          <w:rFonts w:ascii="Times New Roman" w:hAnsi="Times New Roman" w:cs="Times New Roman"/>
          <w:sz w:val="24"/>
          <w:szCs w:val="24"/>
        </w:rPr>
        <w:t xml:space="preserve"> Faso, Ghana, and Togo,</w:t>
      </w:r>
      <w:r w:rsidRPr="00824130">
        <w:rPr>
          <w:rFonts w:ascii="Times New Roman" w:hAnsi="Times New Roman" w:cs="Times New Roman"/>
          <w:sz w:val="24"/>
          <w:szCs w:val="24"/>
        </w:rPr>
        <w:t xml:space="preserve"> code-named </w:t>
      </w:r>
      <w:proofErr w:type="spellStart"/>
      <w:r w:rsidRPr="00824130">
        <w:rPr>
          <w:rFonts w:ascii="Times New Roman" w:hAnsi="Times New Roman" w:cs="Times New Roman"/>
          <w:sz w:val="24"/>
          <w:szCs w:val="24"/>
        </w:rPr>
        <w:t>Koudanlgou</w:t>
      </w:r>
      <w:proofErr w:type="spellEnd"/>
      <w:r w:rsidRPr="00824130">
        <w:rPr>
          <w:rFonts w:ascii="Times New Roman" w:hAnsi="Times New Roman" w:cs="Times New Roman"/>
          <w:sz w:val="24"/>
          <w:szCs w:val="24"/>
        </w:rPr>
        <w:t xml:space="preserve"> III</w:t>
      </w:r>
      <w:r w:rsidR="0051555F">
        <w:rPr>
          <w:rFonts w:ascii="Times New Roman" w:hAnsi="Times New Roman" w:cs="Times New Roman"/>
          <w:sz w:val="24"/>
          <w:szCs w:val="24"/>
        </w:rPr>
        <w:t xml:space="preserve"> </w:t>
      </w:r>
      <w:r w:rsidR="002875E9" w:rsidRPr="002875E9">
        <w:rPr>
          <w:rFonts w:ascii="Times New Roman" w:hAnsi="Times New Roman" w:cs="Times New Roman"/>
          <w:sz w:val="24"/>
          <w:szCs w:val="24"/>
        </w:rPr>
        <w:t>(Togo</w:t>
      </w:r>
      <w:r w:rsidR="002875E9">
        <w:rPr>
          <w:rFonts w:ascii="Times New Roman" w:hAnsi="Times New Roman" w:cs="Times New Roman"/>
          <w:sz w:val="24"/>
          <w:szCs w:val="24"/>
        </w:rPr>
        <w:t xml:space="preserve"> First-News, November 21, 2019). This operation attests t</w:t>
      </w:r>
      <w:r w:rsidRPr="00824130">
        <w:rPr>
          <w:rFonts w:ascii="Times New Roman" w:hAnsi="Times New Roman" w:cs="Times New Roman"/>
          <w:sz w:val="24"/>
          <w:szCs w:val="24"/>
        </w:rPr>
        <w:t xml:space="preserve">o Ghana’s collaborative role in combatting terrorism in West </w:t>
      </w:r>
      <w:r w:rsidR="0051555F" w:rsidRPr="00824130">
        <w:rPr>
          <w:rFonts w:ascii="Times New Roman" w:hAnsi="Times New Roman" w:cs="Times New Roman"/>
          <w:sz w:val="24"/>
          <w:szCs w:val="24"/>
        </w:rPr>
        <w:t>Africa.</w:t>
      </w:r>
    </w:p>
    <w:p w14:paraId="660987E2" w14:textId="77777777" w:rsidR="00824130" w:rsidRPr="00824130" w:rsidRDefault="00824130" w:rsidP="00824130">
      <w:pPr>
        <w:pStyle w:val="Heading3"/>
        <w:spacing w:line="480" w:lineRule="auto"/>
        <w:ind w:firstLine="720"/>
        <w:jc w:val="both"/>
        <w:rPr>
          <w:rFonts w:ascii="Times New Roman" w:hAnsi="Times New Roman" w:cs="Times New Roman"/>
          <w:b/>
          <w:color w:val="auto"/>
        </w:rPr>
      </w:pPr>
      <w:bookmarkStart w:id="68" w:name="_Toc58435880"/>
      <w:r w:rsidRPr="00824130">
        <w:rPr>
          <w:rFonts w:ascii="Times New Roman" w:hAnsi="Times New Roman" w:cs="Times New Roman"/>
          <w:b/>
          <w:color w:val="auto"/>
        </w:rPr>
        <w:t>3.3.5 Developing an Effective Strategic Plan for Combatting Terrorism in West Africa</w:t>
      </w:r>
      <w:bookmarkEnd w:id="68"/>
    </w:p>
    <w:p w14:paraId="16AEDD18" w14:textId="77777777" w:rsidR="00824130" w:rsidRPr="00824130" w:rsidRDefault="00824130" w:rsidP="00824130">
      <w:pPr>
        <w:spacing w:line="480" w:lineRule="auto"/>
        <w:ind w:firstLine="720"/>
        <w:jc w:val="both"/>
        <w:rPr>
          <w:rFonts w:ascii="Times New Roman" w:hAnsi="Times New Roman" w:cs="Times New Roman"/>
          <w:sz w:val="24"/>
          <w:szCs w:val="24"/>
        </w:rPr>
      </w:pPr>
      <w:r w:rsidRPr="00824130">
        <w:rPr>
          <w:rFonts w:ascii="Times New Roman" w:hAnsi="Times New Roman" w:cs="Times New Roman"/>
          <w:sz w:val="24"/>
          <w:szCs w:val="24"/>
        </w:rPr>
        <w:t xml:space="preserve">One of the main ways </w:t>
      </w:r>
      <w:r w:rsidR="009538EB">
        <w:rPr>
          <w:rFonts w:ascii="Times New Roman" w:hAnsi="Times New Roman" w:cs="Times New Roman"/>
          <w:sz w:val="24"/>
          <w:szCs w:val="24"/>
        </w:rPr>
        <w:t xml:space="preserve">through </w:t>
      </w:r>
      <w:r w:rsidRPr="00824130">
        <w:rPr>
          <w:rFonts w:ascii="Times New Roman" w:hAnsi="Times New Roman" w:cs="Times New Roman"/>
          <w:sz w:val="24"/>
          <w:szCs w:val="24"/>
        </w:rPr>
        <w:t>which Ghana has helped to prevent and combat terrorism in the country and the West Africa region is through the development of the</w:t>
      </w:r>
      <w:r w:rsidR="009538EB">
        <w:rPr>
          <w:rFonts w:ascii="Times New Roman" w:hAnsi="Times New Roman" w:cs="Times New Roman"/>
          <w:sz w:val="24"/>
          <w:szCs w:val="24"/>
        </w:rPr>
        <w:t xml:space="preserve"> 2019</w:t>
      </w:r>
      <w:r w:rsidRPr="00824130">
        <w:rPr>
          <w:rFonts w:ascii="Times New Roman" w:hAnsi="Times New Roman" w:cs="Times New Roman"/>
          <w:sz w:val="24"/>
          <w:szCs w:val="24"/>
        </w:rPr>
        <w:t xml:space="preserve"> National Framework for Preventing and Countering Violent Extre</w:t>
      </w:r>
      <w:r w:rsidR="009538EB">
        <w:rPr>
          <w:rFonts w:ascii="Times New Roman" w:hAnsi="Times New Roman" w:cs="Times New Roman"/>
          <w:sz w:val="24"/>
          <w:szCs w:val="24"/>
        </w:rPr>
        <w:t>mism and Terrorism in Ghana</w:t>
      </w:r>
      <w:r w:rsidRPr="00824130">
        <w:rPr>
          <w:rFonts w:ascii="Times New Roman" w:hAnsi="Times New Roman" w:cs="Times New Roman"/>
          <w:sz w:val="24"/>
          <w:szCs w:val="24"/>
        </w:rPr>
        <w:t xml:space="preserve"> (Christensen Edu-</w:t>
      </w:r>
      <w:proofErr w:type="spellStart"/>
      <w:r w:rsidRPr="00824130">
        <w:rPr>
          <w:rFonts w:ascii="Times New Roman" w:hAnsi="Times New Roman" w:cs="Times New Roman"/>
          <w:sz w:val="24"/>
          <w:szCs w:val="24"/>
        </w:rPr>
        <w:t>Afful</w:t>
      </w:r>
      <w:proofErr w:type="spellEnd"/>
      <w:r w:rsidRPr="00824130">
        <w:rPr>
          <w:rFonts w:ascii="Times New Roman" w:hAnsi="Times New Roman" w:cs="Times New Roman"/>
          <w:sz w:val="24"/>
          <w:szCs w:val="24"/>
        </w:rPr>
        <w:t>, 2019). This Framework provided strategic security and cooperative interventions which aims at p</w:t>
      </w:r>
      <w:r w:rsidR="009538EB">
        <w:rPr>
          <w:rFonts w:ascii="Times New Roman" w:hAnsi="Times New Roman" w:cs="Times New Roman"/>
          <w:sz w:val="24"/>
          <w:szCs w:val="24"/>
        </w:rPr>
        <w:t>romoting security in the country by</w:t>
      </w:r>
      <w:r w:rsidRPr="00824130">
        <w:rPr>
          <w:rFonts w:ascii="Times New Roman" w:hAnsi="Times New Roman" w:cs="Times New Roman"/>
          <w:sz w:val="24"/>
          <w:szCs w:val="24"/>
        </w:rPr>
        <w:t xml:space="preserve"> preven</w:t>
      </w:r>
      <w:r w:rsidR="009538EB">
        <w:rPr>
          <w:rFonts w:ascii="Times New Roman" w:hAnsi="Times New Roman" w:cs="Times New Roman"/>
          <w:sz w:val="24"/>
          <w:szCs w:val="24"/>
        </w:rPr>
        <w:t>ting terrorism in the sub-</w:t>
      </w:r>
      <w:r w:rsidR="009538EB">
        <w:rPr>
          <w:rFonts w:ascii="Times New Roman" w:hAnsi="Times New Roman" w:cs="Times New Roman"/>
          <w:sz w:val="24"/>
          <w:szCs w:val="24"/>
        </w:rPr>
        <w:lastRenderedPageBreak/>
        <w:t>region. The framework</w:t>
      </w:r>
      <w:r w:rsidRPr="00824130">
        <w:rPr>
          <w:rFonts w:ascii="Times New Roman" w:hAnsi="Times New Roman" w:cs="Times New Roman"/>
          <w:sz w:val="24"/>
          <w:szCs w:val="24"/>
        </w:rPr>
        <w:t xml:space="preserve"> includes a well-defined, inter-agency approach for preventing and combating violent extremist groups and terrorists who threaten the security of Ghana</w:t>
      </w:r>
      <w:r w:rsidR="006A513D">
        <w:rPr>
          <w:rFonts w:ascii="Times New Roman" w:hAnsi="Times New Roman" w:cs="Times New Roman"/>
          <w:sz w:val="24"/>
          <w:szCs w:val="24"/>
        </w:rPr>
        <w:t>, and to protect Ghana’s</w:t>
      </w:r>
      <w:r w:rsidRPr="00824130">
        <w:rPr>
          <w:rFonts w:ascii="Times New Roman" w:hAnsi="Times New Roman" w:cs="Times New Roman"/>
          <w:sz w:val="24"/>
          <w:szCs w:val="24"/>
        </w:rPr>
        <w:t xml:space="preserve"> national interests from such attacks. The Framework also involves skills and knowledge geared towards enabling the youth to become employable or empowered economically through a vocation or occupation to discourage most unemployed youths from perceiving terrorism as a better strategy of pressing home their demands.</w:t>
      </w:r>
    </w:p>
    <w:p w14:paraId="4D649C16" w14:textId="77777777" w:rsidR="00824130" w:rsidRPr="00824130" w:rsidRDefault="00824130" w:rsidP="00824130">
      <w:pPr>
        <w:spacing w:line="480" w:lineRule="auto"/>
        <w:ind w:firstLine="720"/>
        <w:jc w:val="both"/>
        <w:rPr>
          <w:rFonts w:ascii="Times New Roman" w:hAnsi="Times New Roman" w:cs="Times New Roman"/>
          <w:sz w:val="24"/>
          <w:szCs w:val="24"/>
        </w:rPr>
      </w:pPr>
      <w:r w:rsidRPr="00824130">
        <w:rPr>
          <w:rFonts w:ascii="Times New Roman" w:hAnsi="Times New Roman" w:cs="Times New Roman"/>
          <w:sz w:val="24"/>
          <w:szCs w:val="24"/>
        </w:rPr>
        <w:t>In addition to this, the government of Ghana</w:t>
      </w:r>
      <w:r w:rsidR="006A513D">
        <w:rPr>
          <w:rFonts w:ascii="Times New Roman" w:hAnsi="Times New Roman" w:cs="Times New Roman"/>
          <w:sz w:val="24"/>
          <w:szCs w:val="24"/>
        </w:rPr>
        <w:t>,</w:t>
      </w:r>
      <w:r w:rsidRPr="00824130">
        <w:rPr>
          <w:rFonts w:ascii="Times New Roman" w:hAnsi="Times New Roman" w:cs="Times New Roman"/>
          <w:sz w:val="24"/>
          <w:szCs w:val="24"/>
        </w:rPr>
        <w:t xml:space="preserve"> in collaboration with relevant security agencies</w:t>
      </w:r>
      <w:r w:rsidR="006A513D">
        <w:rPr>
          <w:rFonts w:ascii="Times New Roman" w:hAnsi="Times New Roman" w:cs="Times New Roman"/>
          <w:sz w:val="24"/>
          <w:szCs w:val="24"/>
        </w:rPr>
        <w:t>,</w:t>
      </w:r>
      <w:r w:rsidRPr="00824130">
        <w:rPr>
          <w:rFonts w:ascii="Times New Roman" w:hAnsi="Times New Roman" w:cs="Times New Roman"/>
          <w:sz w:val="24"/>
          <w:szCs w:val="24"/>
        </w:rPr>
        <w:t xml:space="preserve"> published a framework on Preventing Violent Extremism in Ghana as a tool for addressing the threat of terrorism within our local communities. The document is aimed </w:t>
      </w:r>
      <w:r w:rsidR="006A513D">
        <w:rPr>
          <w:rFonts w:ascii="Times New Roman" w:hAnsi="Times New Roman" w:cs="Times New Roman"/>
          <w:sz w:val="24"/>
          <w:szCs w:val="24"/>
        </w:rPr>
        <w:t xml:space="preserve">at </w:t>
      </w:r>
      <w:r w:rsidRPr="00824130">
        <w:rPr>
          <w:rFonts w:ascii="Times New Roman" w:hAnsi="Times New Roman" w:cs="Times New Roman"/>
          <w:sz w:val="24"/>
          <w:szCs w:val="24"/>
        </w:rPr>
        <w:t xml:space="preserve">involving the local community structures such as religious organizations and traditional institutions </w:t>
      </w:r>
      <w:r w:rsidR="006A513D">
        <w:rPr>
          <w:rFonts w:ascii="Times New Roman" w:hAnsi="Times New Roman" w:cs="Times New Roman"/>
          <w:sz w:val="24"/>
          <w:szCs w:val="24"/>
        </w:rPr>
        <w:t xml:space="preserve">in the fight against terrorism </w:t>
      </w:r>
      <w:r w:rsidRPr="00824130">
        <w:rPr>
          <w:rFonts w:ascii="Times New Roman" w:hAnsi="Times New Roman" w:cs="Times New Roman"/>
          <w:sz w:val="24"/>
          <w:szCs w:val="24"/>
        </w:rPr>
        <w:t>by sensitizing them on the potential tell-tale signs</w:t>
      </w:r>
      <w:r w:rsidR="006A513D">
        <w:rPr>
          <w:rFonts w:ascii="Times New Roman" w:hAnsi="Times New Roman" w:cs="Times New Roman"/>
          <w:sz w:val="24"/>
          <w:szCs w:val="24"/>
        </w:rPr>
        <w:t xml:space="preserve"> of radicalization or radicalized individuals or groups</w:t>
      </w:r>
      <w:r w:rsidRPr="00824130">
        <w:rPr>
          <w:rFonts w:ascii="Times New Roman" w:hAnsi="Times New Roman" w:cs="Times New Roman"/>
          <w:sz w:val="24"/>
          <w:szCs w:val="24"/>
        </w:rPr>
        <w:t xml:space="preserve"> to he</w:t>
      </w:r>
      <w:r w:rsidR="006A513D">
        <w:rPr>
          <w:rFonts w:ascii="Times New Roman" w:hAnsi="Times New Roman" w:cs="Times New Roman"/>
          <w:sz w:val="24"/>
          <w:szCs w:val="24"/>
        </w:rPr>
        <w:t>lp identify terrorist threats and better protect each other</w:t>
      </w:r>
      <w:r w:rsidRPr="00824130">
        <w:rPr>
          <w:rFonts w:ascii="Times New Roman" w:hAnsi="Times New Roman" w:cs="Times New Roman"/>
          <w:sz w:val="24"/>
          <w:szCs w:val="24"/>
        </w:rPr>
        <w:t>.</w:t>
      </w:r>
    </w:p>
    <w:p w14:paraId="27C4E4F1" w14:textId="77777777" w:rsidR="000774A7" w:rsidRPr="000774A7" w:rsidRDefault="000774A7" w:rsidP="000774A7">
      <w:pPr>
        <w:pStyle w:val="Heading2"/>
        <w:spacing w:line="480" w:lineRule="auto"/>
        <w:jc w:val="both"/>
        <w:rPr>
          <w:rFonts w:ascii="Times New Roman" w:hAnsi="Times New Roman" w:cs="Times New Roman"/>
          <w:b/>
          <w:color w:val="auto"/>
          <w:sz w:val="28"/>
          <w:szCs w:val="28"/>
          <w:lang w:val="en-GB"/>
        </w:rPr>
      </w:pPr>
      <w:bookmarkStart w:id="69" w:name="_Toc58435881"/>
      <w:r w:rsidRPr="000774A7">
        <w:rPr>
          <w:rFonts w:ascii="Times New Roman" w:hAnsi="Times New Roman" w:cs="Times New Roman"/>
          <w:b/>
          <w:color w:val="auto"/>
          <w:sz w:val="28"/>
          <w:szCs w:val="28"/>
          <w:lang w:val="en-GB"/>
        </w:rPr>
        <w:t xml:space="preserve">3.4 </w:t>
      </w:r>
      <w:r w:rsidR="005B6489">
        <w:rPr>
          <w:rFonts w:ascii="Times New Roman" w:hAnsi="Times New Roman" w:cs="Times New Roman"/>
          <w:b/>
          <w:color w:val="auto"/>
          <w:sz w:val="28"/>
          <w:szCs w:val="28"/>
          <w:lang w:val="en-GB"/>
        </w:rPr>
        <w:t>Challenges Ghana and ECOWAS Face in Addressing Terrorism in West Africa</w:t>
      </w:r>
      <w:bookmarkEnd w:id="69"/>
    </w:p>
    <w:p w14:paraId="478FA913" w14:textId="77777777" w:rsidR="000774A7" w:rsidRPr="00FB432D" w:rsidRDefault="00853578" w:rsidP="00FB432D">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In the process of playing the roles outlined to address terrorism in the sub-region, Ghana faces some challenges. These challenges are also shared by ECOWAS. In the course of the study, the various challenges identified by the researcher include, the porous borders and harbors of West African states; a lack of political will by West African governments and political interference; corruption and financial constraints in Ghana and the regional organization; inadequate qualified personnel in the security services; limited collaboration between state security agencies in the region; inadequacies in information and intelligence prov</w:t>
      </w:r>
      <w:r w:rsidR="00CD14C0">
        <w:rPr>
          <w:rFonts w:ascii="Times New Roman" w:hAnsi="Times New Roman" w:cs="Times New Roman"/>
          <w:sz w:val="24"/>
          <w:szCs w:val="24"/>
        </w:rPr>
        <w:t>ided about terrorist groups; and</w:t>
      </w:r>
      <w:r>
        <w:rPr>
          <w:rFonts w:ascii="Times New Roman" w:hAnsi="Times New Roman" w:cs="Times New Roman"/>
          <w:sz w:val="24"/>
          <w:szCs w:val="24"/>
        </w:rPr>
        <w:t xml:space="preserve"> poverty and dire economic conditions in West African states.  </w:t>
      </w:r>
    </w:p>
    <w:p w14:paraId="6D56083B" w14:textId="77777777" w:rsidR="00FD01C4" w:rsidRPr="00350FCD" w:rsidRDefault="00FD01C4" w:rsidP="00FB432D">
      <w:pPr>
        <w:pStyle w:val="Heading3"/>
        <w:spacing w:line="480" w:lineRule="auto"/>
        <w:ind w:firstLine="720"/>
        <w:jc w:val="both"/>
        <w:rPr>
          <w:rFonts w:ascii="Times New Roman" w:hAnsi="Times New Roman" w:cs="Times New Roman"/>
          <w:b/>
          <w:color w:val="auto"/>
          <w:lang w:val="en-GB"/>
        </w:rPr>
      </w:pPr>
      <w:bookmarkStart w:id="70" w:name="_Toc58435882"/>
      <w:r w:rsidRPr="00350FCD">
        <w:rPr>
          <w:rFonts w:ascii="Times New Roman" w:hAnsi="Times New Roman" w:cs="Times New Roman"/>
          <w:b/>
          <w:color w:val="auto"/>
          <w:lang w:val="en-GB"/>
        </w:rPr>
        <w:lastRenderedPageBreak/>
        <w:t>3.4.1 Porous Borders and Harbours in West Africa</w:t>
      </w:r>
      <w:bookmarkEnd w:id="70"/>
    </w:p>
    <w:p w14:paraId="1886A078" w14:textId="77777777" w:rsidR="00FD01C4" w:rsidRPr="00FB432D" w:rsidRDefault="00FB432D" w:rsidP="00FB432D">
      <w:pPr>
        <w:spacing w:line="480" w:lineRule="auto"/>
        <w:ind w:firstLine="720"/>
        <w:jc w:val="both"/>
        <w:rPr>
          <w:rFonts w:ascii="Times New Roman" w:hAnsi="Times New Roman" w:cs="Times New Roman"/>
          <w:sz w:val="24"/>
          <w:szCs w:val="24"/>
        </w:rPr>
      </w:pPr>
      <w:r w:rsidRPr="00FB432D">
        <w:rPr>
          <w:rFonts w:ascii="Times New Roman" w:hAnsi="Times New Roman" w:cs="Times New Roman"/>
          <w:sz w:val="24"/>
          <w:szCs w:val="24"/>
        </w:rPr>
        <w:t>One of the major factors facilitating the increasing phenomenon of terrorism in West Africa is the porous nature of borders and harbors in most states in the region (Mensah, 2017). Most stat</w:t>
      </w:r>
      <w:r w:rsidR="00693B15">
        <w:rPr>
          <w:rFonts w:ascii="Times New Roman" w:hAnsi="Times New Roman" w:cs="Times New Roman"/>
          <w:sz w:val="24"/>
          <w:szCs w:val="24"/>
        </w:rPr>
        <w:t>es in West Africa have a great challenge in controlling their</w:t>
      </w:r>
      <w:r w:rsidRPr="00FB432D">
        <w:rPr>
          <w:rFonts w:ascii="Times New Roman" w:hAnsi="Times New Roman" w:cs="Times New Roman"/>
          <w:sz w:val="24"/>
          <w:szCs w:val="24"/>
        </w:rPr>
        <w:t xml:space="preserve"> border</w:t>
      </w:r>
      <w:r w:rsidR="00693B15">
        <w:rPr>
          <w:rFonts w:ascii="Times New Roman" w:hAnsi="Times New Roman" w:cs="Times New Roman"/>
          <w:sz w:val="24"/>
          <w:szCs w:val="24"/>
        </w:rPr>
        <w:t>s</w:t>
      </w:r>
      <w:r w:rsidRPr="00FB432D">
        <w:rPr>
          <w:rFonts w:ascii="Times New Roman" w:hAnsi="Times New Roman" w:cs="Times New Roman"/>
          <w:sz w:val="24"/>
          <w:szCs w:val="24"/>
        </w:rPr>
        <w:t xml:space="preserve"> and harbor</w:t>
      </w:r>
      <w:r w:rsidR="00693B15">
        <w:rPr>
          <w:rFonts w:ascii="Times New Roman" w:hAnsi="Times New Roman" w:cs="Times New Roman"/>
          <w:sz w:val="24"/>
          <w:szCs w:val="24"/>
        </w:rPr>
        <w:t>s. This makes it easier for terrorists to move between states within the sub-region</w:t>
      </w:r>
      <w:r w:rsidRPr="00FB432D">
        <w:rPr>
          <w:rFonts w:ascii="Times New Roman" w:hAnsi="Times New Roman" w:cs="Times New Roman"/>
          <w:sz w:val="24"/>
          <w:szCs w:val="24"/>
        </w:rPr>
        <w:t xml:space="preserve">. </w:t>
      </w:r>
      <w:r w:rsidR="00693B15">
        <w:rPr>
          <w:rFonts w:ascii="Times New Roman" w:hAnsi="Times New Roman" w:cs="Times New Roman"/>
          <w:sz w:val="24"/>
          <w:szCs w:val="24"/>
        </w:rPr>
        <w:t xml:space="preserve">The porous nature of the borders and harbors has been attributed to a </w:t>
      </w:r>
      <w:r w:rsidRPr="00FB432D">
        <w:rPr>
          <w:rFonts w:ascii="Times New Roman" w:hAnsi="Times New Roman" w:cs="Times New Roman"/>
          <w:sz w:val="24"/>
          <w:szCs w:val="24"/>
        </w:rPr>
        <w:t>lack of equipment to ensure effective surveillan</w:t>
      </w:r>
      <w:r w:rsidR="00693B15">
        <w:rPr>
          <w:rFonts w:ascii="Times New Roman" w:hAnsi="Times New Roman" w:cs="Times New Roman"/>
          <w:sz w:val="24"/>
          <w:szCs w:val="24"/>
        </w:rPr>
        <w:t>ce and checks at the</w:t>
      </w:r>
      <w:r w:rsidRPr="00FB432D">
        <w:rPr>
          <w:rFonts w:ascii="Times New Roman" w:hAnsi="Times New Roman" w:cs="Times New Roman"/>
          <w:sz w:val="24"/>
          <w:szCs w:val="24"/>
        </w:rPr>
        <w:t xml:space="preserve"> harbors and borders,</w:t>
      </w:r>
      <w:r w:rsidR="00693B15">
        <w:rPr>
          <w:rFonts w:ascii="Times New Roman" w:hAnsi="Times New Roman" w:cs="Times New Roman"/>
          <w:sz w:val="24"/>
          <w:szCs w:val="24"/>
        </w:rPr>
        <w:t xml:space="preserve"> in addition to high</w:t>
      </w:r>
      <w:r w:rsidRPr="00FB432D">
        <w:rPr>
          <w:rFonts w:ascii="Times New Roman" w:hAnsi="Times New Roman" w:cs="Times New Roman"/>
          <w:sz w:val="24"/>
          <w:szCs w:val="24"/>
        </w:rPr>
        <w:t xml:space="preserve"> rate</w:t>
      </w:r>
      <w:r w:rsidR="00693B15">
        <w:rPr>
          <w:rFonts w:ascii="Times New Roman" w:hAnsi="Times New Roman" w:cs="Times New Roman"/>
          <w:sz w:val="24"/>
          <w:szCs w:val="24"/>
        </w:rPr>
        <w:t>s of corruption. Corrupt border officials may take a fee to allow subversive elements into the country through dubious means. This entices</w:t>
      </w:r>
      <w:r w:rsidRPr="00FB432D">
        <w:rPr>
          <w:rFonts w:ascii="Times New Roman" w:hAnsi="Times New Roman" w:cs="Times New Roman"/>
          <w:sz w:val="24"/>
          <w:szCs w:val="24"/>
        </w:rPr>
        <w:t xml:space="preserve"> terrorists to use such avenues for t</w:t>
      </w:r>
      <w:r w:rsidR="00693B15">
        <w:rPr>
          <w:rFonts w:ascii="Times New Roman" w:hAnsi="Times New Roman" w:cs="Times New Roman"/>
          <w:sz w:val="24"/>
          <w:szCs w:val="24"/>
        </w:rPr>
        <w:t>heir activities. It has, therefore, become quite</w:t>
      </w:r>
      <w:r w:rsidRPr="00FB432D">
        <w:rPr>
          <w:rFonts w:ascii="Times New Roman" w:hAnsi="Times New Roman" w:cs="Times New Roman"/>
          <w:sz w:val="24"/>
          <w:szCs w:val="24"/>
        </w:rPr>
        <w:t xml:space="preserve"> difficult</w:t>
      </w:r>
      <w:r w:rsidR="00693B15">
        <w:rPr>
          <w:rFonts w:ascii="Times New Roman" w:hAnsi="Times New Roman" w:cs="Times New Roman"/>
          <w:sz w:val="24"/>
          <w:szCs w:val="24"/>
        </w:rPr>
        <w:t>,</w:t>
      </w:r>
      <w:r w:rsidRPr="00FB432D">
        <w:rPr>
          <w:rFonts w:ascii="Times New Roman" w:hAnsi="Times New Roman" w:cs="Times New Roman"/>
          <w:sz w:val="24"/>
          <w:szCs w:val="24"/>
        </w:rPr>
        <w:t xml:space="preserve"> and almost impossible</w:t>
      </w:r>
      <w:r w:rsidR="00693B15">
        <w:rPr>
          <w:rFonts w:ascii="Times New Roman" w:hAnsi="Times New Roman" w:cs="Times New Roman"/>
          <w:sz w:val="24"/>
          <w:szCs w:val="24"/>
        </w:rPr>
        <w:t>,</w:t>
      </w:r>
      <w:r w:rsidRPr="00FB432D">
        <w:rPr>
          <w:rFonts w:ascii="Times New Roman" w:hAnsi="Times New Roman" w:cs="Times New Roman"/>
          <w:sz w:val="24"/>
          <w:szCs w:val="24"/>
        </w:rPr>
        <w:t xml:space="preserve"> for ECOWAS to be successful in its preventive and combative role of the phenomenon of terrorism in West Africa.</w:t>
      </w:r>
    </w:p>
    <w:p w14:paraId="7FC6D7C2" w14:textId="77777777" w:rsidR="00FD01C4" w:rsidRPr="00350FCD" w:rsidRDefault="00FD01C4" w:rsidP="00FB432D">
      <w:pPr>
        <w:pStyle w:val="Heading3"/>
        <w:spacing w:line="480" w:lineRule="auto"/>
        <w:ind w:firstLine="720"/>
        <w:jc w:val="both"/>
        <w:rPr>
          <w:rFonts w:ascii="Times New Roman" w:hAnsi="Times New Roman" w:cs="Times New Roman"/>
          <w:b/>
          <w:color w:val="auto"/>
          <w:lang w:val="en-GB"/>
        </w:rPr>
      </w:pPr>
      <w:bookmarkStart w:id="71" w:name="_Toc58435883"/>
      <w:r w:rsidRPr="00350FCD">
        <w:rPr>
          <w:rFonts w:ascii="Times New Roman" w:hAnsi="Times New Roman" w:cs="Times New Roman"/>
          <w:b/>
          <w:color w:val="auto"/>
          <w:lang w:val="en-GB"/>
        </w:rPr>
        <w:t xml:space="preserve">3.4.2 Lack of Political Will </w:t>
      </w:r>
      <w:r w:rsidR="00693B15" w:rsidRPr="00350FCD">
        <w:rPr>
          <w:rFonts w:ascii="Times New Roman" w:hAnsi="Times New Roman" w:cs="Times New Roman"/>
          <w:b/>
          <w:color w:val="auto"/>
          <w:lang w:val="en-GB"/>
        </w:rPr>
        <w:t xml:space="preserve">and Political Interference in </w:t>
      </w:r>
      <w:r w:rsidRPr="00350FCD">
        <w:rPr>
          <w:rFonts w:ascii="Times New Roman" w:hAnsi="Times New Roman" w:cs="Times New Roman"/>
          <w:b/>
          <w:color w:val="auto"/>
          <w:lang w:val="en-GB"/>
        </w:rPr>
        <w:t xml:space="preserve">ECOWAS Member States </w:t>
      </w:r>
      <w:r w:rsidR="00693B15" w:rsidRPr="00350FCD">
        <w:rPr>
          <w:rFonts w:ascii="Times New Roman" w:hAnsi="Times New Roman" w:cs="Times New Roman"/>
          <w:b/>
          <w:color w:val="auto"/>
          <w:lang w:val="en-GB"/>
        </w:rPr>
        <w:t>in the Fight against Terrorism</w:t>
      </w:r>
      <w:bookmarkEnd w:id="71"/>
    </w:p>
    <w:p w14:paraId="0A502836" w14:textId="77777777" w:rsidR="00096557" w:rsidRDefault="00096557" w:rsidP="0009655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Addressing terrorism in West Africa is also hampered by </w:t>
      </w:r>
      <w:r w:rsidRPr="00CD6807">
        <w:rPr>
          <w:rFonts w:ascii="Times New Roman" w:hAnsi="Times New Roman" w:cs="Times New Roman"/>
          <w:sz w:val="24"/>
          <w:szCs w:val="24"/>
        </w:rPr>
        <w:t>interference by the political elite in the sec</w:t>
      </w:r>
      <w:r>
        <w:rPr>
          <w:rFonts w:ascii="Times New Roman" w:hAnsi="Times New Roman" w:cs="Times New Roman"/>
          <w:sz w:val="24"/>
          <w:szCs w:val="24"/>
        </w:rPr>
        <w:t>urity sector.</w:t>
      </w:r>
      <w:r w:rsidRPr="00CD6807">
        <w:rPr>
          <w:rFonts w:ascii="Times New Roman" w:hAnsi="Times New Roman" w:cs="Times New Roman"/>
          <w:sz w:val="24"/>
          <w:szCs w:val="24"/>
        </w:rPr>
        <w:t xml:space="preserve"> A</w:t>
      </w:r>
      <w:r>
        <w:rPr>
          <w:rFonts w:ascii="Times New Roman" w:hAnsi="Times New Roman" w:cs="Times New Roman"/>
          <w:sz w:val="24"/>
          <w:szCs w:val="24"/>
        </w:rPr>
        <w:t>n interview with a researcher at</w:t>
      </w:r>
      <w:r w:rsidRPr="00CD6807">
        <w:rPr>
          <w:rFonts w:ascii="Times New Roman" w:hAnsi="Times New Roman" w:cs="Times New Roman"/>
          <w:sz w:val="24"/>
          <w:szCs w:val="24"/>
        </w:rPr>
        <w:t xml:space="preserve"> KAIPTC revealed</w:t>
      </w:r>
      <w:r>
        <w:rPr>
          <w:rFonts w:ascii="Times New Roman" w:hAnsi="Times New Roman" w:cs="Times New Roman"/>
          <w:sz w:val="24"/>
          <w:szCs w:val="24"/>
        </w:rPr>
        <w:t xml:space="preserve"> that</w:t>
      </w:r>
      <w:r w:rsidRPr="00CD6807">
        <w:rPr>
          <w:rFonts w:ascii="Times New Roman" w:hAnsi="Times New Roman" w:cs="Times New Roman"/>
          <w:sz w:val="24"/>
          <w:szCs w:val="24"/>
        </w:rPr>
        <w:t xml:space="preserve"> </w:t>
      </w:r>
      <w:r>
        <w:rPr>
          <w:rFonts w:ascii="Times New Roman" w:hAnsi="Times New Roman" w:cs="Times New Roman"/>
          <w:sz w:val="24"/>
          <w:szCs w:val="24"/>
        </w:rPr>
        <w:t>political interference presents in two ways. First, there is a lack of political will to address the issue of terrorism in the country or in the sub-region, and there is a</w:t>
      </w:r>
      <w:r w:rsidRPr="00693B15">
        <w:rPr>
          <w:rFonts w:ascii="Times New Roman" w:hAnsi="Times New Roman" w:cs="Times New Roman"/>
          <w:sz w:val="24"/>
          <w:szCs w:val="24"/>
        </w:rPr>
        <w:t xml:space="preserve"> lack of consistency in implementing existing policies.</w:t>
      </w:r>
    </w:p>
    <w:p w14:paraId="40236779" w14:textId="77777777" w:rsidR="00FD01C4" w:rsidRDefault="00CD6807" w:rsidP="00CD6807">
      <w:pPr>
        <w:spacing w:line="480" w:lineRule="auto"/>
        <w:ind w:firstLine="720"/>
        <w:jc w:val="both"/>
        <w:rPr>
          <w:rFonts w:ascii="Times New Roman" w:hAnsi="Times New Roman" w:cs="Times New Roman"/>
          <w:sz w:val="24"/>
          <w:szCs w:val="24"/>
        </w:rPr>
      </w:pPr>
      <w:r w:rsidRPr="00CD6807">
        <w:rPr>
          <w:rFonts w:ascii="Times New Roman" w:hAnsi="Times New Roman" w:cs="Times New Roman"/>
          <w:sz w:val="24"/>
          <w:szCs w:val="24"/>
        </w:rPr>
        <w:t>Though Ghana cooperates with other Heads of States and some other agencies to address and prevent the increasing phenomenon of terrorism</w:t>
      </w:r>
      <w:r w:rsidR="00693B15">
        <w:rPr>
          <w:rFonts w:ascii="Times New Roman" w:hAnsi="Times New Roman" w:cs="Times New Roman"/>
          <w:sz w:val="24"/>
          <w:szCs w:val="24"/>
        </w:rPr>
        <w:t xml:space="preserve"> in the sub-region</w:t>
      </w:r>
      <w:r w:rsidRPr="00CD6807">
        <w:rPr>
          <w:rFonts w:ascii="Times New Roman" w:hAnsi="Times New Roman" w:cs="Times New Roman"/>
          <w:sz w:val="24"/>
          <w:szCs w:val="24"/>
        </w:rPr>
        <w:t>, there exists lapses in the internal mechanisms and measures put in place by other states to effectively tackle the phenomenon</w:t>
      </w:r>
      <w:r w:rsidR="00693B15">
        <w:rPr>
          <w:rFonts w:ascii="Times New Roman" w:hAnsi="Times New Roman" w:cs="Times New Roman"/>
          <w:sz w:val="24"/>
          <w:szCs w:val="24"/>
        </w:rPr>
        <w:t>.</w:t>
      </w:r>
      <w:r w:rsidRPr="00CD6807">
        <w:rPr>
          <w:rFonts w:ascii="Times New Roman" w:hAnsi="Times New Roman" w:cs="Times New Roman"/>
          <w:sz w:val="24"/>
          <w:szCs w:val="24"/>
        </w:rPr>
        <w:t xml:space="preserve"> </w:t>
      </w:r>
      <w:r w:rsidR="00693B15">
        <w:rPr>
          <w:rFonts w:ascii="Times New Roman" w:hAnsi="Times New Roman" w:cs="Times New Roman"/>
          <w:sz w:val="24"/>
          <w:szCs w:val="24"/>
        </w:rPr>
        <w:t>In an interview with an</w:t>
      </w:r>
      <w:r w:rsidRPr="00CD6807">
        <w:rPr>
          <w:rFonts w:ascii="Times New Roman" w:hAnsi="Times New Roman" w:cs="Times New Roman"/>
          <w:sz w:val="24"/>
          <w:szCs w:val="24"/>
        </w:rPr>
        <w:t xml:space="preserve"> offi</w:t>
      </w:r>
      <w:r w:rsidR="00693B15">
        <w:rPr>
          <w:rFonts w:ascii="Times New Roman" w:hAnsi="Times New Roman" w:cs="Times New Roman"/>
          <w:sz w:val="24"/>
          <w:szCs w:val="24"/>
        </w:rPr>
        <w:t>cial of ECOWAS, f</w:t>
      </w:r>
      <w:r w:rsidRPr="00CD6807">
        <w:rPr>
          <w:rFonts w:ascii="Times New Roman" w:hAnsi="Times New Roman" w:cs="Times New Roman"/>
          <w:sz w:val="24"/>
          <w:szCs w:val="24"/>
        </w:rPr>
        <w:t xml:space="preserve">or instance, </w:t>
      </w:r>
      <w:r w:rsidR="00693B15">
        <w:rPr>
          <w:rFonts w:ascii="Times New Roman" w:hAnsi="Times New Roman" w:cs="Times New Roman"/>
          <w:sz w:val="24"/>
          <w:szCs w:val="24"/>
        </w:rPr>
        <w:t>it was revealed that some governments in West Africa have demonstrated a reluctant</w:t>
      </w:r>
      <w:r w:rsidRPr="00CD6807">
        <w:rPr>
          <w:rFonts w:ascii="Times New Roman" w:hAnsi="Times New Roman" w:cs="Times New Roman"/>
          <w:sz w:val="24"/>
          <w:szCs w:val="24"/>
        </w:rPr>
        <w:t xml:space="preserve"> attitude in the fight against </w:t>
      </w:r>
      <w:r w:rsidRPr="00CD6807">
        <w:rPr>
          <w:rFonts w:ascii="Times New Roman" w:hAnsi="Times New Roman" w:cs="Times New Roman"/>
          <w:sz w:val="24"/>
          <w:szCs w:val="24"/>
        </w:rPr>
        <w:lastRenderedPageBreak/>
        <w:t>terrorism. This is evident in the extent to which officials or personnel of institutions res</w:t>
      </w:r>
      <w:r w:rsidR="00693B15">
        <w:rPr>
          <w:rFonts w:ascii="Times New Roman" w:hAnsi="Times New Roman" w:cs="Times New Roman"/>
          <w:sz w:val="24"/>
          <w:szCs w:val="24"/>
        </w:rPr>
        <w:t>ponsible for tackling the terrorism</w:t>
      </w:r>
      <w:r w:rsidRPr="00CD6807">
        <w:rPr>
          <w:rFonts w:ascii="Times New Roman" w:hAnsi="Times New Roman" w:cs="Times New Roman"/>
          <w:sz w:val="24"/>
          <w:szCs w:val="24"/>
        </w:rPr>
        <w:t xml:space="preserve"> are motivated and empowered and also, the extent to which government does not interfere with judicial processes when top politicians or their relations are found guilty of </w:t>
      </w:r>
      <w:bookmarkStart w:id="72" w:name="_Hlk516175281"/>
      <w:r w:rsidRPr="00CD6807">
        <w:rPr>
          <w:rFonts w:ascii="Times New Roman" w:hAnsi="Times New Roman" w:cs="Times New Roman"/>
          <w:sz w:val="24"/>
          <w:szCs w:val="24"/>
        </w:rPr>
        <w:t xml:space="preserve">inciting terrorist groups of causing mayhem in the region. </w:t>
      </w:r>
      <w:bookmarkEnd w:id="72"/>
    </w:p>
    <w:p w14:paraId="29456E37" w14:textId="77777777" w:rsidR="00096557" w:rsidRDefault="00096557" w:rsidP="00CD680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Also, the constant changes in government can lead to inconsistencies in the implementation of laid-down policies to address terrorism in the country. As a result of democracy, politicians campaign on various platforms, including security, which forces them to pursue policy directions that may differ from the predecessors. In fact, the threat of terrorism may even present differently to an incoming government than it did to an outgoing government, which can impact how it is addressed in the country. This has become a challenge in the sub-regional fight against terrorism and terrorist activities. </w:t>
      </w:r>
    </w:p>
    <w:p w14:paraId="67A204FA" w14:textId="77777777" w:rsidR="00FD01C4" w:rsidRPr="00350FCD" w:rsidRDefault="0091014D" w:rsidP="00FB432D">
      <w:pPr>
        <w:pStyle w:val="Heading3"/>
        <w:spacing w:line="480" w:lineRule="auto"/>
        <w:ind w:firstLine="720"/>
        <w:jc w:val="both"/>
        <w:rPr>
          <w:rFonts w:ascii="Times New Roman" w:hAnsi="Times New Roman" w:cs="Times New Roman"/>
          <w:b/>
          <w:color w:val="auto"/>
          <w:lang w:val="en-GB"/>
        </w:rPr>
      </w:pPr>
      <w:bookmarkStart w:id="73" w:name="_Toc58435884"/>
      <w:r w:rsidRPr="00350FCD">
        <w:rPr>
          <w:rFonts w:ascii="Times New Roman" w:hAnsi="Times New Roman" w:cs="Times New Roman"/>
          <w:b/>
          <w:color w:val="auto"/>
          <w:lang w:val="en-GB"/>
        </w:rPr>
        <w:t xml:space="preserve">3.4.3 </w:t>
      </w:r>
      <w:r w:rsidR="00693B15" w:rsidRPr="00350FCD">
        <w:rPr>
          <w:rFonts w:ascii="Times New Roman" w:hAnsi="Times New Roman" w:cs="Times New Roman"/>
          <w:b/>
          <w:color w:val="auto"/>
          <w:lang w:val="en-GB"/>
        </w:rPr>
        <w:t xml:space="preserve">Corruption and </w:t>
      </w:r>
      <w:r w:rsidRPr="00350FCD">
        <w:rPr>
          <w:rFonts w:ascii="Times New Roman" w:hAnsi="Times New Roman" w:cs="Times New Roman"/>
          <w:b/>
          <w:color w:val="auto"/>
          <w:lang w:val="en-GB"/>
        </w:rPr>
        <w:t>Financial Constraints</w:t>
      </w:r>
      <w:bookmarkEnd w:id="73"/>
      <w:r w:rsidRPr="00350FCD">
        <w:rPr>
          <w:rFonts w:ascii="Times New Roman" w:hAnsi="Times New Roman" w:cs="Times New Roman"/>
          <w:b/>
          <w:color w:val="auto"/>
          <w:lang w:val="en-GB"/>
        </w:rPr>
        <w:t xml:space="preserve"> </w:t>
      </w:r>
    </w:p>
    <w:p w14:paraId="4DA5D239" w14:textId="77777777" w:rsidR="00693B15" w:rsidRDefault="00693B15" w:rsidP="00693B15">
      <w:pPr>
        <w:spacing w:line="480" w:lineRule="auto"/>
        <w:ind w:firstLine="720"/>
        <w:jc w:val="both"/>
        <w:rPr>
          <w:rFonts w:ascii="Times New Roman" w:hAnsi="Times New Roman" w:cs="Times New Roman"/>
          <w:sz w:val="24"/>
          <w:szCs w:val="24"/>
        </w:rPr>
      </w:pPr>
      <w:r w:rsidRPr="00CD6807">
        <w:rPr>
          <w:rFonts w:ascii="Times New Roman" w:hAnsi="Times New Roman" w:cs="Times New Roman"/>
          <w:sz w:val="24"/>
          <w:szCs w:val="24"/>
        </w:rPr>
        <w:t>Due to widespread corruption in most W</w:t>
      </w:r>
      <w:r w:rsidR="00B86006">
        <w:rPr>
          <w:rFonts w:ascii="Times New Roman" w:hAnsi="Times New Roman" w:cs="Times New Roman"/>
          <w:sz w:val="24"/>
          <w:szCs w:val="24"/>
        </w:rPr>
        <w:t>est African states, it has become</w:t>
      </w:r>
      <w:r w:rsidRPr="00CD6807">
        <w:rPr>
          <w:rFonts w:ascii="Times New Roman" w:hAnsi="Times New Roman" w:cs="Times New Roman"/>
          <w:sz w:val="24"/>
          <w:szCs w:val="24"/>
        </w:rPr>
        <w:t xml:space="preserve"> difficult for both ECOWAS and </w:t>
      </w:r>
      <w:r w:rsidR="00B86006">
        <w:rPr>
          <w:rFonts w:ascii="Times New Roman" w:hAnsi="Times New Roman" w:cs="Times New Roman"/>
          <w:sz w:val="24"/>
          <w:szCs w:val="24"/>
        </w:rPr>
        <w:t xml:space="preserve">the individual </w:t>
      </w:r>
      <w:r w:rsidRPr="00CD6807">
        <w:rPr>
          <w:rFonts w:ascii="Times New Roman" w:hAnsi="Times New Roman" w:cs="Times New Roman"/>
          <w:sz w:val="24"/>
          <w:szCs w:val="24"/>
        </w:rPr>
        <w:t>states to collaborate effectively to be able to carry out their mandate of combatting terrorism in the region (</w:t>
      </w:r>
      <w:proofErr w:type="spellStart"/>
      <w:r w:rsidRPr="00CD6807">
        <w:rPr>
          <w:rFonts w:ascii="Times New Roman" w:hAnsi="Times New Roman" w:cs="Times New Roman"/>
          <w:sz w:val="24"/>
          <w:szCs w:val="24"/>
        </w:rPr>
        <w:t>Maza</w:t>
      </w:r>
      <w:proofErr w:type="spellEnd"/>
      <w:r w:rsidRPr="00CD6807">
        <w:rPr>
          <w:rFonts w:ascii="Times New Roman" w:hAnsi="Times New Roman" w:cs="Times New Roman"/>
          <w:sz w:val="24"/>
          <w:szCs w:val="24"/>
        </w:rPr>
        <w:t xml:space="preserve"> et al., 2020). </w:t>
      </w:r>
      <w:r w:rsidR="00B86006">
        <w:rPr>
          <w:rFonts w:ascii="Times New Roman" w:hAnsi="Times New Roman" w:cs="Times New Roman"/>
          <w:sz w:val="24"/>
          <w:szCs w:val="24"/>
        </w:rPr>
        <w:t>It has already been established that corruption contributes to the porous nature of borders in West Africa.</w:t>
      </w:r>
      <w:r w:rsidR="00E63F2D">
        <w:rPr>
          <w:rFonts w:ascii="Times New Roman" w:hAnsi="Times New Roman" w:cs="Times New Roman"/>
          <w:sz w:val="24"/>
          <w:szCs w:val="24"/>
        </w:rPr>
        <w:t xml:space="preserve"> Corruption, however, stands on its own as a major impediment to the fight against terror in West Africa. </w:t>
      </w:r>
      <w:r w:rsidRPr="00CD6807">
        <w:rPr>
          <w:rFonts w:ascii="Times New Roman" w:hAnsi="Times New Roman" w:cs="Times New Roman"/>
          <w:sz w:val="24"/>
          <w:szCs w:val="24"/>
        </w:rPr>
        <w:t>This is because top officials of</w:t>
      </w:r>
      <w:r w:rsidR="00E63F2D">
        <w:rPr>
          <w:rFonts w:ascii="Times New Roman" w:hAnsi="Times New Roman" w:cs="Times New Roman"/>
          <w:sz w:val="24"/>
          <w:szCs w:val="24"/>
        </w:rPr>
        <w:t xml:space="preserve"> some state security agencies in</w:t>
      </w:r>
      <w:r w:rsidRPr="00CD6807">
        <w:rPr>
          <w:rFonts w:ascii="Times New Roman" w:hAnsi="Times New Roman" w:cs="Times New Roman"/>
          <w:sz w:val="24"/>
          <w:szCs w:val="24"/>
        </w:rPr>
        <w:t xml:space="preserve"> so</w:t>
      </w:r>
      <w:r w:rsidR="00E63F2D">
        <w:rPr>
          <w:rFonts w:ascii="Times New Roman" w:hAnsi="Times New Roman" w:cs="Times New Roman"/>
          <w:sz w:val="24"/>
          <w:szCs w:val="24"/>
        </w:rPr>
        <w:t>me West African states may support the activities of the terrorist organization, as is the case in parts of Nigeria where state leaders support Boko Haram</w:t>
      </w:r>
      <w:r w:rsidRPr="00CD6807">
        <w:rPr>
          <w:rFonts w:ascii="Times New Roman" w:hAnsi="Times New Roman" w:cs="Times New Roman"/>
          <w:sz w:val="24"/>
          <w:szCs w:val="24"/>
        </w:rPr>
        <w:t xml:space="preserve">. </w:t>
      </w:r>
      <w:r w:rsidR="00E63F2D">
        <w:rPr>
          <w:rFonts w:ascii="Times New Roman" w:hAnsi="Times New Roman" w:cs="Times New Roman"/>
          <w:sz w:val="24"/>
          <w:szCs w:val="24"/>
        </w:rPr>
        <w:t xml:space="preserve">Corruption can also be manifested in the misuse of public funds earmarked for the fight against terror in the country or in the sub-region. </w:t>
      </w:r>
    </w:p>
    <w:p w14:paraId="6D7EA1A8" w14:textId="77777777" w:rsidR="00CD6807" w:rsidRPr="00CD6807" w:rsidRDefault="00E63F2D" w:rsidP="00CD680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Besides corruption, </w:t>
      </w:r>
      <w:r w:rsidR="00CD6807" w:rsidRPr="00CD6807">
        <w:rPr>
          <w:rFonts w:ascii="Times New Roman" w:hAnsi="Times New Roman" w:cs="Times New Roman"/>
          <w:sz w:val="24"/>
          <w:szCs w:val="24"/>
        </w:rPr>
        <w:t>ECOWAS has</w:t>
      </w:r>
      <w:r>
        <w:rPr>
          <w:rFonts w:ascii="Times New Roman" w:hAnsi="Times New Roman" w:cs="Times New Roman"/>
          <w:sz w:val="24"/>
          <w:szCs w:val="24"/>
        </w:rPr>
        <w:t xml:space="preserve"> also</w:t>
      </w:r>
      <w:r w:rsidR="00CD6807" w:rsidRPr="00CD6807">
        <w:rPr>
          <w:rFonts w:ascii="Times New Roman" w:hAnsi="Times New Roman" w:cs="Times New Roman"/>
          <w:sz w:val="24"/>
          <w:szCs w:val="24"/>
        </w:rPr>
        <w:t xml:space="preserve"> not</w:t>
      </w:r>
      <w:r>
        <w:rPr>
          <w:rFonts w:ascii="Times New Roman" w:hAnsi="Times New Roman" w:cs="Times New Roman"/>
          <w:sz w:val="24"/>
          <w:szCs w:val="24"/>
        </w:rPr>
        <w:t xml:space="preserve"> been</w:t>
      </w:r>
      <w:r w:rsidR="00CD6807" w:rsidRPr="00CD6807">
        <w:rPr>
          <w:rFonts w:ascii="Times New Roman" w:hAnsi="Times New Roman" w:cs="Times New Roman"/>
          <w:sz w:val="24"/>
          <w:szCs w:val="24"/>
        </w:rPr>
        <w:t xml:space="preserve"> able to meet its objectives of preventing and combatting terrorism in West Africa due to financial constraints. An official at ECOWAS Secretariat in Ghana stated that:</w:t>
      </w:r>
    </w:p>
    <w:p w14:paraId="2E0C98C7" w14:textId="77777777" w:rsidR="00CD6807" w:rsidRPr="00E63F2D" w:rsidRDefault="00E63F2D" w:rsidP="00E63F2D">
      <w:pPr>
        <w:pStyle w:val="Quote"/>
        <w:rPr>
          <w:rFonts w:ascii="Times New Roman" w:hAnsi="Times New Roman" w:cs="Times New Roman"/>
          <w:sz w:val="24"/>
          <w:szCs w:val="24"/>
        </w:rPr>
      </w:pPr>
      <w:r w:rsidRPr="00E63F2D">
        <w:rPr>
          <w:rFonts w:ascii="Times New Roman" w:hAnsi="Times New Roman" w:cs="Times New Roman"/>
          <w:sz w:val="24"/>
          <w:szCs w:val="24"/>
        </w:rPr>
        <w:t>“</w:t>
      </w:r>
      <w:r w:rsidR="00CD6807" w:rsidRPr="00E63F2D">
        <w:rPr>
          <w:rFonts w:ascii="Times New Roman" w:hAnsi="Times New Roman" w:cs="Times New Roman"/>
          <w:sz w:val="24"/>
          <w:szCs w:val="24"/>
        </w:rPr>
        <w:t>The prevention and combatting of terrorism in West Africa is a very expensive business or agenda. This is because it requires many funds for stakeholder consultations, round table conferences, as well as providing training, conferences and sometimes seminars. Without international donor support, initiatives by ECOWAS towards the prevention and combatting of terrorism in West Africa may be hampered. In addition, conducting field researches</w:t>
      </w:r>
      <w:r w:rsidR="008C66A6">
        <w:rPr>
          <w:rFonts w:ascii="Times New Roman" w:hAnsi="Times New Roman" w:cs="Times New Roman"/>
          <w:sz w:val="24"/>
          <w:szCs w:val="24"/>
        </w:rPr>
        <w:t>,</w:t>
      </w:r>
      <w:r w:rsidR="00CD6807" w:rsidRPr="00E63F2D">
        <w:rPr>
          <w:rFonts w:ascii="Times New Roman" w:hAnsi="Times New Roman" w:cs="Times New Roman"/>
          <w:sz w:val="24"/>
          <w:szCs w:val="24"/>
        </w:rPr>
        <w:t xml:space="preserve"> which ECOWAS thrives on for effecti</w:t>
      </w:r>
      <w:r w:rsidR="008C66A6">
        <w:rPr>
          <w:rFonts w:ascii="Times New Roman" w:hAnsi="Times New Roman" w:cs="Times New Roman"/>
          <w:sz w:val="24"/>
          <w:szCs w:val="24"/>
        </w:rPr>
        <w:t>ve monitoring and evaluation of</w:t>
      </w:r>
      <w:r w:rsidR="00CD6807" w:rsidRPr="00E63F2D">
        <w:rPr>
          <w:rFonts w:ascii="Times New Roman" w:hAnsi="Times New Roman" w:cs="Times New Roman"/>
          <w:sz w:val="24"/>
          <w:szCs w:val="24"/>
        </w:rPr>
        <w:t xml:space="preserve"> its preventive measures or initiatives</w:t>
      </w:r>
      <w:r w:rsidR="008C66A6">
        <w:rPr>
          <w:rFonts w:ascii="Times New Roman" w:hAnsi="Times New Roman" w:cs="Times New Roman"/>
          <w:sz w:val="24"/>
          <w:szCs w:val="24"/>
        </w:rPr>
        <w:t>,</w:t>
      </w:r>
      <w:r w:rsidR="00CD6807" w:rsidRPr="00E63F2D">
        <w:rPr>
          <w:rFonts w:ascii="Times New Roman" w:hAnsi="Times New Roman" w:cs="Times New Roman"/>
          <w:sz w:val="24"/>
          <w:szCs w:val="24"/>
        </w:rPr>
        <w:t xml:space="preserve"> is also very costly. This has crippled the capacity and capability of ECOWAS in effectively preventing and combatting terrorism amidst cooperation with the Heads of state and other agencies</w:t>
      </w:r>
      <w:r w:rsidRPr="00E63F2D">
        <w:rPr>
          <w:rFonts w:ascii="Times New Roman" w:hAnsi="Times New Roman" w:cs="Times New Roman"/>
          <w:sz w:val="24"/>
          <w:szCs w:val="24"/>
        </w:rPr>
        <w:t>”</w:t>
      </w:r>
      <w:r w:rsidR="00CD6807" w:rsidRPr="00E63F2D">
        <w:rPr>
          <w:rFonts w:ascii="Times New Roman" w:hAnsi="Times New Roman" w:cs="Times New Roman"/>
          <w:sz w:val="24"/>
          <w:szCs w:val="24"/>
        </w:rPr>
        <w:t xml:space="preserve">. </w:t>
      </w:r>
      <w:r w:rsidR="008C66A6">
        <w:rPr>
          <w:rFonts w:ascii="Times New Roman" w:hAnsi="Times New Roman" w:cs="Times New Roman"/>
          <w:sz w:val="24"/>
          <w:szCs w:val="24"/>
        </w:rPr>
        <w:t>(Interview with an Official at the ECOWAS Secretariat</w:t>
      </w:r>
      <w:r w:rsidR="00CD6807" w:rsidRPr="00E63F2D">
        <w:rPr>
          <w:rFonts w:ascii="Times New Roman" w:hAnsi="Times New Roman" w:cs="Times New Roman"/>
          <w:sz w:val="24"/>
          <w:szCs w:val="24"/>
        </w:rPr>
        <w:t>, 2020)</w:t>
      </w:r>
      <w:r w:rsidR="00554CBC">
        <w:rPr>
          <w:rFonts w:ascii="Times New Roman" w:hAnsi="Times New Roman" w:cs="Times New Roman"/>
          <w:sz w:val="24"/>
          <w:szCs w:val="24"/>
        </w:rPr>
        <w:t>.</w:t>
      </w:r>
    </w:p>
    <w:p w14:paraId="344DCFC1" w14:textId="77777777" w:rsidR="00CD6807" w:rsidRPr="00CD6807" w:rsidRDefault="008C66A6" w:rsidP="00CD680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A</w:t>
      </w:r>
      <w:r w:rsidR="00CD6807" w:rsidRPr="00CD6807">
        <w:rPr>
          <w:rFonts w:ascii="Times New Roman" w:hAnsi="Times New Roman" w:cs="Times New Roman"/>
          <w:sz w:val="24"/>
          <w:szCs w:val="24"/>
        </w:rPr>
        <w:t>dequate funding</w:t>
      </w:r>
      <w:r w:rsidR="009A0598">
        <w:rPr>
          <w:rFonts w:ascii="Times New Roman" w:hAnsi="Times New Roman" w:cs="Times New Roman"/>
          <w:sz w:val="24"/>
          <w:szCs w:val="24"/>
        </w:rPr>
        <w:t>,</w:t>
      </w:r>
      <w:r w:rsidR="00CD6807" w:rsidRPr="00CD6807">
        <w:rPr>
          <w:rFonts w:ascii="Times New Roman" w:hAnsi="Times New Roman" w:cs="Times New Roman"/>
          <w:sz w:val="24"/>
          <w:szCs w:val="24"/>
        </w:rPr>
        <w:t xml:space="preserve"> therefore</w:t>
      </w:r>
      <w:r w:rsidR="009A0598">
        <w:rPr>
          <w:rFonts w:ascii="Times New Roman" w:hAnsi="Times New Roman" w:cs="Times New Roman"/>
          <w:sz w:val="24"/>
          <w:szCs w:val="24"/>
        </w:rPr>
        <w:t>,</w:t>
      </w:r>
      <w:r w:rsidR="00CD6807" w:rsidRPr="00CD6807">
        <w:rPr>
          <w:rFonts w:ascii="Times New Roman" w:hAnsi="Times New Roman" w:cs="Times New Roman"/>
          <w:sz w:val="24"/>
          <w:szCs w:val="24"/>
        </w:rPr>
        <w:t xml:space="preserve"> becomes the basis for which all activities and vision of ECOWAS towards preventing and combatting terrorism could materialize. However, with lack of adequate funding, the activities, visions and mission of ECOWAS to prevent and combat terrorism in West Africa could be jeopardized.</w:t>
      </w:r>
    </w:p>
    <w:p w14:paraId="2827E134" w14:textId="77777777" w:rsidR="0091014D" w:rsidRPr="00CD6807" w:rsidRDefault="00CD6807" w:rsidP="00CD6807">
      <w:pPr>
        <w:spacing w:line="480" w:lineRule="auto"/>
        <w:ind w:firstLine="720"/>
        <w:jc w:val="both"/>
        <w:rPr>
          <w:rFonts w:ascii="Times New Roman" w:hAnsi="Times New Roman" w:cs="Times New Roman"/>
          <w:sz w:val="24"/>
          <w:szCs w:val="24"/>
        </w:rPr>
      </w:pPr>
      <w:r w:rsidRPr="00CD6807">
        <w:rPr>
          <w:rFonts w:ascii="Times New Roman" w:hAnsi="Times New Roman" w:cs="Times New Roman"/>
          <w:sz w:val="24"/>
          <w:szCs w:val="24"/>
        </w:rPr>
        <w:t xml:space="preserve">The cost of providing security is expensive as more equipment and personnel are required to clamp </w:t>
      </w:r>
      <w:r w:rsidR="00BF0557">
        <w:rPr>
          <w:rFonts w:ascii="Times New Roman" w:hAnsi="Times New Roman" w:cs="Times New Roman"/>
          <w:sz w:val="24"/>
          <w:szCs w:val="24"/>
        </w:rPr>
        <w:t xml:space="preserve">down on </w:t>
      </w:r>
      <w:r w:rsidRPr="00CD6807">
        <w:rPr>
          <w:rFonts w:ascii="Times New Roman" w:hAnsi="Times New Roman" w:cs="Times New Roman"/>
          <w:sz w:val="24"/>
          <w:szCs w:val="24"/>
        </w:rPr>
        <w:t xml:space="preserve">the prevailing or emerging terrorist threats. As revealed by </w:t>
      </w:r>
      <w:proofErr w:type="spellStart"/>
      <w:r w:rsidRPr="00CD6807">
        <w:rPr>
          <w:rFonts w:ascii="Times New Roman" w:hAnsi="Times New Roman" w:cs="Times New Roman"/>
          <w:sz w:val="24"/>
          <w:szCs w:val="24"/>
        </w:rPr>
        <w:t>Maza</w:t>
      </w:r>
      <w:proofErr w:type="spellEnd"/>
      <w:r w:rsidRPr="00CD6807">
        <w:rPr>
          <w:rFonts w:ascii="Times New Roman" w:hAnsi="Times New Roman" w:cs="Times New Roman"/>
          <w:sz w:val="24"/>
          <w:szCs w:val="24"/>
        </w:rPr>
        <w:t xml:space="preserve"> et al</w:t>
      </w:r>
      <w:r w:rsidR="00EC51CA">
        <w:rPr>
          <w:rFonts w:ascii="Times New Roman" w:hAnsi="Times New Roman" w:cs="Times New Roman"/>
          <w:sz w:val="24"/>
          <w:szCs w:val="24"/>
        </w:rPr>
        <w:t>.</w:t>
      </w:r>
      <w:r w:rsidRPr="00CD6807">
        <w:rPr>
          <w:rFonts w:ascii="Times New Roman" w:hAnsi="Times New Roman" w:cs="Times New Roman"/>
          <w:sz w:val="24"/>
          <w:szCs w:val="24"/>
        </w:rPr>
        <w:t xml:space="preserve"> (2020),</w:t>
      </w:r>
      <w:r w:rsidR="00BF0557">
        <w:rPr>
          <w:rFonts w:ascii="Times New Roman" w:hAnsi="Times New Roman" w:cs="Times New Roman"/>
          <w:sz w:val="24"/>
          <w:szCs w:val="24"/>
        </w:rPr>
        <w:t xml:space="preserve"> the United States uses about US$</w:t>
      </w:r>
      <w:r w:rsidRPr="00CD6807">
        <w:rPr>
          <w:rFonts w:ascii="Times New Roman" w:hAnsi="Times New Roman" w:cs="Times New Roman"/>
          <w:sz w:val="24"/>
          <w:szCs w:val="24"/>
        </w:rPr>
        <w:t>10</w:t>
      </w:r>
      <w:r w:rsidR="00BF0557">
        <w:rPr>
          <w:rFonts w:ascii="Times New Roman" w:hAnsi="Times New Roman" w:cs="Times New Roman"/>
          <w:sz w:val="24"/>
          <w:szCs w:val="24"/>
        </w:rPr>
        <w:t xml:space="preserve"> billion to fight the drug war</w:t>
      </w:r>
      <w:r w:rsidRPr="00CD6807">
        <w:rPr>
          <w:rFonts w:ascii="Times New Roman" w:hAnsi="Times New Roman" w:cs="Times New Roman"/>
          <w:sz w:val="24"/>
          <w:szCs w:val="24"/>
        </w:rPr>
        <w:t xml:space="preserve"> and terrorism and this is about ten times what ECOWAS is expending in its fight against terrorism in the West African sub-region</w:t>
      </w:r>
      <w:r w:rsidRPr="00CD6807">
        <w:rPr>
          <w:rFonts w:ascii="Times New Roman" w:hAnsi="Times New Roman" w:cs="Times New Roman"/>
          <w:i/>
          <w:sz w:val="24"/>
          <w:szCs w:val="24"/>
        </w:rPr>
        <w:t xml:space="preserve">. </w:t>
      </w:r>
      <w:r w:rsidRPr="00CD6807">
        <w:rPr>
          <w:rFonts w:ascii="Times New Roman" w:hAnsi="Times New Roman" w:cs="Times New Roman"/>
          <w:sz w:val="24"/>
          <w:szCs w:val="24"/>
        </w:rPr>
        <w:t xml:space="preserve">However, tackling terrorism requires much revenue to acquire sophisticated surveillance machine and security personnel or intelligence at the ports and harbors, airports and borders. Though, the ECOWAS and Heads of West African states collaborate to combat terrorism in the region, insufficient financial rewards and benefits of officials of national security agencies of some West African states make most of them susceptible to bribery and corruption, hence militating against the collaborative efforts to ensure effective combatting of terrorism in the </w:t>
      </w:r>
      <w:r w:rsidR="00BF0557">
        <w:rPr>
          <w:rFonts w:ascii="Times New Roman" w:hAnsi="Times New Roman" w:cs="Times New Roman"/>
          <w:sz w:val="24"/>
          <w:szCs w:val="24"/>
        </w:rPr>
        <w:lastRenderedPageBreak/>
        <w:t>region. Also</w:t>
      </w:r>
      <w:r w:rsidRPr="00CD6807">
        <w:rPr>
          <w:rFonts w:ascii="Times New Roman" w:hAnsi="Times New Roman" w:cs="Times New Roman"/>
          <w:sz w:val="24"/>
          <w:szCs w:val="24"/>
        </w:rPr>
        <w:t>, governments’ revenue and resource challenges towards the course of fighting or addressing issues of terrorism is insufficient to meet the changing patterns and trend</w:t>
      </w:r>
      <w:r w:rsidR="00BF0557">
        <w:rPr>
          <w:rFonts w:ascii="Times New Roman" w:hAnsi="Times New Roman" w:cs="Times New Roman"/>
          <w:sz w:val="24"/>
          <w:szCs w:val="24"/>
        </w:rPr>
        <w:t>s</w:t>
      </w:r>
      <w:r w:rsidRPr="00CD6807">
        <w:rPr>
          <w:rFonts w:ascii="Times New Roman" w:hAnsi="Times New Roman" w:cs="Times New Roman"/>
          <w:sz w:val="24"/>
          <w:szCs w:val="24"/>
        </w:rPr>
        <w:t xml:space="preserve"> of such threats in West Africa.</w:t>
      </w:r>
    </w:p>
    <w:p w14:paraId="1CF74350" w14:textId="77777777" w:rsidR="0091014D" w:rsidRPr="00350FCD" w:rsidRDefault="0091014D" w:rsidP="00FB432D">
      <w:pPr>
        <w:pStyle w:val="Heading3"/>
        <w:spacing w:line="480" w:lineRule="auto"/>
        <w:ind w:firstLine="720"/>
        <w:jc w:val="both"/>
        <w:rPr>
          <w:rFonts w:ascii="Times New Roman" w:hAnsi="Times New Roman" w:cs="Times New Roman"/>
          <w:b/>
          <w:color w:val="auto"/>
          <w:lang w:val="en-GB"/>
        </w:rPr>
      </w:pPr>
      <w:bookmarkStart w:id="74" w:name="_Toc58435885"/>
      <w:r w:rsidRPr="00350FCD">
        <w:rPr>
          <w:rFonts w:ascii="Times New Roman" w:hAnsi="Times New Roman" w:cs="Times New Roman"/>
          <w:b/>
          <w:color w:val="auto"/>
          <w:lang w:val="en-GB"/>
        </w:rPr>
        <w:t>3.4.4 Inadequate Personnel in the Security Services</w:t>
      </w:r>
      <w:bookmarkEnd w:id="74"/>
    </w:p>
    <w:p w14:paraId="54DE091C" w14:textId="77777777" w:rsidR="0091014D" w:rsidRPr="00CD6807" w:rsidRDefault="00CD6807" w:rsidP="00CD6807">
      <w:pPr>
        <w:spacing w:line="480" w:lineRule="auto"/>
        <w:ind w:firstLine="720"/>
        <w:jc w:val="both"/>
        <w:rPr>
          <w:rFonts w:ascii="Times New Roman" w:hAnsi="Times New Roman" w:cs="Times New Roman"/>
          <w:sz w:val="24"/>
          <w:szCs w:val="24"/>
        </w:rPr>
      </w:pPr>
      <w:r w:rsidRPr="00CD6807">
        <w:rPr>
          <w:rFonts w:ascii="Times New Roman" w:hAnsi="Times New Roman" w:cs="Times New Roman"/>
          <w:sz w:val="24"/>
          <w:szCs w:val="24"/>
        </w:rPr>
        <w:t>Security management to prevent and combat terrorism in West Africa requires a larg</w:t>
      </w:r>
      <w:r w:rsidR="00BF0557">
        <w:rPr>
          <w:rFonts w:ascii="Times New Roman" w:hAnsi="Times New Roman" w:cs="Times New Roman"/>
          <w:sz w:val="24"/>
          <w:szCs w:val="24"/>
        </w:rPr>
        <w:t>e number of trained</w:t>
      </w:r>
      <w:r w:rsidRPr="00CD6807">
        <w:rPr>
          <w:rFonts w:ascii="Times New Roman" w:hAnsi="Times New Roman" w:cs="Times New Roman"/>
          <w:sz w:val="24"/>
          <w:szCs w:val="24"/>
        </w:rPr>
        <w:t xml:space="preserve"> security personne</w:t>
      </w:r>
      <w:r w:rsidR="00BF0557">
        <w:rPr>
          <w:rFonts w:ascii="Times New Roman" w:hAnsi="Times New Roman" w:cs="Times New Roman"/>
          <w:sz w:val="24"/>
          <w:szCs w:val="24"/>
        </w:rPr>
        <w:t>l due to the changing</w:t>
      </w:r>
      <w:r w:rsidRPr="00CD6807">
        <w:rPr>
          <w:rFonts w:ascii="Times New Roman" w:hAnsi="Times New Roman" w:cs="Times New Roman"/>
          <w:sz w:val="24"/>
          <w:szCs w:val="24"/>
        </w:rPr>
        <w:t xml:space="preserve"> dynamics of the phenomenon and the modus operandi adopted by actors who perpetuate them in contemporary times. However, in most West African countries there</w:t>
      </w:r>
      <w:r w:rsidR="00BF0557">
        <w:rPr>
          <w:rFonts w:ascii="Times New Roman" w:hAnsi="Times New Roman" w:cs="Times New Roman"/>
          <w:sz w:val="24"/>
          <w:szCs w:val="24"/>
        </w:rPr>
        <w:t xml:space="preserve"> are</w:t>
      </w:r>
      <w:r w:rsidRPr="00CD6807">
        <w:rPr>
          <w:rFonts w:ascii="Times New Roman" w:hAnsi="Times New Roman" w:cs="Times New Roman"/>
          <w:sz w:val="24"/>
          <w:szCs w:val="24"/>
        </w:rPr>
        <w:t xml:space="preserve"> limited state security personnel with the expertise to manage dire security issues and threats such as terrorism. In an interview with an official of</w:t>
      </w:r>
      <w:r w:rsidR="00BF0557">
        <w:rPr>
          <w:rFonts w:ascii="Times New Roman" w:hAnsi="Times New Roman" w:cs="Times New Roman"/>
          <w:sz w:val="24"/>
          <w:szCs w:val="24"/>
        </w:rPr>
        <w:t xml:space="preserve"> the Ghana</w:t>
      </w:r>
      <w:r w:rsidRPr="00CD6807">
        <w:rPr>
          <w:rFonts w:ascii="Times New Roman" w:hAnsi="Times New Roman" w:cs="Times New Roman"/>
          <w:sz w:val="24"/>
          <w:szCs w:val="24"/>
        </w:rPr>
        <w:t xml:space="preserve"> Police Service, it was revealed that “</w:t>
      </w:r>
      <w:r w:rsidRPr="00CD6807">
        <w:rPr>
          <w:rFonts w:ascii="Times New Roman" w:hAnsi="Times New Roman" w:cs="Times New Roman"/>
          <w:i/>
          <w:sz w:val="24"/>
          <w:szCs w:val="24"/>
        </w:rPr>
        <w:t xml:space="preserve">the Capacity of the Ghana Police Service is a little above 30,000 personnel, whereas that of the GAF is a little </w:t>
      </w:r>
      <w:r w:rsidR="00BF0557">
        <w:rPr>
          <w:rFonts w:ascii="Times New Roman" w:hAnsi="Times New Roman" w:cs="Times New Roman"/>
          <w:i/>
          <w:sz w:val="24"/>
          <w:szCs w:val="24"/>
        </w:rPr>
        <w:t xml:space="preserve">over </w:t>
      </w:r>
      <w:r w:rsidRPr="00CD6807">
        <w:rPr>
          <w:rFonts w:ascii="Times New Roman" w:hAnsi="Times New Roman" w:cs="Times New Roman"/>
          <w:i/>
          <w:sz w:val="24"/>
          <w:szCs w:val="24"/>
        </w:rPr>
        <w:t>20, 000 personnel. This is not good considering our population of about 30 million people. This is because</w:t>
      </w:r>
      <w:r w:rsidR="00BC60F4">
        <w:rPr>
          <w:rFonts w:ascii="Times New Roman" w:hAnsi="Times New Roman" w:cs="Times New Roman"/>
          <w:i/>
          <w:sz w:val="24"/>
          <w:szCs w:val="24"/>
        </w:rPr>
        <w:t>, on</w:t>
      </w:r>
      <w:r w:rsidRPr="00CD6807">
        <w:rPr>
          <w:rFonts w:ascii="Times New Roman" w:hAnsi="Times New Roman" w:cs="Times New Roman"/>
          <w:i/>
          <w:sz w:val="24"/>
          <w:szCs w:val="24"/>
        </w:rPr>
        <w:t xml:space="preserve"> average</w:t>
      </w:r>
      <w:r w:rsidR="00BC60F4">
        <w:rPr>
          <w:rFonts w:ascii="Times New Roman" w:hAnsi="Times New Roman" w:cs="Times New Roman"/>
          <w:i/>
          <w:sz w:val="24"/>
          <w:szCs w:val="24"/>
        </w:rPr>
        <w:t>,</w:t>
      </w:r>
      <w:r w:rsidRPr="00CD6807">
        <w:rPr>
          <w:rFonts w:ascii="Times New Roman" w:hAnsi="Times New Roman" w:cs="Times New Roman"/>
          <w:i/>
          <w:sz w:val="24"/>
          <w:szCs w:val="24"/>
        </w:rPr>
        <w:t xml:space="preserve"> the ratio of police personnel to citizens at the worst should be 1:3 citizens</w:t>
      </w:r>
      <w:r w:rsidR="00BC60F4">
        <w:rPr>
          <w:rFonts w:ascii="Times New Roman" w:hAnsi="Times New Roman" w:cs="Times New Roman"/>
          <w:i/>
          <w:sz w:val="24"/>
          <w:szCs w:val="24"/>
        </w:rPr>
        <w:t>”</w:t>
      </w:r>
      <w:r w:rsidRPr="00CD6807">
        <w:rPr>
          <w:rFonts w:ascii="Times New Roman" w:hAnsi="Times New Roman" w:cs="Times New Roman"/>
          <w:i/>
          <w:sz w:val="24"/>
          <w:szCs w:val="24"/>
        </w:rPr>
        <w:t xml:space="preserve"> (Interview, 2020</w:t>
      </w:r>
      <w:r w:rsidR="00BC60F4">
        <w:rPr>
          <w:rFonts w:ascii="Times New Roman" w:hAnsi="Times New Roman" w:cs="Times New Roman"/>
          <w:sz w:val="24"/>
          <w:szCs w:val="24"/>
        </w:rPr>
        <w:t>).</w:t>
      </w:r>
      <w:r w:rsidRPr="00CD6807">
        <w:rPr>
          <w:rFonts w:ascii="Times New Roman" w:hAnsi="Times New Roman" w:cs="Times New Roman"/>
          <w:sz w:val="24"/>
          <w:szCs w:val="24"/>
        </w:rPr>
        <w:t xml:space="preserve"> However, considering the personnel capacity required for combatting terrorism in West Africa, even with the best of collaboration that could exist between states to ensure effective security management, personnel </w:t>
      </w:r>
      <w:r w:rsidR="00BC60F4">
        <w:rPr>
          <w:rFonts w:ascii="Times New Roman" w:hAnsi="Times New Roman" w:cs="Times New Roman"/>
          <w:sz w:val="24"/>
          <w:szCs w:val="24"/>
        </w:rPr>
        <w:t>constraint will always be a challenge</w:t>
      </w:r>
      <w:r w:rsidRPr="00CD6807">
        <w:rPr>
          <w:rFonts w:ascii="Times New Roman" w:hAnsi="Times New Roman" w:cs="Times New Roman"/>
          <w:sz w:val="24"/>
          <w:szCs w:val="24"/>
        </w:rPr>
        <w:t xml:space="preserve"> to their efforts. This makes it very difficult for ECOWAS to carry out its mandates of preventing and combatting terrorism in West Africa.</w:t>
      </w:r>
    </w:p>
    <w:p w14:paraId="65106816" w14:textId="77777777" w:rsidR="0091014D" w:rsidRPr="00350FCD" w:rsidRDefault="0091014D" w:rsidP="00FB432D">
      <w:pPr>
        <w:pStyle w:val="Heading3"/>
        <w:spacing w:line="480" w:lineRule="auto"/>
        <w:ind w:firstLine="720"/>
        <w:jc w:val="both"/>
        <w:rPr>
          <w:rFonts w:ascii="Times New Roman" w:hAnsi="Times New Roman" w:cs="Times New Roman"/>
          <w:b/>
          <w:color w:val="auto"/>
          <w:lang w:val="en-GB"/>
        </w:rPr>
      </w:pPr>
      <w:bookmarkStart w:id="75" w:name="_Toc58435886"/>
      <w:r w:rsidRPr="00350FCD">
        <w:rPr>
          <w:rFonts w:ascii="Times New Roman" w:hAnsi="Times New Roman" w:cs="Times New Roman"/>
          <w:b/>
          <w:color w:val="auto"/>
          <w:lang w:val="en-GB"/>
        </w:rPr>
        <w:t xml:space="preserve">3.4.5 </w:t>
      </w:r>
      <w:r w:rsidR="008F6846" w:rsidRPr="00350FCD">
        <w:rPr>
          <w:rFonts w:ascii="Times New Roman" w:hAnsi="Times New Roman" w:cs="Times New Roman"/>
          <w:b/>
          <w:color w:val="auto"/>
          <w:lang w:val="en-GB"/>
        </w:rPr>
        <w:t xml:space="preserve">Lack of Collaboration between </w:t>
      </w:r>
      <w:r w:rsidR="0051787D" w:rsidRPr="00350FCD">
        <w:rPr>
          <w:rFonts w:ascii="Times New Roman" w:hAnsi="Times New Roman" w:cs="Times New Roman"/>
          <w:b/>
          <w:color w:val="auto"/>
          <w:lang w:val="en-GB"/>
        </w:rPr>
        <w:t>State Security Agencies in the ECOWAS Sub-Region</w:t>
      </w:r>
      <w:bookmarkEnd w:id="75"/>
    </w:p>
    <w:p w14:paraId="417609EE" w14:textId="77777777" w:rsidR="00CD6807" w:rsidRPr="00CD6807" w:rsidRDefault="00CD6807" w:rsidP="00CD6807">
      <w:pPr>
        <w:spacing w:line="480" w:lineRule="auto"/>
        <w:ind w:firstLine="720"/>
        <w:jc w:val="both"/>
        <w:rPr>
          <w:rFonts w:ascii="Times New Roman" w:hAnsi="Times New Roman" w:cs="Times New Roman"/>
          <w:sz w:val="24"/>
          <w:szCs w:val="24"/>
        </w:rPr>
      </w:pPr>
      <w:r w:rsidRPr="00CD6807">
        <w:rPr>
          <w:rFonts w:ascii="Times New Roman" w:hAnsi="Times New Roman" w:cs="Times New Roman"/>
          <w:sz w:val="24"/>
          <w:szCs w:val="24"/>
        </w:rPr>
        <w:t>The roles and responsibilities of the various commanders in some stabilization tasks are clear on paper but sometimes create some challenges on the field</w:t>
      </w:r>
      <w:r w:rsidRPr="00CD6807">
        <w:rPr>
          <w:rFonts w:ascii="Times New Roman" w:hAnsi="Times New Roman" w:cs="Times New Roman"/>
          <w:i/>
          <w:sz w:val="24"/>
          <w:szCs w:val="24"/>
        </w:rPr>
        <w:t xml:space="preserve">. </w:t>
      </w:r>
      <w:r w:rsidRPr="00CD6807">
        <w:rPr>
          <w:rFonts w:ascii="Times New Roman" w:hAnsi="Times New Roman" w:cs="Times New Roman"/>
          <w:sz w:val="24"/>
          <w:szCs w:val="24"/>
        </w:rPr>
        <w:t>A military official of the Ghana Armed Forces</w:t>
      </w:r>
      <w:r w:rsidR="00FC4C43">
        <w:rPr>
          <w:rFonts w:ascii="Times New Roman" w:hAnsi="Times New Roman" w:cs="Times New Roman"/>
          <w:sz w:val="24"/>
          <w:szCs w:val="24"/>
        </w:rPr>
        <w:t xml:space="preserve"> (GAF),</w:t>
      </w:r>
      <w:r w:rsidRPr="00CD6807">
        <w:rPr>
          <w:rFonts w:ascii="Times New Roman" w:hAnsi="Times New Roman" w:cs="Times New Roman"/>
          <w:sz w:val="24"/>
          <w:szCs w:val="24"/>
        </w:rPr>
        <w:t xml:space="preserve"> pointed out that:</w:t>
      </w:r>
    </w:p>
    <w:p w14:paraId="6867C58D" w14:textId="77777777" w:rsidR="00CD6807" w:rsidRPr="00D3654D" w:rsidRDefault="00D3654D" w:rsidP="00D3654D">
      <w:pPr>
        <w:pStyle w:val="Quote"/>
        <w:rPr>
          <w:rFonts w:ascii="Times New Roman" w:hAnsi="Times New Roman" w:cs="Times New Roman"/>
          <w:sz w:val="24"/>
          <w:szCs w:val="24"/>
        </w:rPr>
      </w:pPr>
      <w:r>
        <w:rPr>
          <w:rFonts w:ascii="Times New Roman" w:hAnsi="Times New Roman" w:cs="Times New Roman"/>
          <w:sz w:val="24"/>
          <w:szCs w:val="24"/>
        </w:rPr>
        <w:lastRenderedPageBreak/>
        <w:t>“</w:t>
      </w:r>
      <w:r w:rsidR="00CD6807" w:rsidRPr="00D3654D">
        <w:rPr>
          <w:rFonts w:ascii="Times New Roman" w:hAnsi="Times New Roman" w:cs="Times New Roman"/>
          <w:sz w:val="24"/>
          <w:szCs w:val="24"/>
        </w:rPr>
        <w:t>Sometimes ECOWAS or AFRICOM wants to play the lead role in the operation whilst the state security apparatuses of West African states s</w:t>
      </w:r>
      <w:r w:rsidR="00F725CD">
        <w:rPr>
          <w:rFonts w:ascii="Times New Roman" w:hAnsi="Times New Roman" w:cs="Times New Roman"/>
          <w:sz w:val="24"/>
          <w:szCs w:val="24"/>
        </w:rPr>
        <w:t>upport or play a secondary role. This is sometimes seen by some states as</w:t>
      </w:r>
      <w:r w:rsidR="00CD6807" w:rsidRPr="00D3654D">
        <w:rPr>
          <w:rFonts w:ascii="Times New Roman" w:hAnsi="Times New Roman" w:cs="Times New Roman"/>
          <w:sz w:val="24"/>
          <w:szCs w:val="24"/>
        </w:rPr>
        <w:t xml:space="preserve"> an aberration to security management procedure</w:t>
      </w:r>
      <w:r w:rsidR="00F725CD">
        <w:rPr>
          <w:rFonts w:ascii="Times New Roman" w:hAnsi="Times New Roman" w:cs="Times New Roman"/>
          <w:sz w:val="24"/>
          <w:szCs w:val="24"/>
        </w:rPr>
        <w:t>. To them, it is right for</w:t>
      </w:r>
      <w:r w:rsidR="00CD6807" w:rsidRPr="00D3654D">
        <w:rPr>
          <w:rFonts w:ascii="Times New Roman" w:hAnsi="Times New Roman" w:cs="Times New Roman"/>
          <w:sz w:val="24"/>
          <w:szCs w:val="24"/>
        </w:rPr>
        <w:t xml:space="preserve"> states to always play the lead role in addressing their own security issues in the sub-region even in cooperation with any other security stakeholders like ECOWAS and AFRICOM. This situat</w:t>
      </w:r>
      <w:r w:rsidR="00F725CD">
        <w:rPr>
          <w:rFonts w:ascii="Times New Roman" w:hAnsi="Times New Roman" w:cs="Times New Roman"/>
          <w:sz w:val="24"/>
          <w:szCs w:val="24"/>
        </w:rPr>
        <w:t>ion sometimes results in</w:t>
      </w:r>
      <w:r w:rsidR="00CD6807" w:rsidRPr="00D3654D">
        <w:rPr>
          <w:rFonts w:ascii="Times New Roman" w:hAnsi="Times New Roman" w:cs="Times New Roman"/>
          <w:sz w:val="24"/>
          <w:szCs w:val="24"/>
        </w:rPr>
        <w:t xml:space="preserve"> tensions between security personnel of AFRICOM or ECOWAS and affected states of terrorism, some resulting in tensions and physical attacks</w:t>
      </w:r>
      <w:r>
        <w:rPr>
          <w:rFonts w:ascii="Times New Roman" w:hAnsi="Times New Roman" w:cs="Times New Roman"/>
          <w:sz w:val="24"/>
          <w:szCs w:val="24"/>
        </w:rPr>
        <w:t>”</w:t>
      </w:r>
      <w:r w:rsidR="00CD6807" w:rsidRPr="00D3654D">
        <w:rPr>
          <w:rFonts w:ascii="Times New Roman" w:hAnsi="Times New Roman" w:cs="Times New Roman"/>
          <w:sz w:val="24"/>
          <w:szCs w:val="24"/>
        </w:rPr>
        <w:t xml:space="preserve"> </w:t>
      </w:r>
      <w:r>
        <w:rPr>
          <w:rFonts w:ascii="Times New Roman" w:hAnsi="Times New Roman" w:cs="Times New Roman"/>
          <w:sz w:val="24"/>
          <w:szCs w:val="24"/>
        </w:rPr>
        <w:t>(Interview of Military Official of the GAF)</w:t>
      </w:r>
      <w:r w:rsidR="00CD6807" w:rsidRPr="00D3654D">
        <w:rPr>
          <w:rFonts w:ascii="Times New Roman" w:hAnsi="Times New Roman" w:cs="Times New Roman"/>
          <w:sz w:val="24"/>
          <w:szCs w:val="24"/>
        </w:rPr>
        <w:t>.</w:t>
      </w:r>
    </w:p>
    <w:p w14:paraId="7012A71C" w14:textId="77777777" w:rsidR="00CD6807" w:rsidRPr="00CD6807" w:rsidRDefault="00CD6807" w:rsidP="00CD6807">
      <w:pPr>
        <w:spacing w:line="480" w:lineRule="auto"/>
        <w:ind w:firstLine="720"/>
        <w:jc w:val="both"/>
        <w:rPr>
          <w:rFonts w:ascii="Times New Roman" w:hAnsi="Times New Roman" w:cs="Times New Roman"/>
          <w:sz w:val="24"/>
          <w:szCs w:val="24"/>
        </w:rPr>
      </w:pPr>
      <w:r w:rsidRPr="00CD6807">
        <w:rPr>
          <w:rFonts w:ascii="Times New Roman" w:hAnsi="Times New Roman" w:cs="Times New Roman"/>
          <w:sz w:val="24"/>
          <w:szCs w:val="24"/>
          <w:lang w:val="en-GB"/>
        </w:rPr>
        <w:t xml:space="preserve">Doyle (2010) asserts </w:t>
      </w:r>
      <w:r w:rsidRPr="00CD6807">
        <w:rPr>
          <w:rFonts w:ascii="Times New Roman" w:hAnsi="Times New Roman" w:cs="Times New Roman"/>
          <w:sz w:val="24"/>
          <w:szCs w:val="24"/>
        </w:rPr>
        <w:t>that, unnecessary competition and politics between agencies could hamper the realization of the goals and objectives of effective inter-agency security collaboration. For smooth command and control, it is necessary for roles and responsibilities to be clearly spelt out before appointing mission or operation leadership. This has been one of the main challenges identified in combatting the Boko Haram terrorists in Nigeria, since the Nigerian Government wants to appear to be dealing with the situation all by itself rather than inviting the ECOWAS and AFRICOM to support.</w:t>
      </w:r>
    </w:p>
    <w:p w14:paraId="16A1C4CD" w14:textId="77777777" w:rsidR="00F725CD" w:rsidRPr="00350FCD" w:rsidRDefault="00CD6807" w:rsidP="00652497">
      <w:pPr>
        <w:spacing w:line="480" w:lineRule="auto"/>
        <w:ind w:firstLine="720"/>
        <w:jc w:val="both"/>
        <w:rPr>
          <w:rFonts w:ascii="Times New Roman" w:hAnsi="Times New Roman" w:cs="Times New Roman"/>
          <w:sz w:val="24"/>
          <w:szCs w:val="24"/>
        </w:rPr>
      </w:pPr>
      <w:r w:rsidRPr="00CD6807">
        <w:rPr>
          <w:rFonts w:ascii="Times New Roman" w:hAnsi="Times New Roman" w:cs="Times New Roman"/>
          <w:sz w:val="24"/>
          <w:szCs w:val="24"/>
        </w:rPr>
        <w:t>The poor and inefficient collaboration may also be attributed to the language barrier among cooperating states. The West African community comprises 15</w:t>
      </w:r>
      <w:r w:rsidR="00F725CD">
        <w:rPr>
          <w:rFonts w:ascii="Times New Roman" w:hAnsi="Times New Roman" w:cs="Times New Roman"/>
          <w:sz w:val="24"/>
          <w:szCs w:val="24"/>
        </w:rPr>
        <w:t xml:space="preserve"> states</w:t>
      </w:r>
      <w:r w:rsidRPr="00CD6807">
        <w:rPr>
          <w:rFonts w:ascii="Times New Roman" w:hAnsi="Times New Roman" w:cs="Times New Roman"/>
          <w:sz w:val="24"/>
          <w:szCs w:val="24"/>
        </w:rPr>
        <w:t xml:space="preserve"> with some speaking English, French and Portuguese. This tends to makes intelligence sharing difficult and tends to inhibit</w:t>
      </w:r>
      <w:r w:rsidR="00F725CD">
        <w:rPr>
          <w:rFonts w:ascii="Times New Roman" w:hAnsi="Times New Roman" w:cs="Times New Roman"/>
          <w:sz w:val="24"/>
          <w:szCs w:val="24"/>
        </w:rPr>
        <w:t xml:space="preserve"> the pace of decision making. </w:t>
      </w:r>
      <w:r w:rsidR="00FC4C43">
        <w:rPr>
          <w:rFonts w:ascii="Times New Roman" w:hAnsi="Times New Roman" w:cs="Times New Roman"/>
          <w:sz w:val="24"/>
          <w:szCs w:val="24"/>
        </w:rPr>
        <w:t>Rev. Ray Lartey of the Customs S</w:t>
      </w:r>
      <w:r w:rsidRPr="00CD6807">
        <w:rPr>
          <w:rFonts w:ascii="Times New Roman" w:hAnsi="Times New Roman" w:cs="Times New Roman"/>
          <w:sz w:val="24"/>
          <w:szCs w:val="24"/>
        </w:rPr>
        <w:t>ervice</w:t>
      </w:r>
      <w:r w:rsidR="00FC4C43">
        <w:rPr>
          <w:rFonts w:ascii="Times New Roman" w:hAnsi="Times New Roman" w:cs="Times New Roman"/>
          <w:sz w:val="24"/>
          <w:szCs w:val="24"/>
        </w:rPr>
        <w:t xml:space="preserve"> of Ghana</w:t>
      </w:r>
      <w:r w:rsidR="00F725CD">
        <w:rPr>
          <w:rFonts w:ascii="Times New Roman" w:hAnsi="Times New Roman" w:cs="Times New Roman"/>
          <w:sz w:val="24"/>
          <w:szCs w:val="24"/>
        </w:rPr>
        <w:t>, on the other hand,</w:t>
      </w:r>
      <w:r w:rsidRPr="00CD6807">
        <w:rPr>
          <w:rFonts w:ascii="Times New Roman" w:hAnsi="Times New Roman" w:cs="Times New Roman"/>
          <w:sz w:val="24"/>
          <w:szCs w:val="24"/>
        </w:rPr>
        <w:t xml:space="preserve"> also identified differen</w:t>
      </w:r>
      <w:r w:rsidR="00F725CD">
        <w:rPr>
          <w:rFonts w:ascii="Times New Roman" w:hAnsi="Times New Roman" w:cs="Times New Roman"/>
          <w:sz w:val="24"/>
          <w:szCs w:val="24"/>
        </w:rPr>
        <w:t>ces in operational strategy</w:t>
      </w:r>
      <w:r w:rsidRPr="00CD6807">
        <w:rPr>
          <w:rFonts w:ascii="Times New Roman" w:hAnsi="Times New Roman" w:cs="Times New Roman"/>
          <w:sz w:val="24"/>
          <w:szCs w:val="24"/>
        </w:rPr>
        <w:t xml:space="preserve"> as an impediment to i</w:t>
      </w:r>
      <w:r w:rsidR="00F725CD">
        <w:rPr>
          <w:rFonts w:ascii="Times New Roman" w:hAnsi="Times New Roman" w:cs="Times New Roman"/>
          <w:sz w:val="24"/>
          <w:szCs w:val="24"/>
        </w:rPr>
        <w:t>nterstate cooperation. He said that</w:t>
      </w:r>
      <w:r w:rsidR="00F725CD" w:rsidRPr="00F725CD">
        <w:rPr>
          <w:rFonts w:ascii="Times New Roman" w:hAnsi="Times New Roman" w:cs="Times New Roman"/>
          <w:sz w:val="24"/>
          <w:szCs w:val="24"/>
        </w:rPr>
        <w:t xml:space="preserve">, </w:t>
      </w:r>
      <w:r w:rsidRPr="00F725CD">
        <w:rPr>
          <w:rFonts w:ascii="Times New Roman" w:hAnsi="Times New Roman" w:cs="Times New Roman"/>
          <w:sz w:val="24"/>
          <w:szCs w:val="24"/>
        </w:rPr>
        <w:t>for instance, the operational tactics adopted by the francophone armies are different from what the Ghana Armed forces practices.</w:t>
      </w:r>
      <w:r w:rsidR="00F725CD">
        <w:rPr>
          <w:rFonts w:ascii="Times New Roman" w:hAnsi="Times New Roman" w:cs="Times New Roman"/>
          <w:sz w:val="24"/>
          <w:szCs w:val="24"/>
        </w:rPr>
        <w:t xml:space="preserve"> Again, a</w:t>
      </w:r>
      <w:r w:rsidRPr="00CD6807">
        <w:rPr>
          <w:rFonts w:ascii="Times New Roman" w:hAnsi="Times New Roman" w:cs="Times New Roman"/>
          <w:sz w:val="24"/>
          <w:szCs w:val="24"/>
        </w:rPr>
        <w:t>t the local or domestic level, mistrust among the security agencies tends to hamper inter agency co</w:t>
      </w:r>
      <w:r w:rsidR="00F725CD">
        <w:rPr>
          <w:rFonts w:ascii="Times New Roman" w:hAnsi="Times New Roman" w:cs="Times New Roman"/>
          <w:sz w:val="24"/>
          <w:szCs w:val="24"/>
        </w:rPr>
        <w:t xml:space="preserve">llaborative efforts. </w:t>
      </w:r>
      <w:r w:rsidR="00652497">
        <w:rPr>
          <w:rFonts w:ascii="Times New Roman" w:hAnsi="Times New Roman" w:cs="Times New Roman"/>
          <w:sz w:val="24"/>
          <w:szCs w:val="24"/>
        </w:rPr>
        <w:t xml:space="preserve">These limit the progress that the sub-region can make in its fights against terrorism. </w:t>
      </w:r>
    </w:p>
    <w:p w14:paraId="5707A80A" w14:textId="77777777" w:rsidR="0051787D" w:rsidRPr="00350FCD" w:rsidRDefault="0051787D" w:rsidP="00FB432D">
      <w:pPr>
        <w:pStyle w:val="Heading3"/>
        <w:spacing w:line="480" w:lineRule="auto"/>
        <w:ind w:firstLine="720"/>
        <w:jc w:val="both"/>
        <w:rPr>
          <w:rFonts w:ascii="Times New Roman" w:hAnsi="Times New Roman" w:cs="Times New Roman"/>
          <w:b/>
          <w:color w:val="auto"/>
          <w:lang w:val="en-GB"/>
        </w:rPr>
      </w:pPr>
      <w:bookmarkStart w:id="76" w:name="_Toc58435887"/>
      <w:r w:rsidRPr="00350FCD">
        <w:rPr>
          <w:rFonts w:ascii="Times New Roman" w:hAnsi="Times New Roman" w:cs="Times New Roman"/>
          <w:b/>
          <w:color w:val="auto"/>
          <w:lang w:val="en-GB"/>
        </w:rPr>
        <w:lastRenderedPageBreak/>
        <w:t>3</w:t>
      </w:r>
      <w:r w:rsidR="00350FCD" w:rsidRPr="00350FCD">
        <w:rPr>
          <w:rFonts w:ascii="Times New Roman" w:hAnsi="Times New Roman" w:cs="Times New Roman"/>
          <w:b/>
          <w:color w:val="auto"/>
          <w:lang w:val="en-GB"/>
        </w:rPr>
        <w:t>.4.6</w:t>
      </w:r>
      <w:r w:rsidRPr="00350FCD">
        <w:rPr>
          <w:rFonts w:ascii="Times New Roman" w:hAnsi="Times New Roman" w:cs="Times New Roman"/>
          <w:b/>
          <w:color w:val="auto"/>
          <w:lang w:val="en-GB"/>
        </w:rPr>
        <w:t xml:space="preserve"> Inadequate Reliable Information</w:t>
      </w:r>
      <w:bookmarkEnd w:id="76"/>
    </w:p>
    <w:p w14:paraId="5BC670FB" w14:textId="77777777" w:rsidR="0051787D" w:rsidRPr="00CD6807" w:rsidRDefault="00B22DE8" w:rsidP="00CD680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CD6807" w:rsidRPr="00CD6807">
        <w:rPr>
          <w:rFonts w:ascii="Times New Roman" w:hAnsi="Times New Roman" w:cs="Times New Roman"/>
          <w:sz w:val="24"/>
          <w:szCs w:val="24"/>
        </w:rPr>
        <w:t>he success of the collaboration between ECOWAS and West African states can only thrive on reliable informants or information. However, there is difficulty in obtaining reliable information on the clandestine moves and tactics of terrorists in West Africa. In an interview with an official of Ghana’s Police Service, he revealed that “</w:t>
      </w:r>
      <w:r w:rsidR="00CD6807" w:rsidRPr="00CD6807">
        <w:rPr>
          <w:rFonts w:ascii="Times New Roman" w:hAnsi="Times New Roman" w:cs="Times New Roman"/>
          <w:i/>
          <w:sz w:val="24"/>
          <w:szCs w:val="24"/>
        </w:rPr>
        <w:t xml:space="preserve">Sometimes, out of about 100 informants that could be received in a year, only 2 out them will be genuine </w:t>
      </w:r>
      <w:r>
        <w:rPr>
          <w:rFonts w:ascii="Times New Roman" w:hAnsi="Times New Roman" w:cs="Times New Roman"/>
          <w:i/>
          <w:sz w:val="24"/>
          <w:szCs w:val="24"/>
        </w:rPr>
        <w:t>or reliable</w:t>
      </w:r>
      <w:r w:rsidR="00CD6807" w:rsidRPr="00CD6807">
        <w:rPr>
          <w:rFonts w:ascii="Times New Roman" w:hAnsi="Times New Roman" w:cs="Times New Roman"/>
          <w:i/>
          <w:sz w:val="24"/>
          <w:szCs w:val="24"/>
        </w:rPr>
        <w:t>.”</w:t>
      </w:r>
      <w:r w:rsidR="00CD6807" w:rsidRPr="00CD6807">
        <w:rPr>
          <w:rFonts w:ascii="Times New Roman" w:hAnsi="Times New Roman" w:cs="Times New Roman"/>
          <w:sz w:val="24"/>
          <w:szCs w:val="24"/>
        </w:rPr>
        <w:t xml:space="preserve"> Sometimes</w:t>
      </w:r>
      <w:r w:rsidR="007B7FB6">
        <w:rPr>
          <w:rFonts w:ascii="Times New Roman" w:hAnsi="Times New Roman" w:cs="Times New Roman"/>
          <w:sz w:val="24"/>
          <w:szCs w:val="24"/>
        </w:rPr>
        <w:t>,</w:t>
      </w:r>
      <w:r w:rsidR="00CD6807" w:rsidRPr="00CD6807">
        <w:rPr>
          <w:rFonts w:ascii="Times New Roman" w:hAnsi="Times New Roman" w:cs="Times New Roman"/>
          <w:sz w:val="24"/>
          <w:szCs w:val="24"/>
        </w:rPr>
        <w:t xml:space="preserve"> the process of addressing </w:t>
      </w:r>
      <w:r w:rsidR="007B7FB6">
        <w:rPr>
          <w:rFonts w:ascii="Times New Roman" w:hAnsi="Times New Roman" w:cs="Times New Roman"/>
          <w:sz w:val="24"/>
          <w:szCs w:val="24"/>
        </w:rPr>
        <w:t>terrorism in West Africa</w:t>
      </w:r>
      <w:r w:rsidR="00CD6807" w:rsidRPr="00CD6807">
        <w:rPr>
          <w:rFonts w:ascii="Times New Roman" w:hAnsi="Times New Roman" w:cs="Times New Roman"/>
          <w:sz w:val="24"/>
          <w:szCs w:val="24"/>
        </w:rPr>
        <w:t xml:space="preserve"> rely on tip-offs from other security agencies of states before ECOWAS can act, instead of ability to access first-hand information for its own operations. This sometim</w:t>
      </w:r>
      <w:r w:rsidR="007B7FB6">
        <w:rPr>
          <w:rFonts w:ascii="Times New Roman" w:hAnsi="Times New Roman" w:cs="Times New Roman"/>
          <w:sz w:val="24"/>
          <w:szCs w:val="24"/>
        </w:rPr>
        <w:t>es makes it difficult for improved</w:t>
      </w:r>
      <w:r w:rsidR="00CD6807" w:rsidRPr="00CD6807">
        <w:rPr>
          <w:rFonts w:ascii="Times New Roman" w:hAnsi="Times New Roman" w:cs="Times New Roman"/>
          <w:sz w:val="24"/>
          <w:szCs w:val="24"/>
        </w:rPr>
        <w:t xml:space="preserve"> collaboration between ECOWAS and West African stat</w:t>
      </w:r>
      <w:r w:rsidR="007B7FB6">
        <w:rPr>
          <w:rFonts w:ascii="Times New Roman" w:hAnsi="Times New Roman" w:cs="Times New Roman"/>
          <w:sz w:val="24"/>
          <w:szCs w:val="24"/>
        </w:rPr>
        <w:t>es in ensuring effective combat</w:t>
      </w:r>
      <w:r w:rsidR="00CD6807">
        <w:rPr>
          <w:rFonts w:ascii="Times New Roman" w:hAnsi="Times New Roman" w:cs="Times New Roman"/>
          <w:sz w:val="24"/>
          <w:szCs w:val="24"/>
        </w:rPr>
        <w:t>ing of terrorism in the region.</w:t>
      </w:r>
    </w:p>
    <w:p w14:paraId="66E935DB" w14:textId="77777777" w:rsidR="0051787D" w:rsidRPr="00350FCD" w:rsidRDefault="0051787D" w:rsidP="00FB432D">
      <w:pPr>
        <w:pStyle w:val="Heading3"/>
        <w:spacing w:line="480" w:lineRule="auto"/>
        <w:ind w:firstLine="720"/>
        <w:jc w:val="both"/>
        <w:rPr>
          <w:rFonts w:ascii="Times New Roman" w:hAnsi="Times New Roman" w:cs="Times New Roman"/>
          <w:b/>
          <w:color w:val="auto"/>
          <w:lang w:val="en-GB"/>
        </w:rPr>
      </w:pPr>
      <w:bookmarkStart w:id="77" w:name="_Toc58435888"/>
      <w:r w:rsidRPr="00350FCD">
        <w:rPr>
          <w:rFonts w:ascii="Times New Roman" w:hAnsi="Times New Roman" w:cs="Times New Roman"/>
          <w:b/>
          <w:color w:val="auto"/>
          <w:lang w:val="en-GB"/>
        </w:rPr>
        <w:t>3.4.8 Poverty in the Sub-Region</w:t>
      </w:r>
      <w:bookmarkEnd w:id="77"/>
    </w:p>
    <w:p w14:paraId="1BC4093F" w14:textId="77777777" w:rsidR="00CD6807" w:rsidRPr="00CD6807" w:rsidRDefault="00CD6807" w:rsidP="00CD6807">
      <w:pPr>
        <w:spacing w:line="480" w:lineRule="auto"/>
        <w:ind w:firstLine="720"/>
        <w:jc w:val="both"/>
        <w:rPr>
          <w:rFonts w:ascii="Times New Roman" w:hAnsi="Times New Roman" w:cs="Times New Roman"/>
          <w:sz w:val="24"/>
          <w:szCs w:val="24"/>
        </w:rPr>
      </w:pPr>
      <w:r w:rsidRPr="00CD6807">
        <w:rPr>
          <w:rFonts w:ascii="Times New Roman" w:hAnsi="Times New Roman" w:cs="Times New Roman"/>
          <w:sz w:val="24"/>
          <w:szCs w:val="24"/>
        </w:rPr>
        <w:t xml:space="preserve">It is already established in this study that poverty and </w:t>
      </w:r>
      <w:r w:rsidR="00E70681">
        <w:rPr>
          <w:rFonts w:ascii="Times New Roman" w:hAnsi="Times New Roman" w:cs="Times New Roman"/>
          <w:sz w:val="24"/>
          <w:szCs w:val="24"/>
        </w:rPr>
        <w:t>economic hardships are some of the root</w:t>
      </w:r>
      <w:r w:rsidRPr="00CD6807">
        <w:rPr>
          <w:rFonts w:ascii="Times New Roman" w:hAnsi="Times New Roman" w:cs="Times New Roman"/>
          <w:sz w:val="24"/>
          <w:szCs w:val="24"/>
        </w:rPr>
        <w:t xml:space="preserve"> causes of terrorism in West Africa. The West African region has a significantly young population. Unfortunately, most of these youths are either unemployed or under-employed. The unemployment situation</w:t>
      </w:r>
      <w:r w:rsidR="00E70681">
        <w:rPr>
          <w:rFonts w:ascii="Times New Roman" w:hAnsi="Times New Roman" w:cs="Times New Roman"/>
          <w:sz w:val="24"/>
          <w:szCs w:val="24"/>
        </w:rPr>
        <w:t>,</w:t>
      </w:r>
      <w:r w:rsidRPr="00CD6807">
        <w:rPr>
          <w:rFonts w:ascii="Times New Roman" w:hAnsi="Times New Roman" w:cs="Times New Roman"/>
          <w:sz w:val="24"/>
          <w:szCs w:val="24"/>
        </w:rPr>
        <w:t xml:space="preserve"> coupled with high poverty l</w:t>
      </w:r>
      <w:r w:rsidR="00E70681">
        <w:rPr>
          <w:rFonts w:ascii="Times New Roman" w:hAnsi="Times New Roman" w:cs="Times New Roman"/>
          <w:sz w:val="24"/>
          <w:szCs w:val="24"/>
        </w:rPr>
        <w:t>evels in some states including n</w:t>
      </w:r>
      <w:r w:rsidRPr="00CD6807">
        <w:rPr>
          <w:rFonts w:ascii="Times New Roman" w:hAnsi="Times New Roman" w:cs="Times New Roman"/>
          <w:sz w:val="24"/>
          <w:szCs w:val="24"/>
        </w:rPr>
        <w:t xml:space="preserve">orthern Nigeria and Mali, make most of the youth in these regions susceptible to the lures of terrorism as an escape route to press home their demands. In an interview with an official of ECOWAS Secretariat in Ghana, he revealed that:  </w:t>
      </w:r>
    </w:p>
    <w:p w14:paraId="4AA384F0" w14:textId="77777777" w:rsidR="00CD6807" w:rsidRPr="00E70681" w:rsidRDefault="00E70681" w:rsidP="00E70681">
      <w:pPr>
        <w:pStyle w:val="Quote"/>
        <w:rPr>
          <w:rFonts w:ascii="Times New Roman" w:hAnsi="Times New Roman" w:cs="Times New Roman"/>
          <w:sz w:val="24"/>
          <w:szCs w:val="24"/>
        </w:rPr>
      </w:pPr>
      <w:r>
        <w:rPr>
          <w:rFonts w:ascii="Times New Roman" w:hAnsi="Times New Roman" w:cs="Times New Roman"/>
          <w:sz w:val="24"/>
          <w:szCs w:val="24"/>
        </w:rPr>
        <w:t>“</w:t>
      </w:r>
      <w:r w:rsidR="00CD6807" w:rsidRPr="00E70681">
        <w:rPr>
          <w:rFonts w:ascii="Times New Roman" w:hAnsi="Times New Roman" w:cs="Times New Roman"/>
          <w:sz w:val="24"/>
          <w:szCs w:val="24"/>
        </w:rPr>
        <w:t>There is an alarming rate of mass unemployment among most youths in almost all West African states. If the situation is not tackled now by the respective Governments in the region and becomes worse, most of youth who find themselves in the unemployed category would resort to all manner of activities (usually crimes and terrorism) for survi</w:t>
      </w:r>
      <w:r>
        <w:rPr>
          <w:rFonts w:ascii="Times New Roman" w:hAnsi="Times New Roman" w:cs="Times New Roman"/>
          <w:sz w:val="24"/>
          <w:szCs w:val="24"/>
        </w:rPr>
        <w:t>val and to get their voices heard”</w:t>
      </w:r>
      <w:r w:rsidR="00CD6807" w:rsidRPr="00E70681">
        <w:rPr>
          <w:rFonts w:ascii="Times New Roman" w:hAnsi="Times New Roman" w:cs="Times New Roman"/>
          <w:sz w:val="24"/>
          <w:szCs w:val="24"/>
        </w:rPr>
        <w:t xml:space="preserve"> (</w:t>
      </w:r>
      <w:r w:rsidR="00A55312">
        <w:rPr>
          <w:rFonts w:ascii="Times New Roman" w:hAnsi="Times New Roman" w:cs="Times New Roman"/>
          <w:sz w:val="24"/>
          <w:szCs w:val="24"/>
        </w:rPr>
        <w:t xml:space="preserve">ECOWAS Secretariat Official, </w:t>
      </w:r>
      <w:r w:rsidR="00CD6807" w:rsidRPr="00E70681">
        <w:rPr>
          <w:rFonts w:ascii="Times New Roman" w:hAnsi="Times New Roman" w:cs="Times New Roman"/>
          <w:sz w:val="24"/>
          <w:szCs w:val="24"/>
        </w:rPr>
        <w:t xml:space="preserve">Interview, 2020). </w:t>
      </w:r>
    </w:p>
    <w:p w14:paraId="7E2FB6DD" w14:textId="77777777" w:rsidR="0051787D" w:rsidRPr="00350FCD" w:rsidRDefault="00E70681" w:rsidP="00350FCD">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Therefore, regardless of any collaboration between West African states</w:t>
      </w:r>
      <w:r w:rsidR="00CD6807" w:rsidRPr="00CD6807">
        <w:rPr>
          <w:rFonts w:ascii="Times New Roman" w:hAnsi="Times New Roman" w:cs="Times New Roman"/>
          <w:sz w:val="24"/>
          <w:szCs w:val="24"/>
        </w:rPr>
        <w:t xml:space="preserve">, terrorism will continue to be prevalent in the region, if the respective Governments do not take austerity measures to address the challenge of harsh economic conditions, extreme poverty and joblessness which most youths </w:t>
      </w:r>
      <w:r w:rsidR="00C70B1E">
        <w:rPr>
          <w:rFonts w:ascii="Times New Roman" w:hAnsi="Times New Roman" w:cs="Times New Roman"/>
          <w:sz w:val="24"/>
          <w:szCs w:val="24"/>
        </w:rPr>
        <w:t>find</w:t>
      </w:r>
      <w:r w:rsidR="00CD6807" w:rsidRPr="00CD6807">
        <w:rPr>
          <w:rFonts w:ascii="Times New Roman" w:hAnsi="Times New Roman" w:cs="Times New Roman"/>
          <w:sz w:val="24"/>
          <w:szCs w:val="24"/>
        </w:rPr>
        <w:t xml:space="preserve"> themselves.</w:t>
      </w:r>
    </w:p>
    <w:p w14:paraId="078727A9" w14:textId="77777777" w:rsidR="000774A7" w:rsidRPr="000774A7" w:rsidRDefault="000774A7" w:rsidP="000774A7">
      <w:pPr>
        <w:pStyle w:val="Heading2"/>
        <w:spacing w:line="480" w:lineRule="auto"/>
        <w:jc w:val="both"/>
        <w:rPr>
          <w:rFonts w:ascii="Times New Roman" w:hAnsi="Times New Roman" w:cs="Times New Roman"/>
          <w:b/>
          <w:color w:val="auto"/>
          <w:sz w:val="28"/>
          <w:szCs w:val="28"/>
          <w:lang w:val="en-GB"/>
        </w:rPr>
      </w:pPr>
      <w:bookmarkStart w:id="78" w:name="_Toc58435889"/>
      <w:r w:rsidRPr="000774A7">
        <w:rPr>
          <w:rFonts w:ascii="Times New Roman" w:hAnsi="Times New Roman" w:cs="Times New Roman"/>
          <w:b/>
          <w:color w:val="auto"/>
          <w:sz w:val="28"/>
          <w:szCs w:val="28"/>
          <w:lang w:val="en-GB"/>
        </w:rPr>
        <w:t>3.5 Conclusion</w:t>
      </w:r>
      <w:bookmarkEnd w:id="78"/>
    </w:p>
    <w:p w14:paraId="67093D1C" w14:textId="77777777" w:rsidR="00251357" w:rsidRPr="002831A0" w:rsidRDefault="00C9145F" w:rsidP="002831A0">
      <w:pPr>
        <w:spacing w:line="480" w:lineRule="auto"/>
        <w:ind w:firstLine="720"/>
        <w:jc w:val="both"/>
        <w:rPr>
          <w:rFonts w:ascii="Times New Roman" w:hAnsi="Times New Roman" w:cs="Times New Roman"/>
          <w:b/>
          <w:sz w:val="24"/>
          <w:szCs w:val="24"/>
          <w:lang w:val="en-GB"/>
        </w:rPr>
      </w:pPr>
      <w:r w:rsidRPr="00C9145F">
        <w:rPr>
          <w:rFonts w:ascii="Times New Roman" w:hAnsi="Times New Roman" w:cs="Times New Roman"/>
          <w:sz w:val="24"/>
          <w:szCs w:val="24"/>
        </w:rPr>
        <w:t>Generally, the development and sec</w:t>
      </w:r>
      <w:r w:rsidR="00BF1408">
        <w:rPr>
          <w:rFonts w:ascii="Times New Roman" w:hAnsi="Times New Roman" w:cs="Times New Roman"/>
          <w:sz w:val="24"/>
          <w:szCs w:val="24"/>
        </w:rPr>
        <w:t>urity implications of terrorism</w:t>
      </w:r>
      <w:r w:rsidRPr="00C9145F">
        <w:rPr>
          <w:rFonts w:ascii="Times New Roman" w:hAnsi="Times New Roman" w:cs="Times New Roman"/>
          <w:sz w:val="24"/>
          <w:szCs w:val="24"/>
        </w:rPr>
        <w:t xml:space="preserve"> in West Africa affect Ghana and other states in the region. </w:t>
      </w:r>
      <w:r w:rsidR="00BF1408">
        <w:rPr>
          <w:rFonts w:ascii="Times New Roman" w:hAnsi="Times New Roman" w:cs="Times New Roman"/>
          <w:sz w:val="24"/>
          <w:szCs w:val="24"/>
        </w:rPr>
        <w:t>Ghana plays significant roles to address terrorism in the</w:t>
      </w:r>
      <w:r w:rsidRPr="00C9145F">
        <w:rPr>
          <w:rFonts w:ascii="Times New Roman" w:hAnsi="Times New Roman" w:cs="Times New Roman"/>
          <w:sz w:val="24"/>
          <w:szCs w:val="24"/>
        </w:rPr>
        <w:t xml:space="preserve"> West Africa</w:t>
      </w:r>
      <w:r w:rsidR="00BF1408">
        <w:rPr>
          <w:rFonts w:ascii="Times New Roman" w:hAnsi="Times New Roman" w:cs="Times New Roman"/>
          <w:sz w:val="24"/>
          <w:szCs w:val="24"/>
        </w:rPr>
        <w:t>n</w:t>
      </w:r>
      <w:r w:rsidRPr="00C9145F">
        <w:rPr>
          <w:rFonts w:ascii="Times New Roman" w:hAnsi="Times New Roman" w:cs="Times New Roman"/>
          <w:sz w:val="24"/>
          <w:szCs w:val="24"/>
        </w:rPr>
        <w:t xml:space="preserve"> </w:t>
      </w:r>
      <w:r w:rsidR="00BF1408">
        <w:rPr>
          <w:rFonts w:ascii="Times New Roman" w:hAnsi="Times New Roman" w:cs="Times New Roman"/>
          <w:sz w:val="24"/>
          <w:szCs w:val="24"/>
        </w:rPr>
        <w:t>sub-</w:t>
      </w:r>
      <w:r w:rsidRPr="00C9145F">
        <w:rPr>
          <w:rFonts w:ascii="Times New Roman" w:hAnsi="Times New Roman" w:cs="Times New Roman"/>
          <w:sz w:val="24"/>
          <w:szCs w:val="24"/>
        </w:rPr>
        <w:t>region</w:t>
      </w:r>
      <w:r w:rsidR="00BF1408">
        <w:rPr>
          <w:rFonts w:ascii="Times New Roman" w:hAnsi="Times New Roman" w:cs="Times New Roman"/>
          <w:sz w:val="24"/>
          <w:szCs w:val="24"/>
        </w:rPr>
        <w:t>,</w:t>
      </w:r>
      <w:r w:rsidRPr="00C9145F">
        <w:rPr>
          <w:rFonts w:ascii="Times New Roman" w:hAnsi="Times New Roman" w:cs="Times New Roman"/>
          <w:sz w:val="24"/>
          <w:szCs w:val="24"/>
        </w:rPr>
        <w:t xml:space="preserve"> which include</w:t>
      </w:r>
      <w:r w:rsidR="00BF1408">
        <w:rPr>
          <w:rFonts w:ascii="Times New Roman" w:hAnsi="Times New Roman" w:cs="Times New Roman"/>
          <w:sz w:val="24"/>
          <w:szCs w:val="24"/>
        </w:rPr>
        <w:t>s</w:t>
      </w:r>
      <w:r w:rsidRPr="00C9145F">
        <w:rPr>
          <w:rFonts w:ascii="Times New Roman" w:hAnsi="Times New Roman" w:cs="Times New Roman"/>
          <w:sz w:val="24"/>
          <w:szCs w:val="24"/>
        </w:rPr>
        <w:t xml:space="preserve"> awareness creation, lobbying for effective legislation against terrorism, promotion of economic development, networking and capacity building and the development of an effective strategic plan for addressing terrorism</w:t>
      </w:r>
      <w:r w:rsidR="00BF1408">
        <w:rPr>
          <w:rFonts w:ascii="Times New Roman" w:hAnsi="Times New Roman" w:cs="Times New Roman"/>
          <w:sz w:val="24"/>
          <w:szCs w:val="24"/>
        </w:rPr>
        <w:t>. In the course of performing these roles, Ghana and ECOWAS encounters</w:t>
      </w:r>
      <w:r w:rsidRPr="00C9145F">
        <w:rPr>
          <w:rFonts w:ascii="Times New Roman" w:hAnsi="Times New Roman" w:cs="Times New Roman"/>
          <w:sz w:val="24"/>
          <w:szCs w:val="24"/>
        </w:rPr>
        <w:t xml:space="preserve"> a number of c</w:t>
      </w:r>
      <w:r w:rsidR="00BF1408">
        <w:rPr>
          <w:rFonts w:ascii="Times New Roman" w:hAnsi="Times New Roman" w:cs="Times New Roman"/>
          <w:sz w:val="24"/>
          <w:szCs w:val="24"/>
        </w:rPr>
        <w:t xml:space="preserve">hallenges. </w:t>
      </w:r>
      <w:r w:rsidRPr="00C9145F">
        <w:rPr>
          <w:rFonts w:ascii="Times New Roman" w:hAnsi="Times New Roman" w:cs="Times New Roman"/>
          <w:sz w:val="24"/>
          <w:szCs w:val="24"/>
        </w:rPr>
        <w:t>These challenges include poverty and economic hardships, lack of political will on the part of the government, poor coope</w:t>
      </w:r>
      <w:r w:rsidR="00BF1408">
        <w:rPr>
          <w:rFonts w:ascii="Times New Roman" w:hAnsi="Times New Roman" w:cs="Times New Roman"/>
          <w:sz w:val="24"/>
          <w:szCs w:val="24"/>
        </w:rPr>
        <w:t xml:space="preserve">ration, among others. The next chapter summarizes the main findings of the study, provides a conclusion and some recommendations of the study. </w:t>
      </w:r>
      <w:r w:rsidR="00251357">
        <w:rPr>
          <w:rFonts w:ascii="Times New Roman" w:hAnsi="Times New Roman" w:cs="Times New Roman"/>
          <w:sz w:val="24"/>
          <w:szCs w:val="24"/>
          <w:lang w:val="en-GB"/>
        </w:rPr>
        <w:br w:type="page"/>
      </w:r>
    </w:p>
    <w:p w14:paraId="687A3648" w14:textId="77777777" w:rsidR="00251357" w:rsidRPr="00251357" w:rsidRDefault="00251357" w:rsidP="00251357">
      <w:pPr>
        <w:pStyle w:val="Heading1"/>
        <w:spacing w:line="480" w:lineRule="auto"/>
        <w:jc w:val="center"/>
        <w:rPr>
          <w:rFonts w:ascii="Times New Roman" w:hAnsi="Times New Roman" w:cs="Times New Roman"/>
          <w:b/>
          <w:color w:val="auto"/>
          <w:lang w:val="en-GB"/>
        </w:rPr>
      </w:pPr>
      <w:bookmarkStart w:id="79" w:name="_Toc58435890"/>
      <w:r w:rsidRPr="00251357">
        <w:rPr>
          <w:rFonts w:ascii="Times New Roman" w:hAnsi="Times New Roman" w:cs="Times New Roman"/>
          <w:b/>
          <w:color w:val="auto"/>
          <w:lang w:val="en-GB"/>
        </w:rPr>
        <w:lastRenderedPageBreak/>
        <w:t>CHAPTER FOUR</w:t>
      </w:r>
      <w:bookmarkEnd w:id="79"/>
    </w:p>
    <w:p w14:paraId="33816390" w14:textId="77777777" w:rsidR="005A4453" w:rsidRPr="00251357" w:rsidRDefault="00251357" w:rsidP="00251357">
      <w:pPr>
        <w:pStyle w:val="Heading1"/>
        <w:spacing w:line="480" w:lineRule="auto"/>
        <w:jc w:val="center"/>
        <w:rPr>
          <w:rFonts w:ascii="Times New Roman" w:hAnsi="Times New Roman" w:cs="Times New Roman"/>
          <w:b/>
          <w:color w:val="auto"/>
          <w:lang w:val="en-GB"/>
        </w:rPr>
      </w:pPr>
      <w:bookmarkStart w:id="80" w:name="_Toc58435891"/>
      <w:r w:rsidRPr="00251357">
        <w:rPr>
          <w:rFonts w:ascii="Times New Roman" w:hAnsi="Times New Roman" w:cs="Times New Roman"/>
          <w:b/>
          <w:color w:val="auto"/>
          <w:lang w:val="en-GB"/>
        </w:rPr>
        <w:t>SUMMARY OF FINDINGS, CONCLUSION AND RECOMMENDATIONS</w:t>
      </w:r>
      <w:bookmarkEnd w:id="80"/>
    </w:p>
    <w:p w14:paraId="05D56B60" w14:textId="77777777" w:rsidR="00251357" w:rsidRPr="00251357" w:rsidRDefault="00251357" w:rsidP="00251357">
      <w:pPr>
        <w:pStyle w:val="Heading2"/>
        <w:spacing w:line="480" w:lineRule="auto"/>
        <w:jc w:val="both"/>
        <w:rPr>
          <w:rFonts w:ascii="Times New Roman" w:hAnsi="Times New Roman" w:cs="Times New Roman"/>
          <w:b/>
          <w:color w:val="auto"/>
          <w:sz w:val="28"/>
          <w:szCs w:val="28"/>
          <w:lang w:val="en-GB"/>
        </w:rPr>
      </w:pPr>
      <w:bookmarkStart w:id="81" w:name="_Toc58435892"/>
      <w:r>
        <w:rPr>
          <w:rFonts w:ascii="Times New Roman" w:hAnsi="Times New Roman" w:cs="Times New Roman"/>
          <w:b/>
          <w:color w:val="auto"/>
          <w:sz w:val="28"/>
          <w:szCs w:val="28"/>
          <w:lang w:val="en-GB"/>
        </w:rPr>
        <w:t xml:space="preserve">4.1 </w:t>
      </w:r>
      <w:r w:rsidRPr="00251357">
        <w:rPr>
          <w:rFonts w:ascii="Times New Roman" w:hAnsi="Times New Roman" w:cs="Times New Roman"/>
          <w:b/>
          <w:color w:val="auto"/>
          <w:sz w:val="28"/>
          <w:szCs w:val="28"/>
          <w:lang w:val="en-GB"/>
        </w:rPr>
        <w:t>Introduction</w:t>
      </w:r>
      <w:bookmarkEnd w:id="81"/>
    </w:p>
    <w:p w14:paraId="6784F01B" w14:textId="77777777" w:rsidR="00251357" w:rsidRDefault="003A310D" w:rsidP="005E6C3E">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This chapter outlines the main findings of the study, the study’s conclusion and some recommendations by the researcher. </w:t>
      </w:r>
    </w:p>
    <w:p w14:paraId="71FC186B" w14:textId="77777777" w:rsidR="00251357" w:rsidRPr="00251357" w:rsidRDefault="00251357" w:rsidP="00251357">
      <w:pPr>
        <w:pStyle w:val="Heading2"/>
        <w:spacing w:line="480" w:lineRule="auto"/>
        <w:jc w:val="both"/>
        <w:rPr>
          <w:rFonts w:ascii="Times New Roman" w:hAnsi="Times New Roman" w:cs="Times New Roman"/>
          <w:b/>
          <w:color w:val="auto"/>
          <w:sz w:val="28"/>
          <w:szCs w:val="28"/>
          <w:lang w:val="en-GB"/>
        </w:rPr>
      </w:pPr>
      <w:bookmarkStart w:id="82" w:name="_Toc58435893"/>
      <w:r>
        <w:rPr>
          <w:rFonts w:ascii="Times New Roman" w:hAnsi="Times New Roman" w:cs="Times New Roman"/>
          <w:b/>
          <w:color w:val="auto"/>
          <w:sz w:val="28"/>
          <w:szCs w:val="28"/>
          <w:lang w:val="en-GB"/>
        </w:rPr>
        <w:t xml:space="preserve">4.2 </w:t>
      </w:r>
      <w:r w:rsidRPr="00251357">
        <w:rPr>
          <w:rFonts w:ascii="Times New Roman" w:hAnsi="Times New Roman" w:cs="Times New Roman"/>
          <w:b/>
          <w:color w:val="auto"/>
          <w:sz w:val="28"/>
          <w:szCs w:val="28"/>
          <w:lang w:val="en-GB"/>
        </w:rPr>
        <w:t>Summary of Findings</w:t>
      </w:r>
      <w:bookmarkEnd w:id="82"/>
    </w:p>
    <w:p w14:paraId="6F41AE30" w14:textId="77777777" w:rsidR="001C5DB8" w:rsidRDefault="00251357" w:rsidP="001C5DB8">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w:t>
      </w:r>
      <w:r w:rsidR="003C3D04">
        <w:rPr>
          <w:rFonts w:ascii="Times New Roman" w:hAnsi="Times New Roman" w:cs="Times New Roman"/>
          <w:sz w:val="24"/>
          <w:szCs w:val="24"/>
          <w:lang w:val="en-GB"/>
        </w:rPr>
        <w:t xml:space="preserve">study addresses four main issues. The study addresses the causes of terrorism in West Africa, the implication of terrorism on Ghana’s peace and security, Ghana’s role in addressing terrorism in West Africa, and the challenges that Ghana faces in addressing terrorism in West Africa. </w:t>
      </w:r>
      <w:r w:rsidR="00CF7DF2">
        <w:rPr>
          <w:rFonts w:ascii="Times New Roman" w:hAnsi="Times New Roman" w:cs="Times New Roman"/>
          <w:sz w:val="24"/>
          <w:szCs w:val="24"/>
          <w:lang w:val="en-GB"/>
        </w:rPr>
        <w:t xml:space="preserve">The following </w:t>
      </w:r>
      <w:r w:rsidR="00C70B1E">
        <w:rPr>
          <w:rFonts w:ascii="Times New Roman" w:hAnsi="Times New Roman" w:cs="Times New Roman"/>
          <w:sz w:val="24"/>
          <w:szCs w:val="24"/>
          <w:lang w:val="en-GB"/>
        </w:rPr>
        <w:t>sections outline</w:t>
      </w:r>
      <w:r w:rsidR="00CF7DF2">
        <w:rPr>
          <w:rFonts w:ascii="Times New Roman" w:hAnsi="Times New Roman" w:cs="Times New Roman"/>
          <w:sz w:val="24"/>
          <w:szCs w:val="24"/>
          <w:lang w:val="en-GB"/>
        </w:rPr>
        <w:t xml:space="preserve"> a summary of the main findings of the study. </w:t>
      </w:r>
    </w:p>
    <w:p w14:paraId="45C4683D" w14:textId="77777777" w:rsidR="001C5DB8" w:rsidRPr="001C5DB8" w:rsidRDefault="001C5DB8" w:rsidP="001C5DB8">
      <w:pPr>
        <w:pStyle w:val="Heading3"/>
        <w:spacing w:line="480" w:lineRule="auto"/>
        <w:ind w:firstLine="720"/>
        <w:jc w:val="both"/>
        <w:rPr>
          <w:rFonts w:ascii="Times New Roman" w:hAnsi="Times New Roman" w:cs="Times New Roman"/>
          <w:b/>
          <w:color w:val="auto"/>
          <w:lang w:val="en-GB"/>
        </w:rPr>
      </w:pPr>
      <w:bookmarkStart w:id="83" w:name="_Toc58435894"/>
      <w:r>
        <w:rPr>
          <w:rFonts w:ascii="Times New Roman" w:hAnsi="Times New Roman" w:cs="Times New Roman"/>
          <w:b/>
          <w:color w:val="auto"/>
          <w:lang w:val="en-GB"/>
        </w:rPr>
        <w:t xml:space="preserve">4.2.1 </w:t>
      </w:r>
      <w:r w:rsidRPr="001C5DB8">
        <w:rPr>
          <w:rFonts w:ascii="Times New Roman" w:hAnsi="Times New Roman" w:cs="Times New Roman"/>
          <w:b/>
          <w:color w:val="auto"/>
          <w:lang w:val="en-GB"/>
        </w:rPr>
        <w:t>Causes of Terrorism in West Africa</w:t>
      </w:r>
      <w:bookmarkEnd w:id="83"/>
    </w:p>
    <w:p w14:paraId="1ADFCF4B" w14:textId="77777777" w:rsidR="001C5DB8" w:rsidRDefault="00C014C2" w:rsidP="001C5DB8">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Three main causes of terrorism were identified by the researcher during the cause of the study. They </w:t>
      </w:r>
      <w:r w:rsidR="00C70B1E">
        <w:rPr>
          <w:rFonts w:ascii="Times New Roman" w:hAnsi="Times New Roman" w:cs="Times New Roman"/>
          <w:sz w:val="24"/>
          <w:szCs w:val="24"/>
          <w:lang w:val="en-GB"/>
        </w:rPr>
        <w:t>include</w:t>
      </w:r>
      <w:r>
        <w:rPr>
          <w:rFonts w:ascii="Times New Roman" w:hAnsi="Times New Roman" w:cs="Times New Roman"/>
          <w:sz w:val="24"/>
          <w:szCs w:val="24"/>
          <w:lang w:val="en-GB"/>
        </w:rPr>
        <w:t xml:space="preserve"> poverty, economic inequalities and exclusion; demographic factors; and the erosion of human dignity. </w:t>
      </w:r>
    </w:p>
    <w:p w14:paraId="17202FA3" w14:textId="77777777" w:rsidR="00480BB9" w:rsidRDefault="00480BB9" w:rsidP="001C5DB8">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First of all, poverty is one of the main causes of terrorism in West Africa. Even though West Africa is one of the fastest growing regions in the world, </w:t>
      </w:r>
      <w:r w:rsidR="00EA10D3">
        <w:rPr>
          <w:rFonts w:ascii="Times New Roman" w:hAnsi="Times New Roman" w:cs="Times New Roman"/>
          <w:sz w:val="24"/>
          <w:szCs w:val="24"/>
          <w:lang w:val="en-GB"/>
        </w:rPr>
        <w:t xml:space="preserve">the prosperity is only enjoyed by a few individuals. The wealth gap is very wide in the sub-region. The result is that the rich get richer and the poor get poorer. In the countries that have been hard-hit by terrorism in the sub-region, the levels of abject poverty is quite clear. Northern Nigeria is basically the poorest region </w:t>
      </w:r>
      <w:r w:rsidR="00EA10D3">
        <w:rPr>
          <w:rFonts w:ascii="Times New Roman" w:hAnsi="Times New Roman" w:cs="Times New Roman"/>
          <w:sz w:val="24"/>
          <w:szCs w:val="24"/>
          <w:lang w:val="en-GB"/>
        </w:rPr>
        <w:lastRenderedPageBreak/>
        <w:t xml:space="preserve">in Nigeria, and so are the levels of poverty in Mali and Burkina Faso, amongst others. </w:t>
      </w:r>
      <w:r w:rsidR="005B5179">
        <w:rPr>
          <w:rFonts w:ascii="Times New Roman" w:hAnsi="Times New Roman" w:cs="Times New Roman"/>
          <w:sz w:val="24"/>
          <w:szCs w:val="24"/>
          <w:lang w:val="en-GB"/>
        </w:rPr>
        <w:t>Po</w:t>
      </w:r>
      <w:r w:rsidR="00CB18B5">
        <w:rPr>
          <w:rFonts w:ascii="Times New Roman" w:hAnsi="Times New Roman" w:cs="Times New Roman"/>
          <w:sz w:val="24"/>
          <w:szCs w:val="24"/>
          <w:lang w:val="en-GB"/>
        </w:rPr>
        <w:t xml:space="preserve">verty, economic inequality and exclusion results in a battered people, willing to do anything to survive. </w:t>
      </w:r>
    </w:p>
    <w:p w14:paraId="48D04D51" w14:textId="77777777" w:rsidR="00CB18B5" w:rsidRDefault="00CB18B5" w:rsidP="001C5DB8">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Secondly, issues related to urbanization, rapid population growth, uneven population shifts across different ethnic groups, and religious </w:t>
      </w:r>
      <w:r w:rsidR="00C70B1E">
        <w:rPr>
          <w:rFonts w:ascii="Times New Roman" w:hAnsi="Times New Roman" w:cs="Times New Roman"/>
          <w:sz w:val="24"/>
          <w:szCs w:val="24"/>
          <w:lang w:val="en-GB"/>
        </w:rPr>
        <w:t>diversity</w:t>
      </w:r>
      <w:r>
        <w:rPr>
          <w:rFonts w:ascii="Times New Roman" w:hAnsi="Times New Roman" w:cs="Times New Roman"/>
          <w:sz w:val="24"/>
          <w:szCs w:val="24"/>
          <w:lang w:val="en-GB"/>
        </w:rPr>
        <w:t xml:space="preserve"> and other demographic factors can create the necessary conditions for terrorism. In West Africa, the population is ethnically and religiously diverse. There are large populations of Christians, Muslims, and traditional religious practitioners. Even within these groups, there is immense diversity. This level of diversity, coupled with poverty, can lead to disastrous implications, including the creating of “otherness”, and providing a breeding ground for conflict and terrorism. </w:t>
      </w:r>
    </w:p>
    <w:p w14:paraId="7A32F2BD" w14:textId="77777777" w:rsidR="00CB18B5" w:rsidRDefault="00CB18B5" w:rsidP="001C5DB8">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Again, widespread abuse of individuals and the trampling of their inherent rights and freedoms can lead to feelings of dispossession, desperation and anger. These emotions are sometimes expressed violently. This violent expression of anger can be construed as terrorism. </w:t>
      </w:r>
    </w:p>
    <w:p w14:paraId="0F974675" w14:textId="77777777" w:rsidR="001C5DB8" w:rsidRPr="001C5DB8" w:rsidRDefault="001C5DB8" w:rsidP="001C5DB8">
      <w:pPr>
        <w:pStyle w:val="Heading3"/>
        <w:spacing w:line="480" w:lineRule="auto"/>
        <w:ind w:firstLine="720"/>
        <w:jc w:val="both"/>
        <w:rPr>
          <w:rFonts w:ascii="Times New Roman" w:hAnsi="Times New Roman" w:cs="Times New Roman"/>
          <w:b/>
          <w:color w:val="auto"/>
          <w:lang w:val="en-GB"/>
        </w:rPr>
      </w:pPr>
      <w:bookmarkStart w:id="84" w:name="_Toc58435895"/>
      <w:r>
        <w:rPr>
          <w:rFonts w:ascii="Times New Roman" w:hAnsi="Times New Roman" w:cs="Times New Roman"/>
          <w:b/>
          <w:color w:val="auto"/>
          <w:lang w:val="en-GB"/>
        </w:rPr>
        <w:t xml:space="preserve">4.2.2 </w:t>
      </w:r>
      <w:r w:rsidRPr="001C5DB8">
        <w:rPr>
          <w:rFonts w:ascii="Times New Roman" w:hAnsi="Times New Roman" w:cs="Times New Roman"/>
          <w:b/>
          <w:color w:val="auto"/>
          <w:lang w:val="en-GB"/>
        </w:rPr>
        <w:t>Implications of Terrorism on Ghana’s Peace and Security</w:t>
      </w:r>
      <w:bookmarkEnd w:id="84"/>
    </w:p>
    <w:p w14:paraId="3976AB7B" w14:textId="77777777" w:rsidR="001C5DB8" w:rsidRDefault="00CB18B5" w:rsidP="001C5DB8">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Terrorism in the West African sub-region has major implications for Ghana. Terrorism in the sub-region has implications on Ghana’s national security and human security. </w:t>
      </w:r>
    </w:p>
    <w:p w14:paraId="189D5146" w14:textId="77777777" w:rsidR="00CB18B5" w:rsidRDefault="00CB18B5" w:rsidP="001C5DB8">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Terrorism in the West African sub-region has the potential to lead to the proliferation o</w:t>
      </w:r>
      <w:r w:rsidR="00D021A9">
        <w:rPr>
          <w:rFonts w:ascii="Times New Roman" w:hAnsi="Times New Roman" w:cs="Times New Roman"/>
          <w:sz w:val="24"/>
          <w:szCs w:val="24"/>
          <w:lang w:val="en-GB"/>
        </w:rPr>
        <w:t>f</w:t>
      </w:r>
      <w:r>
        <w:rPr>
          <w:rFonts w:ascii="Times New Roman" w:hAnsi="Times New Roman" w:cs="Times New Roman"/>
          <w:sz w:val="24"/>
          <w:szCs w:val="24"/>
          <w:lang w:val="en-GB"/>
        </w:rPr>
        <w:t xml:space="preserve"> small arms and light weapons (SALW) in the sub-region. The SALW can impact Ghana in several ways. First, as is already being witnessed, </w:t>
      </w:r>
      <w:r w:rsidR="00F82286">
        <w:rPr>
          <w:rFonts w:ascii="Times New Roman" w:hAnsi="Times New Roman" w:cs="Times New Roman"/>
          <w:sz w:val="24"/>
          <w:szCs w:val="24"/>
          <w:lang w:val="en-GB"/>
        </w:rPr>
        <w:t xml:space="preserve">the proliferation of SALW can lead to violent conflicts in the state, and lead to an increase in violent crimes. Instances in the </w:t>
      </w:r>
      <w:proofErr w:type="spellStart"/>
      <w:r w:rsidR="00F82286">
        <w:rPr>
          <w:rFonts w:ascii="Times New Roman" w:hAnsi="Times New Roman" w:cs="Times New Roman"/>
          <w:sz w:val="24"/>
          <w:szCs w:val="24"/>
          <w:lang w:val="en-GB"/>
        </w:rPr>
        <w:t>Alavanyo-Nkonya</w:t>
      </w:r>
      <w:proofErr w:type="spellEnd"/>
      <w:r w:rsidR="00F82286">
        <w:rPr>
          <w:rFonts w:ascii="Times New Roman" w:hAnsi="Times New Roman" w:cs="Times New Roman"/>
          <w:sz w:val="24"/>
          <w:szCs w:val="24"/>
          <w:lang w:val="en-GB"/>
        </w:rPr>
        <w:t xml:space="preserve"> conflict, where the disagreement between both communities have been exacerbated by the introduction of SALWs is a perfect example of the implications of terrorism in West Africa. </w:t>
      </w:r>
      <w:r w:rsidR="00F82286">
        <w:rPr>
          <w:rFonts w:ascii="Times New Roman" w:hAnsi="Times New Roman" w:cs="Times New Roman"/>
          <w:sz w:val="24"/>
          <w:szCs w:val="24"/>
          <w:lang w:val="en-GB"/>
        </w:rPr>
        <w:lastRenderedPageBreak/>
        <w:t xml:space="preserve">Existing conflicts and disagreements between communities can be worsened by the introduction of subversive elements who are only interested destabilizing the country. </w:t>
      </w:r>
    </w:p>
    <w:p w14:paraId="664397C2" w14:textId="77777777" w:rsidR="00F82286" w:rsidRDefault="00F82286" w:rsidP="001C5DB8">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Terrorism in the West African sub-region also has implications for Ghana’s human security. First, the study found that terrorism has implications for Ghana’s societal functions. Terrorism in the sub-region can cause religious tensions in Ghana; cause economic stagnation, as developmental projects will be halted to neutralize the threat to society, or existing infrastructure will be destroyed; the security conditions within the region would negatively impact the flow of investment in Ghana; disruptions in trading activities and regional integration efforts</w:t>
      </w:r>
      <w:r w:rsidR="00493401">
        <w:rPr>
          <w:rFonts w:ascii="Times New Roman" w:hAnsi="Times New Roman" w:cs="Times New Roman"/>
          <w:sz w:val="24"/>
          <w:szCs w:val="24"/>
          <w:lang w:val="en-GB"/>
        </w:rPr>
        <w:t>; as well as</w:t>
      </w:r>
      <w:r>
        <w:rPr>
          <w:rFonts w:ascii="Times New Roman" w:hAnsi="Times New Roman" w:cs="Times New Roman"/>
          <w:sz w:val="24"/>
          <w:szCs w:val="24"/>
          <w:lang w:val="en-GB"/>
        </w:rPr>
        <w:t xml:space="preserve"> vital resources that could have been put into </w:t>
      </w:r>
      <w:r w:rsidR="00493401">
        <w:rPr>
          <w:rFonts w:ascii="Times New Roman" w:hAnsi="Times New Roman" w:cs="Times New Roman"/>
          <w:sz w:val="24"/>
          <w:szCs w:val="24"/>
          <w:lang w:val="en-GB"/>
        </w:rPr>
        <w:t xml:space="preserve">social programs be directed towards addressing the security situation in the country or the sub-region. </w:t>
      </w:r>
    </w:p>
    <w:p w14:paraId="4A21E98F" w14:textId="77777777" w:rsidR="00493401" w:rsidRDefault="00493401" w:rsidP="001C5DB8">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Terrorism also has implications on personal security of individuals. The study found that, in addition to the increase in crime as a result of the proliferation of SALW, economic stagnation, and so on, citizens in Ghana would live in constant fear of attack. This mode of living would not be ideal for the Ghanaian populace. </w:t>
      </w:r>
    </w:p>
    <w:p w14:paraId="1209E500" w14:textId="77777777" w:rsidR="001C5DB8" w:rsidRPr="001C5DB8" w:rsidRDefault="001C5DB8" w:rsidP="001C5DB8">
      <w:pPr>
        <w:pStyle w:val="Heading3"/>
        <w:spacing w:line="480" w:lineRule="auto"/>
        <w:ind w:firstLine="720"/>
        <w:jc w:val="both"/>
        <w:rPr>
          <w:rFonts w:ascii="Times New Roman" w:hAnsi="Times New Roman" w:cs="Times New Roman"/>
          <w:b/>
          <w:color w:val="auto"/>
          <w:lang w:val="en-GB"/>
        </w:rPr>
      </w:pPr>
      <w:bookmarkStart w:id="85" w:name="_Toc58435896"/>
      <w:r>
        <w:rPr>
          <w:rFonts w:ascii="Times New Roman" w:hAnsi="Times New Roman" w:cs="Times New Roman"/>
          <w:b/>
          <w:color w:val="auto"/>
          <w:lang w:val="en-GB"/>
        </w:rPr>
        <w:t xml:space="preserve">4.2.3 </w:t>
      </w:r>
      <w:r w:rsidRPr="001C5DB8">
        <w:rPr>
          <w:rFonts w:ascii="Times New Roman" w:hAnsi="Times New Roman" w:cs="Times New Roman"/>
          <w:b/>
          <w:color w:val="auto"/>
          <w:lang w:val="en-GB"/>
        </w:rPr>
        <w:t>Ghana’s Role in Addressing Terrorism in West Africa</w:t>
      </w:r>
      <w:bookmarkEnd w:id="85"/>
    </w:p>
    <w:p w14:paraId="20A2E082" w14:textId="77777777" w:rsidR="001C5DB8" w:rsidRDefault="00493401" w:rsidP="001C5DB8">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order to avoid the country having to deal with all that, Ghana plays vital roles in addressing terrorism in the sub-region. These roles include providing awareness to the citizens in the sub-region, lobbying for effective legislation at the regional and national level, economic development, partnerships with other states, as well as developing an effective strategic plan for addressing terrorism in the long term. </w:t>
      </w:r>
    </w:p>
    <w:p w14:paraId="238B94D9" w14:textId="77777777" w:rsidR="00493401" w:rsidRDefault="00493401" w:rsidP="001C5DB8">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study found that the government of Ghana </w:t>
      </w:r>
      <w:r w:rsidR="00884855">
        <w:rPr>
          <w:rFonts w:ascii="Times New Roman" w:hAnsi="Times New Roman" w:cs="Times New Roman"/>
          <w:sz w:val="24"/>
          <w:szCs w:val="24"/>
          <w:lang w:val="en-GB"/>
        </w:rPr>
        <w:t xml:space="preserve">creates awareness about the threat of terrorism in the sub-region through advocacy, education and sensitization. The government, in </w:t>
      </w:r>
      <w:r w:rsidR="00884855">
        <w:rPr>
          <w:rFonts w:ascii="Times New Roman" w:hAnsi="Times New Roman" w:cs="Times New Roman"/>
          <w:sz w:val="24"/>
          <w:szCs w:val="24"/>
          <w:lang w:val="en-GB"/>
        </w:rPr>
        <w:lastRenderedPageBreak/>
        <w:t xml:space="preserve">partnership with civil society, foreign governments and international organizations, engage the citizens in Ghana, and elsewhere in the sub-region, on terrorism in order to inform them about the dangers, the risks, reporting suspicious behaviours to the authorities, and highlighting the benefits of living in a society without terrorism. </w:t>
      </w:r>
    </w:p>
    <w:p w14:paraId="3CDA1675" w14:textId="77777777" w:rsidR="00884855" w:rsidRDefault="00884855" w:rsidP="001C5DB8">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The study also found that, the government of Ghana lobbies for effective legislation in the fight against terrorism on the continent. Ghana has supported the creation of the ECOWAS mechanisms for conflict prevention</w:t>
      </w:r>
      <w:r w:rsidR="00730A63">
        <w:rPr>
          <w:rFonts w:ascii="Times New Roman" w:hAnsi="Times New Roman" w:cs="Times New Roman"/>
          <w:sz w:val="24"/>
          <w:szCs w:val="24"/>
          <w:lang w:val="en-GB"/>
        </w:rPr>
        <w:t xml:space="preserve">, management and resolution, peacekeeping and security. The Ghanaian government also supported the conflict prevention framework, and the regional community’s counter-terrorist strategies. Locally, also, the government of Ghana has enacted the anti-terrorism act, and the anti-money-laundering act. These legislations address the prevention of terrorism, protections for victims of terrorism, and the prosecution of terrorists. </w:t>
      </w:r>
    </w:p>
    <w:p w14:paraId="159C673D" w14:textId="77777777" w:rsidR="00730A63" w:rsidRDefault="00730A63" w:rsidP="001C5DB8">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study also concluded that, working towards economic development in Ghana and other parts of the sub-region is a good strategy to address terrorism in the sub-region. Poverty, economic inequality and exclusion have been identified as some of the root causes of terrorism on the continent. To that end, it is imperative that member states focus primarily on their economic development, and try to bridge the gap between the rich and the poor, as has been the case in Ghana with its SADA program. </w:t>
      </w:r>
    </w:p>
    <w:p w14:paraId="2C3155BF" w14:textId="77777777" w:rsidR="0067349C" w:rsidRDefault="0067349C" w:rsidP="001C5DB8">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To address terrorism in West Africa, Ghana has developed a partnership known as the Accra Initiative in 2017 with states within the sub-region who are also facing terrorism threats. Other member states include Burkina Faso, Nigeria, Togo, Benin, and so on. These states will share strategies and intelligence to address terrorism on the continent, and prevent it from further spreading to other countries within the region. </w:t>
      </w:r>
    </w:p>
    <w:p w14:paraId="7BB337E8" w14:textId="77777777" w:rsidR="0067349C" w:rsidRDefault="0067349C" w:rsidP="001C5DB8">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Finally, Ghana has developed a national framework for preventing and countering violent extremism and terrorism in Ghana. The national framework, formulated in 2019, aims at promoting security in Ghana by preventing and combating extremist groups and actions across the sub-region. </w:t>
      </w:r>
    </w:p>
    <w:p w14:paraId="2574AFFA" w14:textId="77777777" w:rsidR="001C5DB8" w:rsidRDefault="001C5DB8" w:rsidP="001C5DB8">
      <w:pPr>
        <w:pStyle w:val="Heading3"/>
        <w:spacing w:line="480" w:lineRule="auto"/>
        <w:ind w:firstLine="720"/>
        <w:jc w:val="both"/>
        <w:rPr>
          <w:rFonts w:ascii="Times New Roman" w:hAnsi="Times New Roman" w:cs="Times New Roman"/>
          <w:b/>
          <w:color w:val="auto"/>
          <w:lang w:val="en-GB"/>
        </w:rPr>
      </w:pPr>
      <w:bookmarkStart w:id="86" w:name="_Toc58435897"/>
      <w:r>
        <w:rPr>
          <w:rFonts w:ascii="Times New Roman" w:hAnsi="Times New Roman" w:cs="Times New Roman"/>
          <w:b/>
          <w:color w:val="auto"/>
          <w:lang w:val="en-GB"/>
        </w:rPr>
        <w:t xml:space="preserve">4.2.4 </w:t>
      </w:r>
      <w:r w:rsidRPr="001C5DB8">
        <w:rPr>
          <w:rFonts w:ascii="Times New Roman" w:hAnsi="Times New Roman" w:cs="Times New Roman"/>
          <w:b/>
          <w:color w:val="auto"/>
          <w:lang w:val="en-GB"/>
        </w:rPr>
        <w:t>Challenges Ghana and ECOWAS Faces in Addressing Terrorism in West Africa</w:t>
      </w:r>
      <w:bookmarkEnd w:id="86"/>
    </w:p>
    <w:p w14:paraId="088FC47E" w14:textId="77777777" w:rsidR="001C5DB8" w:rsidRDefault="0067349C" w:rsidP="001C5DB8">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In the performance of the identified roles, Ghana ECOWAS faces some challenges. These challenges include;</w:t>
      </w:r>
    </w:p>
    <w:p w14:paraId="0E71D1DF" w14:textId="77777777" w:rsidR="0067349C" w:rsidRDefault="0067349C" w:rsidP="0067349C">
      <w:pPr>
        <w:pStyle w:val="ListParagraph"/>
        <w:numPr>
          <w:ilvl w:val="0"/>
          <w:numId w:val="7"/>
        </w:num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Porous borders and harbours that allow for the easy entry of citizens with subversive intentions from outside the country</w:t>
      </w:r>
    </w:p>
    <w:p w14:paraId="3F8CFF0D" w14:textId="77777777" w:rsidR="0067349C" w:rsidRDefault="0067349C" w:rsidP="0067349C">
      <w:pPr>
        <w:pStyle w:val="ListParagraph"/>
        <w:numPr>
          <w:ilvl w:val="0"/>
          <w:numId w:val="7"/>
        </w:num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 lack of political will to pursue some of the activities and functions identified to address terrorism in the sub-region, as well as political interference regarding what actions to take and when. This negatively impacts the security of the region. </w:t>
      </w:r>
    </w:p>
    <w:p w14:paraId="1F21618D" w14:textId="77777777" w:rsidR="0067349C" w:rsidRDefault="0067349C" w:rsidP="0067349C">
      <w:pPr>
        <w:pStyle w:val="ListParagraph"/>
        <w:numPr>
          <w:ilvl w:val="0"/>
          <w:numId w:val="7"/>
        </w:num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poor finances and corruption that are inherent in West African states can also impede the search for solutions to violent conflicts within the sub-region. </w:t>
      </w:r>
    </w:p>
    <w:p w14:paraId="5EA8312B" w14:textId="77777777" w:rsidR="0067349C" w:rsidRDefault="0067349C" w:rsidP="0067349C">
      <w:pPr>
        <w:pStyle w:val="ListParagraph"/>
        <w:numPr>
          <w:ilvl w:val="0"/>
          <w:numId w:val="7"/>
        </w:num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State security agencies who are supposed to be collaborating with each other, rarely share information. The weak collaboration between the agencies negatively impacts the </w:t>
      </w:r>
      <w:r w:rsidR="00DB6430">
        <w:rPr>
          <w:rFonts w:ascii="Times New Roman" w:hAnsi="Times New Roman" w:cs="Times New Roman"/>
          <w:sz w:val="24"/>
          <w:szCs w:val="24"/>
          <w:lang w:val="en-GB"/>
        </w:rPr>
        <w:t xml:space="preserve">search for solutions, as intelligence may arrive late or not all. </w:t>
      </w:r>
    </w:p>
    <w:p w14:paraId="75731B61" w14:textId="77777777" w:rsidR="00DB6430" w:rsidRPr="0067349C" w:rsidRDefault="00DB6430" w:rsidP="0067349C">
      <w:pPr>
        <w:pStyle w:val="ListParagraph"/>
        <w:numPr>
          <w:ilvl w:val="0"/>
          <w:numId w:val="7"/>
        </w:num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Finally, the levels of poverty within the sub-region have impacted the fight against terrorism, as poor people are the perfect targets for radicalization in the community. </w:t>
      </w:r>
    </w:p>
    <w:p w14:paraId="5BEE537E" w14:textId="77777777" w:rsidR="00251357" w:rsidRPr="00251357" w:rsidRDefault="00251357" w:rsidP="00251357">
      <w:pPr>
        <w:pStyle w:val="Heading2"/>
        <w:spacing w:line="480" w:lineRule="auto"/>
        <w:jc w:val="both"/>
        <w:rPr>
          <w:rFonts w:ascii="Times New Roman" w:hAnsi="Times New Roman" w:cs="Times New Roman"/>
          <w:b/>
          <w:color w:val="auto"/>
          <w:sz w:val="28"/>
          <w:szCs w:val="28"/>
          <w:lang w:val="en-GB"/>
        </w:rPr>
      </w:pPr>
      <w:bookmarkStart w:id="87" w:name="_Toc58435898"/>
      <w:r>
        <w:rPr>
          <w:rFonts w:ascii="Times New Roman" w:hAnsi="Times New Roman" w:cs="Times New Roman"/>
          <w:b/>
          <w:color w:val="auto"/>
          <w:sz w:val="28"/>
          <w:szCs w:val="28"/>
          <w:lang w:val="en-GB"/>
        </w:rPr>
        <w:lastRenderedPageBreak/>
        <w:t xml:space="preserve">4.3 </w:t>
      </w:r>
      <w:r w:rsidRPr="00251357">
        <w:rPr>
          <w:rFonts w:ascii="Times New Roman" w:hAnsi="Times New Roman" w:cs="Times New Roman"/>
          <w:b/>
          <w:color w:val="auto"/>
          <w:sz w:val="28"/>
          <w:szCs w:val="28"/>
          <w:lang w:val="en-GB"/>
        </w:rPr>
        <w:t>Conclusion</w:t>
      </w:r>
      <w:bookmarkEnd w:id="87"/>
    </w:p>
    <w:p w14:paraId="61060155" w14:textId="77777777" w:rsidR="00D021A9" w:rsidRDefault="00D021A9" w:rsidP="005E6C3E">
      <w:pPr>
        <w:spacing w:line="480" w:lineRule="auto"/>
        <w:ind w:firstLine="720"/>
        <w:jc w:val="both"/>
        <w:rPr>
          <w:rFonts w:ascii="Times New Roman" w:hAnsi="Times New Roman" w:cs="Times New Roman"/>
          <w:sz w:val="24"/>
          <w:szCs w:val="24"/>
          <w:lang w:val="en-GB"/>
        </w:rPr>
      </w:pPr>
      <w:r w:rsidRPr="00D021A9">
        <w:rPr>
          <w:rFonts w:ascii="Times New Roman" w:hAnsi="Times New Roman" w:cs="Times New Roman"/>
          <w:sz w:val="24"/>
          <w:szCs w:val="24"/>
          <w:lang w:val="en-GB"/>
        </w:rPr>
        <w:t>In conclusion, this study has brought attention to the growing danger of terrorism in West Africa and its effects on Ghana's peace and security. The study found that political instability, religious extremism, unemployment, and poverty are the main drivers of the apparent steady growth in terrorist activity in West Africa. The study also revealed that terrorism in West Africa poses an increasing number of hazards to Ghana and West Africa, including loss of life, economic instability, unrest, and a general sense of unease.</w:t>
      </w:r>
    </w:p>
    <w:p w14:paraId="3E6DFDAF" w14:textId="77777777" w:rsidR="00D021A9" w:rsidRDefault="00D021A9" w:rsidP="005E6C3E">
      <w:pPr>
        <w:spacing w:line="480" w:lineRule="auto"/>
        <w:ind w:firstLine="720"/>
        <w:jc w:val="both"/>
        <w:rPr>
          <w:rFonts w:ascii="Times New Roman" w:hAnsi="Times New Roman" w:cs="Times New Roman"/>
          <w:sz w:val="24"/>
          <w:szCs w:val="24"/>
          <w:lang w:val="en-GB"/>
        </w:rPr>
      </w:pPr>
      <w:r w:rsidRPr="00D021A9">
        <w:rPr>
          <w:rFonts w:ascii="Times New Roman" w:hAnsi="Times New Roman" w:cs="Times New Roman"/>
          <w:sz w:val="24"/>
          <w:szCs w:val="24"/>
          <w:lang w:val="en-GB"/>
        </w:rPr>
        <w:t>The study also noted Ghana's initiatives and contributions to the fight against terrorism in West Africa, including the creation of the National Counter Terrorism Centre, the creation of anti-terrorist legislation, and the supply of training and logistical support to security services. However, the report also showed that Ghana and ECOWAS confront major obstacles in combating terrorism in West Africa, including a lack of funding, ineffective security agency coordination, and insufficient intelligence gathering and sharing.</w:t>
      </w:r>
    </w:p>
    <w:p w14:paraId="1CA9FA51" w14:textId="77777777" w:rsidR="00D021A9" w:rsidRDefault="00D021A9" w:rsidP="005E6C3E">
      <w:pPr>
        <w:spacing w:line="480" w:lineRule="auto"/>
        <w:ind w:firstLine="720"/>
        <w:jc w:val="both"/>
        <w:rPr>
          <w:rFonts w:ascii="Times New Roman" w:hAnsi="Times New Roman" w:cs="Times New Roman"/>
          <w:sz w:val="24"/>
          <w:szCs w:val="24"/>
          <w:lang w:val="en-GB"/>
        </w:rPr>
      </w:pPr>
      <w:r w:rsidRPr="00D021A9">
        <w:rPr>
          <w:rFonts w:ascii="Times New Roman" w:hAnsi="Times New Roman" w:cs="Times New Roman"/>
          <w:sz w:val="24"/>
          <w:szCs w:val="24"/>
          <w:lang w:val="en-GB"/>
        </w:rPr>
        <w:t>This study advises Ghana and other West African nations to implement a multifaceted strategy to combat the threat of terrorism in light of these findings. As part of this strategy, regional cooperation and coordination should be improved, intelligence sharing and collection should be improved, community socioeconomic development should be supported, and the ability of security authorities to respond to terrorist acts should be strengthened.</w:t>
      </w:r>
    </w:p>
    <w:p w14:paraId="3FF4C3CD" w14:textId="77777777" w:rsidR="00D021A9" w:rsidRDefault="00D021A9" w:rsidP="005E6C3E">
      <w:pPr>
        <w:spacing w:line="480" w:lineRule="auto"/>
        <w:ind w:firstLine="720"/>
        <w:jc w:val="both"/>
        <w:rPr>
          <w:rFonts w:ascii="Times New Roman" w:hAnsi="Times New Roman" w:cs="Times New Roman"/>
          <w:sz w:val="24"/>
          <w:szCs w:val="24"/>
          <w:lang w:val="en-GB"/>
        </w:rPr>
      </w:pPr>
      <w:r w:rsidRPr="00D021A9">
        <w:rPr>
          <w:rFonts w:ascii="Times New Roman" w:hAnsi="Times New Roman" w:cs="Times New Roman"/>
          <w:sz w:val="24"/>
          <w:szCs w:val="24"/>
          <w:lang w:val="en-GB"/>
        </w:rPr>
        <w:t xml:space="preserve">This study's findings emphasize the pressing need for Ghana and other West African nations to act swiftly to confront the escalating threat of terrorism in the area. Failing to do so could have significant effects on West Africa's economic growth, stability, and peace. As a result, it is crucial that decision-makers, security organizations, civil society, and other interested </w:t>
      </w:r>
      <w:r w:rsidRPr="00D021A9">
        <w:rPr>
          <w:rFonts w:ascii="Times New Roman" w:hAnsi="Times New Roman" w:cs="Times New Roman"/>
          <w:sz w:val="24"/>
          <w:szCs w:val="24"/>
          <w:lang w:val="en-GB"/>
        </w:rPr>
        <w:lastRenderedPageBreak/>
        <w:t>parties collaborate to create and put into action effective plans to combat terrorism in West Africa.</w:t>
      </w:r>
    </w:p>
    <w:p w14:paraId="2C08692A" w14:textId="77777777" w:rsidR="00D021A9" w:rsidRDefault="00D021A9" w:rsidP="005E6C3E">
      <w:pPr>
        <w:spacing w:line="480" w:lineRule="auto"/>
        <w:ind w:firstLine="720"/>
        <w:jc w:val="both"/>
        <w:rPr>
          <w:rFonts w:ascii="Times New Roman" w:hAnsi="Times New Roman" w:cs="Times New Roman"/>
          <w:sz w:val="24"/>
          <w:szCs w:val="24"/>
          <w:lang w:val="en-GB"/>
        </w:rPr>
      </w:pPr>
    </w:p>
    <w:p w14:paraId="59B733FE" w14:textId="77777777" w:rsidR="00251357" w:rsidRPr="00251357" w:rsidRDefault="00251357" w:rsidP="00251357">
      <w:pPr>
        <w:pStyle w:val="Heading2"/>
        <w:spacing w:line="480" w:lineRule="auto"/>
        <w:jc w:val="both"/>
        <w:rPr>
          <w:rFonts w:ascii="Times New Roman" w:hAnsi="Times New Roman" w:cs="Times New Roman"/>
          <w:b/>
          <w:color w:val="auto"/>
          <w:sz w:val="28"/>
          <w:szCs w:val="28"/>
          <w:lang w:val="en-GB"/>
        </w:rPr>
      </w:pPr>
      <w:bookmarkStart w:id="88" w:name="_Toc58435899"/>
      <w:r>
        <w:rPr>
          <w:rFonts w:ascii="Times New Roman" w:hAnsi="Times New Roman" w:cs="Times New Roman"/>
          <w:b/>
          <w:color w:val="auto"/>
          <w:sz w:val="28"/>
          <w:szCs w:val="28"/>
          <w:lang w:val="en-GB"/>
        </w:rPr>
        <w:t xml:space="preserve">4.4 </w:t>
      </w:r>
      <w:r w:rsidRPr="00251357">
        <w:rPr>
          <w:rFonts w:ascii="Times New Roman" w:hAnsi="Times New Roman" w:cs="Times New Roman"/>
          <w:b/>
          <w:color w:val="auto"/>
          <w:sz w:val="28"/>
          <w:szCs w:val="28"/>
          <w:lang w:val="en-GB"/>
        </w:rPr>
        <w:t>Recommendations</w:t>
      </w:r>
      <w:bookmarkEnd w:id="88"/>
    </w:p>
    <w:p w14:paraId="645278E7" w14:textId="77777777" w:rsidR="00C54299" w:rsidRPr="00C54299" w:rsidRDefault="00C54299" w:rsidP="00C54299">
      <w:pPr>
        <w:spacing w:line="480" w:lineRule="auto"/>
        <w:ind w:firstLine="720"/>
        <w:jc w:val="both"/>
        <w:rPr>
          <w:rFonts w:ascii="Times New Roman" w:hAnsi="Times New Roman" w:cs="Times New Roman"/>
          <w:b/>
          <w:sz w:val="24"/>
          <w:szCs w:val="24"/>
          <w:lang w:val="en-GB"/>
        </w:rPr>
      </w:pPr>
      <w:r>
        <w:rPr>
          <w:rFonts w:ascii="Times New Roman" w:hAnsi="Times New Roman" w:cs="Times New Roman"/>
          <w:sz w:val="24"/>
          <w:szCs w:val="24"/>
          <w:lang w:val="en-GB"/>
        </w:rPr>
        <w:t>Based on the findings and conclusion of the study</w:t>
      </w:r>
      <w:r w:rsidRPr="00C54299">
        <w:rPr>
          <w:rFonts w:ascii="Times New Roman" w:hAnsi="Times New Roman" w:cs="Times New Roman"/>
          <w:sz w:val="24"/>
          <w:szCs w:val="24"/>
          <w:lang w:val="en-GB"/>
        </w:rPr>
        <w:t>, several mechanisms and measures have been proposed to help in improving the combatting of terrorism in West Africa. Paramount among these recommendations includes the following;</w:t>
      </w:r>
    </w:p>
    <w:p w14:paraId="4AF529C2" w14:textId="77777777" w:rsidR="00C54299" w:rsidRPr="00C54299" w:rsidRDefault="00C54299" w:rsidP="00C54299">
      <w:pPr>
        <w:numPr>
          <w:ilvl w:val="0"/>
          <w:numId w:val="5"/>
        </w:numPr>
        <w:spacing w:line="480" w:lineRule="auto"/>
        <w:jc w:val="both"/>
        <w:rPr>
          <w:rFonts w:ascii="Times New Roman" w:hAnsi="Times New Roman" w:cs="Times New Roman"/>
          <w:sz w:val="24"/>
          <w:szCs w:val="24"/>
          <w:lang w:val="en-GB"/>
        </w:rPr>
      </w:pPr>
      <w:r w:rsidRPr="00C54299">
        <w:rPr>
          <w:rFonts w:ascii="Times New Roman" w:hAnsi="Times New Roman" w:cs="Times New Roman"/>
          <w:sz w:val="24"/>
          <w:szCs w:val="24"/>
          <w:lang w:val="en-GB"/>
        </w:rPr>
        <w:t>Since the study reveals that poverty or economic hardships and deprivations are the main causes for the prevalence of terrorism in West Africa, Governments in the region should check that and address them towards mitigating the increasing phenomenon of menace of terrorism in the region.</w:t>
      </w:r>
    </w:p>
    <w:p w14:paraId="3A4FCA46" w14:textId="77777777" w:rsidR="00C54299" w:rsidRPr="00C54299" w:rsidRDefault="00C54299" w:rsidP="00C54299">
      <w:pPr>
        <w:numPr>
          <w:ilvl w:val="0"/>
          <w:numId w:val="5"/>
        </w:numPr>
        <w:spacing w:line="480" w:lineRule="auto"/>
        <w:jc w:val="both"/>
        <w:rPr>
          <w:rFonts w:ascii="Times New Roman" w:hAnsi="Times New Roman" w:cs="Times New Roman"/>
          <w:sz w:val="24"/>
          <w:szCs w:val="24"/>
          <w:lang w:val="en-GB"/>
        </w:rPr>
      </w:pPr>
      <w:r w:rsidRPr="00C54299">
        <w:rPr>
          <w:rFonts w:ascii="Times New Roman" w:hAnsi="Times New Roman" w:cs="Times New Roman"/>
          <w:sz w:val="24"/>
          <w:szCs w:val="24"/>
          <w:lang w:val="en-GB"/>
        </w:rPr>
        <w:t>More so, governments in West Africa should ensure that its state security institutions responsible fo</w:t>
      </w:r>
      <w:r w:rsidR="00625DDB">
        <w:rPr>
          <w:rFonts w:ascii="Times New Roman" w:hAnsi="Times New Roman" w:cs="Times New Roman"/>
          <w:sz w:val="24"/>
          <w:szCs w:val="24"/>
          <w:lang w:val="en-GB"/>
        </w:rPr>
        <w:t>r combatting terrorist are</w:t>
      </w:r>
      <w:r w:rsidRPr="00C54299">
        <w:rPr>
          <w:rFonts w:ascii="Times New Roman" w:hAnsi="Times New Roman" w:cs="Times New Roman"/>
          <w:sz w:val="24"/>
          <w:szCs w:val="24"/>
          <w:lang w:val="en-GB"/>
        </w:rPr>
        <w:t xml:space="preserve"> adequately financed, well-resourced and equipped since it a major challenge faced by the institutions in providing quality service delivery.</w:t>
      </w:r>
    </w:p>
    <w:p w14:paraId="220FAE42" w14:textId="77777777" w:rsidR="00C54299" w:rsidRPr="00C54299" w:rsidRDefault="00C54299" w:rsidP="00C54299">
      <w:pPr>
        <w:numPr>
          <w:ilvl w:val="0"/>
          <w:numId w:val="5"/>
        </w:numPr>
        <w:spacing w:line="480" w:lineRule="auto"/>
        <w:jc w:val="both"/>
        <w:rPr>
          <w:rFonts w:ascii="Times New Roman" w:hAnsi="Times New Roman" w:cs="Times New Roman"/>
          <w:sz w:val="24"/>
          <w:szCs w:val="24"/>
          <w:lang w:val="en-GB"/>
        </w:rPr>
      </w:pPr>
      <w:r w:rsidRPr="00C54299">
        <w:rPr>
          <w:rFonts w:ascii="Times New Roman" w:hAnsi="Times New Roman" w:cs="Times New Roman"/>
          <w:sz w:val="24"/>
          <w:szCs w:val="24"/>
          <w:lang w:val="en-GB"/>
        </w:rPr>
        <w:t>To achieve effective combatting of terrorism in Africa, citizens should also become security conscious or made aware through intensified advocacy, sensitization and education to know the human security and national security implications of involving, supporting or not reporting terrorist acts perpetuated by close friends, relatives and other members of society. Such attitudes by citizens will provide readily available information to know how to mitigate, clump or eliminated terrorist security threats completely, for perpetual peace and stability on the continent.</w:t>
      </w:r>
    </w:p>
    <w:p w14:paraId="4E9CD0C0" w14:textId="77777777" w:rsidR="00C54299" w:rsidRPr="00C54299" w:rsidRDefault="00C54299" w:rsidP="00C54299">
      <w:pPr>
        <w:numPr>
          <w:ilvl w:val="0"/>
          <w:numId w:val="5"/>
        </w:numPr>
        <w:spacing w:line="480" w:lineRule="auto"/>
        <w:jc w:val="both"/>
        <w:rPr>
          <w:rFonts w:ascii="Times New Roman" w:hAnsi="Times New Roman" w:cs="Times New Roman"/>
          <w:sz w:val="24"/>
          <w:szCs w:val="24"/>
          <w:lang w:val="en-GB"/>
        </w:rPr>
      </w:pPr>
      <w:r w:rsidRPr="00C54299">
        <w:rPr>
          <w:rFonts w:ascii="Times New Roman" w:hAnsi="Times New Roman" w:cs="Times New Roman"/>
          <w:sz w:val="24"/>
          <w:szCs w:val="24"/>
          <w:lang w:val="en-GB"/>
        </w:rPr>
        <w:lastRenderedPageBreak/>
        <w:t>Of much relevance, more researches should also be carried out on the prevailing and emerging security threats of terrorism in West Africa. This will enable policy makers, security organizations and governments to use the outcomes of such researches as planning tools to know the changing trends of the causes, implications and suitable solutions for addressing and combatting terrorism in West Africa.</w:t>
      </w:r>
    </w:p>
    <w:p w14:paraId="7101271F" w14:textId="77777777" w:rsidR="00C54299" w:rsidRPr="00C54299" w:rsidRDefault="00C54299" w:rsidP="00C54299">
      <w:pPr>
        <w:numPr>
          <w:ilvl w:val="0"/>
          <w:numId w:val="5"/>
        </w:numPr>
        <w:spacing w:line="480" w:lineRule="auto"/>
        <w:jc w:val="both"/>
        <w:rPr>
          <w:rFonts w:ascii="Times New Roman" w:hAnsi="Times New Roman" w:cs="Times New Roman"/>
          <w:sz w:val="24"/>
          <w:szCs w:val="24"/>
          <w:lang w:val="en-GB"/>
        </w:rPr>
      </w:pPr>
      <w:r w:rsidRPr="00C54299">
        <w:rPr>
          <w:rFonts w:ascii="Times New Roman" w:hAnsi="Times New Roman" w:cs="Times New Roman"/>
          <w:sz w:val="24"/>
          <w:szCs w:val="24"/>
          <w:lang w:val="en-GB"/>
        </w:rPr>
        <w:t xml:space="preserve">Governments in West Africa should take a bold step in the fight against corruption and should not interfere with the work of the </w:t>
      </w:r>
      <w:r w:rsidR="00EE41F5" w:rsidRPr="00C54299">
        <w:rPr>
          <w:rFonts w:ascii="Times New Roman" w:hAnsi="Times New Roman" w:cs="Times New Roman"/>
          <w:sz w:val="24"/>
          <w:szCs w:val="24"/>
          <w:lang w:val="en-GB"/>
        </w:rPr>
        <w:t>judicial</w:t>
      </w:r>
      <w:r w:rsidRPr="00C54299">
        <w:rPr>
          <w:rFonts w:ascii="Times New Roman" w:hAnsi="Times New Roman" w:cs="Times New Roman"/>
          <w:sz w:val="24"/>
          <w:szCs w:val="24"/>
          <w:lang w:val="en-GB"/>
        </w:rPr>
        <w:t xml:space="preserve"> systems so that culprits of corruption, money laundering and terrorist funding, especially those found within top management of state security apparatuses or political positions are sanctioned accordingly to serve as a deterrent to others.</w:t>
      </w:r>
    </w:p>
    <w:p w14:paraId="5446B424" w14:textId="77777777" w:rsidR="00C54299" w:rsidRPr="00C54299" w:rsidRDefault="00C54299" w:rsidP="00C54299">
      <w:pPr>
        <w:numPr>
          <w:ilvl w:val="0"/>
          <w:numId w:val="5"/>
        </w:numPr>
        <w:spacing w:line="480" w:lineRule="auto"/>
        <w:jc w:val="both"/>
        <w:rPr>
          <w:rFonts w:ascii="Times New Roman" w:hAnsi="Times New Roman" w:cs="Times New Roman"/>
          <w:sz w:val="24"/>
          <w:szCs w:val="24"/>
          <w:lang w:val="en-GB"/>
        </w:rPr>
      </w:pPr>
      <w:r w:rsidRPr="00C54299">
        <w:rPr>
          <w:rFonts w:ascii="Times New Roman" w:hAnsi="Times New Roman" w:cs="Times New Roman"/>
          <w:sz w:val="24"/>
          <w:szCs w:val="24"/>
          <w:lang w:val="en-GB"/>
        </w:rPr>
        <w:t>The study also recommends that there should be proper cooperation or collaboration between and among ECOWAS States if they wish to realize the effective combat of terrorism in West Africa. This may be achieved through the establishment of a well-structured multi-agency platform to facilitate intelligence sharing.</w:t>
      </w:r>
    </w:p>
    <w:p w14:paraId="3779A7DD" w14:textId="77777777" w:rsidR="00C54299" w:rsidRPr="00C54299" w:rsidRDefault="00C54299" w:rsidP="00C54299">
      <w:pPr>
        <w:numPr>
          <w:ilvl w:val="0"/>
          <w:numId w:val="5"/>
        </w:numPr>
        <w:spacing w:line="480" w:lineRule="auto"/>
        <w:jc w:val="both"/>
        <w:rPr>
          <w:rFonts w:ascii="Times New Roman" w:hAnsi="Times New Roman" w:cs="Times New Roman"/>
          <w:sz w:val="24"/>
          <w:szCs w:val="24"/>
          <w:lang w:val="en-GB"/>
        </w:rPr>
      </w:pPr>
      <w:r w:rsidRPr="00C54299">
        <w:rPr>
          <w:rFonts w:ascii="Times New Roman" w:hAnsi="Times New Roman" w:cs="Times New Roman"/>
          <w:sz w:val="24"/>
          <w:szCs w:val="24"/>
          <w:lang w:val="en-GB"/>
        </w:rPr>
        <w:t>Combatting terrorism in West Africa should not be mesh with partisan politics. In this regard, people with little or no security management skills and knowledge about terrorism should not be recruited or promoted to occupy management positions of state security apparatuses just as political favours. This hampers the objective to achieve effective combat of terrorism within the West African sub-region even if there exist effective inter-state collaboration and cooperation.</w:t>
      </w:r>
    </w:p>
    <w:p w14:paraId="51299A82" w14:textId="77777777" w:rsidR="00251357" w:rsidRPr="00C54299" w:rsidRDefault="00C54299" w:rsidP="00C54299">
      <w:pPr>
        <w:numPr>
          <w:ilvl w:val="0"/>
          <w:numId w:val="5"/>
        </w:numPr>
        <w:spacing w:line="480" w:lineRule="auto"/>
        <w:jc w:val="both"/>
        <w:rPr>
          <w:rFonts w:ascii="Times New Roman" w:hAnsi="Times New Roman" w:cs="Times New Roman"/>
          <w:sz w:val="24"/>
          <w:szCs w:val="24"/>
          <w:lang w:val="en-GB"/>
        </w:rPr>
      </w:pPr>
      <w:r w:rsidRPr="00C54299">
        <w:rPr>
          <w:rFonts w:ascii="Times New Roman" w:hAnsi="Times New Roman" w:cs="Times New Roman"/>
          <w:sz w:val="24"/>
          <w:szCs w:val="24"/>
          <w:lang w:val="en-GB"/>
        </w:rPr>
        <w:t xml:space="preserve">The last but not the least, there should be a clearly defined Anti-Terrorist and Violent Extremism Strategy framework by West African states, which should be reviewed every </w:t>
      </w:r>
      <w:r w:rsidRPr="00C54299">
        <w:rPr>
          <w:rFonts w:ascii="Times New Roman" w:hAnsi="Times New Roman" w:cs="Times New Roman"/>
          <w:sz w:val="24"/>
          <w:szCs w:val="24"/>
          <w:lang w:val="en-GB"/>
        </w:rPr>
        <w:lastRenderedPageBreak/>
        <w:t>two years as seen in the United States (US). This will serve as a guide to all actions, plans or measures adopted in addressing or combatting terrorism in the West Africa. With this, ECOWAS in cooperation with West African states may be playing the lead roles in addressing their own security risks and issues in the region without the need of external help.</w:t>
      </w:r>
    </w:p>
    <w:p w14:paraId="4419432B" w14:textId="77777777" w:rsidR="00251357" w:rsidRDefault="00251357" w:rsidP="00251357">
      <w:pPr>
        <w:spacing w:line="480" w:lineRule="auto"/>
        <w:jc w:val="both"/>
        <w:rPr>
          <w:rFonts w:ascii="Times New Roman" w:hAnsi="Times New Roman" w:cs="Times New Roman"/>
          <w:sz w:val="24"/>
          <w:szCs w:val="24"/>
          <w:lang w:val="en-GB"/>
        </w:rPr>
      </w:pPr>
    </w:p>
    <w:p w14:paraId="1832AF93" w14:textId="77777777" w:rsidR="00CB2724" w:rsidRPr="00EF26B1" w:rsidRDefault="00251357" w:rsidP="00EF26B1">
      <w:pPr>
        <w:pStyle w:val="Heading1"/>
        <w:spacing w:line="480" w:lineRule="auto"/>
        <w:jc w:val="center"/>
        <w:rPr>
          <w:rFonts w:ascii="Times New Roman" w:eastAsia="Times New Roman" w:hAnsi="Times New Roman" w:cs="Times New Roman"/>
          <w:b/>
          <w:color w:val="auto"/>
          <w:lang w:val="en-GB"/>
        </w:rPr>
      </w:pPr>
      <w:r>
        <w:rPr>
          <w:rFonts w:ascii="Times New Roman" w:hAnsi="Times New Roman" w:cs="Times New Roman"/>
          <w:sz w:val="24"/>
          <w:szCs w:val="24"/>
          <w:lang w:val="en-GB"/>
        </w:rPr>
        <w:br w:type="page"/>
      </w:r>
      <w:r w:rsidR="00CB2724">
        <w:rPr>
          <w:rFonts w:ascii="Times New Roman" w:eastAsia="Times New Roman" w:hAnsi="Times New Roman" w:cs="Times New Roman"/>
          <w:b/>
          <w:color w:val="auto"/>
          <w:lang w:val="en-GB"/>
        </w:rPr>
        <w:lastRenderedPageBreak/>
        <w:t xml:space="preserve">BIBLIOGRAPHY </w:t>
      </w:r>
    </w:p>
    <w:p w14:paraId="6B8663E8" w14:textId="77777777" w:rsidR="00CB2724" w:rsidRPr="00CB2724" w:rsidRDefault="00CB2724" w:rsidP="00CB2724">
      <w:pPr>
        <w:spacing w:after="0" w:line="240" w:lineRule="auto"/>
        <w:jc w:val="both"/>
        <w:rPr>
          <w:rFonts w:ascii="Times New Roman" w:eastAsia="Times New Roman" w:hAnsi="Times New Roman" w:cs="Times New Roman"/>
          <w:b/>
          <w:sz w:val="28"/>
          <w:szCs w:val="24"/>
        </w:rPr>
      </w:pPr>
      <w:r w:rsidRPr="00CB2724">
        <w:rPr>
          <w:rFonts w:ascii="Times New Roman" w:eastAsia="Times New Roman" w:hAnsi="Times New Roman" w:cs="Times New Roman"/>
          <w:b/>
          <w:sz w:val="28"/>
          <w:szCs w:val="24"/>
        </w:rPr>
        <w:t>Books</w:t>
      </w:r>
    </w:p>
    <w:p w14:paraId="1DB39C64" w14:textId="77777777" w:rsidR="00897FAE" w:rsidRDefault="00897FAE" w:rsidP="00897FAE">
      <w:pPr>
        <w:autoSpaceDE w:val="0"/>
        <w:autoSpaceDN w:val="0"/>
        <w:adjustRightInd w:val="0"/>
        <w:spacing w:after="100" w:afterAutospacing="1" w:line="240" w:lineRule="auto"/>
        <w:jc w:val="both"/>
        <w:rPr>
          <w:rFonts w:ascii="Times New Roman" w:eastAsia="Times New Roman" w:hAnsi="Times New Roman" w:cs="Times New Roman"/>
          <w:iCs/>
          <w:sz w:val="24"/>
          <w:szCs w:val="24"/>
        </w:rPr>
      </w:pPr>
    </w:p>
    <w:p w14:paraId="0E836B64" w14:textId="77777777" w:rsidR="00897FAE"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proofErr w:type="spellStart"/>
      <w:r w:rsidRPr="002C4D52">
        <w:rPr>
          <w:rFonts w:ascii="Times New Roman" w:eastAsia="Times New Roman" w:hAnsi="Times New Roman" w:cs="Times New Roman"/>
          <w:iCs/>
          <w:sz w:val="24"/>
          <w:szCs w:val="24"/>
        </w:rPr>
        <w:t>Adger</w:t>
      </w:r>
      <w:proofErr w:type="spellEnd"/>
      <w:r w:rsidRPr="002C4D52">
        <w:rPr>
          <w:rFonts w:ascii="Times New Roman" w:eastAsia="Times New Roman" w:hAnsi="Times New Roman" w:cs="Times New Roman"/>
          <w:iCs/>
          <w:sz w:val="24"/>
          <w:szCs w:val="24"/>
        </w:rPr>
        <w:t xml:space="preserve">, W. N., </w:t>
      </w:r>
      <w:proofErr w:type="spellStart"/>
      <w:r w:rsidRPr="002C4D52">
        <w:rPr>
          <w:rFonts w:ascii="Times New Roman" w:eastAsia="Times New Roman" w:hAnsi="Times New Roman" w:cs="Times New Roman"/>
          <w:iCs/>
          <w:sz w:val="24"/>
          <w:szCs w:val="24"/>
        </w:rPr>
        <w:t>Pulhin</w:t>
      </w:r>
      <w:proofErr w:type="spellEnd"/>
      <w:r w:rsidRPr="002C4D52">
        <w:rPr>
          <w:rFonts w:ascii="Times New Roman" w:eastAsia="Times New Roman" w:hAnsi="Times New Roman" w:cs="Times New Roman"/>
          <w:iCs/>
          <w:sz w:val="24"/>
          <w:szCs w:val="24"/>
        </w:rPr>
        <w:t xml:space="preserve">, J. M., Barnett, J., </w:t>
      </w:r>
      <w:proofErr w:type="spellStart"/>
      <w:r w:rsidRPr="002C4D52">
        <w:rPr>
          <w:rFonts w:ascii="Times New Roman" w:eastAsia="Times New Roman" w:hAnsi="Times New Roman" w:cs="Times New Roman"/>
          <w:iCs/>
          <w:sz w:val="24"/>
          <w:szCs w:val="24"/>
        </w:rPr>
        <w:t>Dabelko</w:t>
      </w:r>
      <w:proofErr w:type="spellEnd"/>
      <w:r w:rsidRPr="002C4D52">
        <w:rPr>
          <w:rFonts w:ascii="Times New Roman" w:eastAsia="Times New Roman" w:hAnsi="Times New Roman" w:cs="Times New Roman"/>
          <w:iCs/>
          <w:sz w:val="24"/>
          <w:szCs w:val="24"/>
        </w:rPr>
        <w:t xml:space="preserve">, G. D., </w:t>
      </w:r>
      <w:proofErr w:type="spellStart"/>
      <w:r w:rsidRPr="002C4D52">
        <w:rPr>
          <w:rFonts w:ascii="Times New Roman" w:eastAsia="Times New Roman" w:hAnsi="Times New Roman" w:cs="Times New Roman"/>
          <w:iCs/>
          <w:sz w:val="24"/>
          <w:szCs w:val="24"/>
        </w:rPr>
        <w:t>Hovelsrud</w:t>
      </w:r>
      <w:proofErr w:type="spellEnd"/>
      <w:r w:rsidRPr="002C4D52">
        <w:rPr>
          <w:rFonts w:ascii="Times New Roman" w:eastAsia="Times New Roman" w:hAnsi="Times New Roman" w:cs="Times New Roman"/>
          <w:iCs/>
          <w:sz w:val="24"/>
          <w:szCs w:val="24"/>
        </w:rPr>
        <w:t>, G. K., Levy, M., ... &amp; Vogel, C. H. (2014). Human security. Cambridge University Press.</w:t>
      </w:r>
    </w:p>
    <w:p w14:paraId="62BBA49B" w14:textId="77777777" w:rsidR="00897FAE"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proofErr w:type="spellStart"/>
      <w:r w:rsidRPr="00A6087E">
        <w:rPr>
          <w:rFonts w:ascii="Times New Roman" w:eastAsia="Times New Roman" w:hAnsi="Times New Roman" w:cs="Times New Roman"/>
          <w:iCs/>
          <w:sz w:val="24"/>
          <w:szCs w:val="24"/>
        </w:rPr>
        <w:t>Bian</w:t>
      </w:r>
      <w:proofErr w:type="spellEnd"/>
      <w:r w:rsidRPr="00A6087E">
        <w:rPr>
          <w:rFonts w:ascii="Times New Roman" w:eastAsia="Times New Roman" w:hAnsi="Times New Roman" w:cs="Times New Roman"/>
          <w:iCs/>
          <w:sz w:val="24"/>
          <w:szCs w:val="24"/>
        </w:rPr>
        <w:t xml:space="preserve">, C. (2020). </w:t>
      </w:r>
      <w:r w:rsidRPr="00A6087E">
        <w:rPr>
          <w:rFonts w:ascii="Times New Roman" w:eastAsia="Times New Roman" w:hAnsi="Times New Roman" w:cs="Times New Roman"/>
          <w:i/>
          <w:iCs/>
          <w:sz w:val="24"/>
          <w:szCs w:val="24"/>
        </w:rPr>
        <w:t>National Security Review of Foreign Investment: A Comparative Legal Analysis of China, the United States and the European Union</w:t>
      </w:r>
      <w:r w:rsidRPr="00A6087E">
        <w:rPr>
          <w:rFonts w:ascii="Times New Roman" w:eastAsia="Times New Roman" w:hAnsi="Times New Roman" w:cs="Times New Roman"/>
          <w:iCs/>
          <w:sz w:val="24"/>
          <w:szCs w:val="24"/>
        </w:rPr>
        <w:t>. London: Routledge.</w:t>
      </w:r>
    </w:p>
    <w:p w14:paraId="53A6C0E0" w14:textId="77777777" w:rsidR="00897FAE" w:rsidRPr="00A6087E"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r w:rsidRPr="00A6087E">
        <w:rPr>
          <w:rFonts w:ascii="Times New Roman" w:eastAsia="Times New Roman" w:hAnsi="Times New Roman" w:cs="Times New Roman"/>
          <w:iCs/>
          <w:sz w:val="24"/>
          <w:szCs w:val="24"/>
        </w:rPr>
        <w:t xml:space="preserve">Bray, F. J. (2011). </w:t>
      </w:r>
      <w:r w:rsidRPr="00A6087E">
        <w:rPr>
          <w:rFonts w:ascii="Times New Roman" w:eastAsia="Times New Roman" w:hAnsi="Times New Roman" w:cs="Times New Roman"/>
          <w:i/>
          <w:iCs/>
          <w:sz w:val="24"/>
          <w:szCs w:val="24"/>
        </w:rPr>
        <w:t>The Trans-Sahara Counterterrorism Partnership: Strategy and Institutional Friction</w:t>
      </w:r>
      <w:r w:rsidRPr="00A6087E">
        <w:rPr>
          <w:rFonts w:ascii="Times New Roman" w:eastAsia="Times New Roman" w:hAnsi="Times New Roman" w:cs="Times New Roman"/>
          <w:iCs/>
          <w:sz w:val="24"/>
          <w:szCs w:val="24"/>
        </w:rPr>
        <w:t>. Army War Coll Carlisle Barracks PA.</w:t>
      </w:r>
    </w:p>
    <w:p w14:paraId="3F4220CD" w14:textId="77777777" w:rsidR="00897FAE" w:rsidRPr="00A6087E"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r w:rsidRPr="00A6087E">
        <w:rPr>
          <w:rFonts w:ascii="Times New Roman" w:eastAsia="Times New Roman" w:hAnsi="Times New Roman" w:cs="Times New Roman"/>
          <w:iCs/>
          <w:sz w:val="24"/>
          <w:szCs w:val="24"/>
        </w:rPr>
        <w:t>Brown, H. (1983). Thinking about national security: defense and foreign policy in a dangerous world. Westview Press. As quoted in Watson, Cynthia Ann (2008). U.S. National Security: a reference handbook. Contemporary World Issues. ISBN 978-1-59884-041-4.</w:t>
      </w:r>
    </w:p>
    <w:p w14:paraId="66F120A0" w14:textId="77777777" w:rsidR="00897FAE" w:rsidRPr="00A6087E"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r w:rsidRPr="00A6087E">
        <w:rPr>
          <w:rFonts w:ascii="Times New Roman" w:eastAsia="Times New Roman" w:hAnsi="Times New Roman" w:cs="Times New Roman"/>
          <w:iCs/>
          <w:sz w:val="24"/>
          <w:szCs w:val="24"/>
        </w:rPr>
        <w:t xml:space="preserve">Buzan, B., &amp; Hansen, L. (2009). </w:t>
      </w:r>
      <w:r w:rsidRPr="00A6087E">
        <w:rPr>
          <w:rFonts w:ascii="Times New Roman" w:eastAsia="Times New Roman" w:hAnsi="Times New Roman" w:cs="Times New Roman"/>
          <w:i/>
          <w:iCs/>
          <w:sz w:val="24"/>
          <w:szCs w:val="24"/>
        </w:rPr>
        <w:t>The evolution of international security studies</w:t>
      </w:r>
      <w:r w:rsidRPr="00A6087E">
        <w:rPr>
          <w:rFonts w:ascii="Times New Roman" w:eastAsia="Times New Roman" w:hAnsi="Times New Roman" w:cs="Times New Roman"/>
          <w:iCs/>
          <w:sz w:val="24"/>
          <w:szCs w:val="24"/>
        </w:rPr>
        <w:t>. Cambridge: Cambridge University Press.</w:t>
      </w:r>
    </w:p>
    <w:p w14:paraId="4B7D9741" w14:textId="77777777" w:rsidR="00897FAE" w:rsidRPr="00A6087E"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r w:rsidRPr="00A6087E">
        <w:rPr>
          <w:rFonts w:ascii="Times New Roman" w:eastAsia="Times New Roman" w:hAnsi="Times New Roman" w:cs="Times New Roman"/>
          <w:iCs/>
          <w:sz w:val="24"/>
          <w:szCs w:val="24"/>
        </w:rPr>
        <w:t xml:space="preserve">Cesarani, D. (2009). </w:t>
      </w:r>
      <w:r w:rsidRPr="00A6087E">
        <w:rPr>
          <w:rFonts w:ascii="Times New Roman" w:eastAsia="Times New Roman" w:hAnsi="Times New Roman" w:cs="Times New Roman"/>
          <w:i/>
          <w:iCs/>
          <w:sz w:val="24"/>
          <w:szCs w:val="24"/>
        </w:rPr>
        <w:t xml:space="preserve">Major </w:t>
      </w:r>
      <w:proofErr w:type="spellStart"/>
      <w:r w:rsidRPr="00A6087E">
        <w:rPr>
          <w:rFonts w:ascii="Times New Roman" w:eastAsia="Times New Roman" w:hAnsi="Times New Roman" w:cs="Times New Roman"/>
          <w:i/>
          <w:iCs/>
          <w:sz w:val="24"/>
          <w:szCs w:val="24"/>
        </w:rPr>
        <w:t>Farran's</w:t>
      </w:r>
      <w:proofErr w:type="spellEnd"/>
      <w:r w:rsidRPr="00A6087E">
        <w:rPr>
          <w:rFonts w:ascii="Times New Roman" w:eastAsia="Times New Roman" w:hAnsi="Times New Roman" w:cs="Times New Roman"/>
          <w:i/>
          <w:iCs/>
          <w:sz w:val="24"/>
          <w:szCs w:val="24"/>
        </w:rPr>
        <w:t xml:space="preserve"> Hat: Murder, Scandal and Britain's War Against Jewish Terrorism, 1945-1948</w:t>
      </w:r>
      <w:r w:rsidRPr="00A6087E">
        <w:rPr>
          <w:rFonts w:ascii="Times New Roman" w:eastAsia="Times New Roman" w:hAnsi="Times New Roman" w:cs="Times New Roman"/>
          <w:iCs/>
          <w:sz w:val="24"/>
          <w:szCs w:val="24"/>
        </w:rPr>
        <w:t>. New York City: Random House.</w:t>
      </w:r>
    </w:p>
    <w:p w14:paraId="2C207F7E" w14:textId="77777777" w:rsidR="00897FAE"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r w:rsidRPr="00A6087E">
        <w:rPr>
          <w:rFonts w:ascii="Times New Roman" w:eastAsia="Times New Roman" w:hAnsi="Times New Roman" w:cs="Times New Roman"/>
          <w:iCs/>
          <w:sz w:val="24"/>
          <w:szCs w:val="24"/>
        </w:rPr>
        <w:t>Creswell, J. (2009). Qualitative inquiry and research design: choosing among five traditions. Thousand Oaks, California: Sage Publications.</w:t>
      </w:r>
    </w:p>
    <w:p w14:paraId="75C7C74F" w14:textId="77777777" w:rsidR="00897FAE"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r w:rsidRPr="00396CD1">
        <w:rPr>
          <w:rFonts w:ascii="Times New Roman" w:eastAsia="Times New Roman" w:hAnsi="Times New Roman" w:cs="Times New Roman"/>
          <w:iCs/>
          <w:sz w:val="24"/>
          <w:szCs w:val="24"/>
        </w:rPr>
        <w:t xml:space="preserve">Downes, A. B. (2011). </w:t>
      </w:r>
      <w:r w:rsidRPr="00396CD1">
        <w:rPr>
          <w:rFonts w:ascii="Times New Roman" w:eastAsia="Times New Roman" w:hAnsi="Times New Roman" w:cs="Times New Roman"/>
          <w:i/>
          <w:iCs/>
          <w:sz w:val="24"/>
          <w:szCs w:val="24"/>
        </w:rPr>
        <w:t>Targeting civilians in war</w:t>
      </w:r>
      <w:r w:rsidRPr="00396CD1">
        <w:rPr>
          <w:rFonts w:ascii="Times New Roman" w:eastAsia="Times New Roman" w:hAnsi="Times New Roman" w:cs="Times New Roman"/>
          <w:iCs/>
          <w:sz w:val="24"/>
          <w:szCs w:val="24"/>
        </w:rPr>
        <w:t>. Cornell: Cornell University Press</w:t>
      </w:r>
      <w:r>
        <w:rPr>
          <w:rFonts w:ascii="Times New Roman" w:eastAsia="Times New Roman" w:hAnsi="Times New Roman" w:cs="Times New Roman"/>
          <w:iCs/>
          <w:sz w:val="24"/>
          <w:szCs w:val="24"/>
        </w:rPr>
        <w:t>.</w:t>
      </w:r>
    </w:p>
    <w:p w14:paraId="0C3606EE" w14:textId="77777777" w:rsidR="00897FAE" w:rsidRPr="00340D0A"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proofErr w:type="spellStart"/>
      <w:r w:rsidRPr="00340D0A">
        <w:rPr>
          <w:rFonts w:ascii="Times New Roman" w:eastAsia="Times New Roman" w:hAnsi="Times New Roman" w:cs="Times New Roman"/>
          <w:iCs/>
          <w:sz w:val="24"/>
          <w:szCs w:val="24"/>
        </w:rPr>
        <w:t>Gow</w:t>
      </w:r>
      <w:proofErr w:type="spellEnd"/>
      <w:r w:rsidRPr="00340D0A">
        <w:rPr>
          <w:rFonts w:ascii="Times New Roman" w:eastAsia="Times New Roman" w:hAnsi="Times New Roman" w:cs="Times New Roman"/>
          <w:iCs/>
          <w:sz w:val="24"/>
          <w:szCs w:val="24"/>
        </w:rPr>
        <w:t xml:space="preserve">, J., </w:t>
      </w:r>
      <w:proofErr w:type="spellStart"/>
      <w:r w:rsidRPr="00340D0A">
        <w:rPr>
          <w:rFonts w:ascii="Times New Roman" w:eastAsia="Times New Roman" w:hAnsi="Times New Roman" w:cs="Times New Roman"/>
          <w:iCs/>
          <w:sz w:val="24"/>
          <w:szCs w:val="24"/>
        </w:rPr>
        <w:t>Olonisakin</w:t>
      </w:r>
      <w:proofErr w:type="spellEnd"/>
      <w:r w:rsidRPr="00340D0A">
        <w:rPr>
          <w:rFonts w:ascii="Times New Roman" w:eastAsia="Times New Roman" w:hAnsi="Times New Roman" w:cs="Times New Roman"/>
          <w:iCs/>
          <w:sz w:val="24"/>
          <w:szCs w:val="24"/>
        </w:rPr>
        <w:t xml:space="preserve">, F., &amp; </w:t>
      </w:r>
      <w:proofErr w:type="spellStart"/>
      <w:r w:rsidRPr="00340D0A">
        <w:rPr>
          <w:rFonts w:ascii="Times New Roman" w:eastAsia="Times New Roman" w:hAnsi="Times New Roman" w:cs="Times New Roman"/>
          <w:iCs/>
          <w:sz w:val="24"/>
          <w:szCs w:val="24"/>
        </w:rPr>
        <w:t>Dijxhoorn</w:t>
      </w:r>
      <w:proofErr w:type="spellEnd"/>
      <w:r w:rsidRPr="00340D0A">
        <w:rPr>
          <w:rFonts w:ascii="Times New Roman" w:eastAsia="Times New Roman" w:hAnsi="Times New Roman" w:cs="Times New Roman"/>
          <w:iCs/>
          <w:sz w:val="24"/>
          <w:szCs w:val="24"/>
        </w:rPr>
        <w:t xml:space="preserve">, E. (2013). </w:t>
      </w:r>
      <w:r w:rsidRPr="00340D0A">
        <w:rPr>
          <w:rFonts w:ascii="Times New Roman" w:eastAsia="Times New Roman" w:hAnsi="Times New Roman" w:cs="Times New Roman"/>
          <w:i/>
          <w:iCs/>
          <w:sz w:val="24"/>
          <w:szCs w:val="24"/>
        </w:rPr>
        <w:t>Militancy and Violence in West Africa: Religion, politics and radicalization</w:t>
      </w:r>
      <w:r w:rsidRPr="00340D0A">
        <w:rPr>
          <w:rFonts w:ascii="Times New Roman" w:eastAsia="Times New Roman" w:hAnsi="Times New Roman" w:cs="Times New Roman"/>
          <w:iCs/>
          <w:sz w:val="24"/>
          <w:szCs w:val="24"/>
        </w:rPr>
        <w:t>. London: Routledge.</w:t>
      </w:r>
    </w:p>
    <w:p w14:paraId="0FB49B3A" w14:textId="77777777" w:rsidR="00897FAE" w:rsidRPr="00340D0A"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proofErr w:type="spellStart"/>
      <w:r w:rsidRPr="00340D0A">
        <w:rPr>
          <w:rFonts w:ascii="Times New Roman" w:eastAsia="Times New Roman" w:hAnsi="Times New Roman" w:cs="Times New Roman"/>
          <w:iCs/>
          <w:sz w:val="24"/>
          <w:szCs w:val="24"/>
        </w:rPr>
        <w:t>Gurr</w:t>
      </w:r>
      <w:proofErr w:type="spellEnd"/>
      <w:r w:rsidRPr="00340D0A">
        <w:rPr>
          <w:rFonts w:ascii="Times New Roman" w:eastAsia="Times New Roman" w:hAnsi="Times New Roman" w:cs="Times New Roman"/>
          <w:iCs/>
          <w:sz w:val="24"/>
          <w:szCs w:val="24"/>
        </w:rPr>
        <w:t>, T.R. (1970). Why Men Rebel. Princeton University Press, Princeton, New Jersey, US.</w:t>
      </w:r>
    </w:p>
    <w:p w14:paraId="1EB3AD7B" w14:textId="77777777" w:rsidR="00897FAE" w:rsidRPr="00340D0A"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r w:rsidRPr="00340D0A">
        <w:rPr>
          <w:rFonts w:ascii="Times New Roman" w:eastAsia="Times New Roman" w:hAnsi="Times New Roman" w:cs="Times New Roman"/>
          <w:iCs/>
          <w:sz w:val="24"/>
          <w:szCs w:val="24"/>
        </w:rPr>
        <w:t xml:space="preserve">Harmon, S. A. (2014). </w:t>
      </w:r>
      <w:r w:rsidRPr="00340D0A">
        <w:rPr>
          <w:rFonts w:ascii="Times New Roman" w:eastAsia="Times New Roman" w:hAnsi="Times New Roman" w:cs="Times New Roman"/>
          <w:i/>
          <w:iCs/>
          <w:sz w:val="24"/>
          <w:szCs w:val="24"/>
        </w:rPr>
        <w:t>Terror and insurgency in the Sahara-Sahel region: corruption, contraband, jihad and the Mali war of 2012-2013</w:t>
      </w:r>
      <w:r w:rsidRPr="00340D0A">
        <w:rPr>
          <w:rFonts w:ascii="Times New Roman" w:eastAsia="Times New Roman" w:hAnsi="Times New Roman" w:cs="Times New Roman"/>
          <w:iCs/>
          <w:sz w:val="24"/>
          <w:szCs w:val="24"/>
        </w:rPr>
        <w:t>. United Kingdom: Ashgate Publishing, Ltd.</w:t>
      </w:r>
    </w:p>
    <w:p w14:paraId="6E12FE01" w14:textId="77777777" w:rsidR="00897FAE" w:rsidRPr="00340D0A"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r w:rsidRPr="00340D0A">
        <w:rPr>
          <w:rFonts w:ascii="Times New Roman" w:eastAsia="Times New Roman" w:hAnsi="Times New Roman" w:cs="Times New Roman"/>
          <w:iCs/>
          <w:sz w:val="24"/>
          <w:szCs w:val="24"/>
        </w:rPr>
        <w:t xml:space="preserve">Human Security Centre. 2005. </w:t>
      </w:r>
      <w:r w:rsidRPr="00340D0A">
        <w:rPr>
          <w:rFonts w:ascii="Times New Roman" w:eastAsia="Times New Roman" w:hAnsi="Times New Roman" w:cs="Times New Roman"/>
          <w:i/>
          <w:iCs/>
          <w:sz w:val="24"/>
          <w:szCs w:val="24"/>
        </w:rPr>
        <w:t>Human security report 2005: war and peace in the 21st century</w:t>
      </w:r>
      <w:r w:rsidRPr="00340D0A">
        <w:rPr>
          <w:rFonts w:ascii="Times New Roman" w:eastAsia="Times New Roman" w:hAnsi="Times New Roman" w:cs="Times New Roman"/>
          <w:iCs/>
          <w:sz w:val="24"/>
          <w:szCs w:val="24"/>
        </w:rPr>
        <w:t>. Oxford University Press, USA.</w:t>
      </w:r>
    </w:p>
    <w:p w14:paraId="69A760A6" w14:textId="77777777" w:rsidR="00897FAE"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r w:rsidRPr="00340D0A">
        <w:rPr>
          <w:rFonts w:ascii="Times New Roman" w:eastAsia="Times New Roman" w:hAnsi="Times New Roman" w:cs="Times New Roman"/>
          <w:iCs/>
          <w:sz w:val="24"/>
          <w:szCs w:val="24"/>
        </w:rPr>
        <w:t xml:space="preserve">Huntington, S. P. (2000). The clash of civilizations? In </w:t>
      </w:r>
      <w:r w:rsidRPr="00340D0A">
        <w:rPr>
          <w:rFonts w:ascii="Times New Roman" w:eastAsia="Times New Roman" w:hAnsi="Times New Roman" w:cs="Times New Roman"/>
          <w:i/>
          <w:iCs/>
          <w:sz w:val="24"/>
          <w:szCs w:val="24"/>
        </w:rPr>
        <w:t>Culture and politics</w:t>
      </w:r>
      <w:r w:rsidRPr="00340D0A">
        <w:rPr>
          <w:rFonts w:ascii="Times New Roman" w:eastAsia="Times New Roman" w:hAnsi="Times New Roman" w:cs="Times New Roman"/>
          <w:iCs/>
          <w:sz w:val="24"/>
          <w:szCs w:val="24"/>
        </w:rPr>
        <w:t xml:space="preserve"> (pp. 99-118</w:t>
      </w:r>
      <w:r>
        <w:rPr>
          <w:rFonts w:ascii="Times New Roman" w:eastAsia="Times New Roman" w:hAnsi="Times New Roman" w:cs="Times New Roman"/>
          <w:iCs/>
          <w:sz w:val="24"/>
          <w:szCs w:val="24"/>
        </w:rPr>
        <w:t>). New York: Palgrave Macmillan.</w:t>
      </w:r>
    </w:p>
    <w:p w14:paraId="5533BCE9" w14:textId="77777777" w:rsidR="00897FAE"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r w:rsidRPr="00340D0A">
        <w:rPr>
          <w:rFonts w:ascii="Times New Roman" w:eastAsia="Times New Roman" w:hAnsi="Times New Roman" w:cs="Times New Roman"/>
          <w:iCs/>
          <w:sz w:val="24"/>
          <w:szCs w:val="24"/>
        </w:rPr>
        <w:lastRenderedPageBreak/>
        <w:t xml:space="preserve">Mackey, A., &amp; </w:t>
      </w:r>
      <w:proofErr w:type="spellStart"/>
      <w:r w:rsidRPr="00340D0A">
        <w:rPr>
          <w:rFonts w:ascii="Times New Roman" w:eastAsia="Times New Roman" w:hAnsi="Times New Roman" w:cs="Times New Roman"/>
          <w:iCs/>
          <w:sz w:val="24"/>
          <w:szCs w:val="24"/>
        </w:rPr>
        <w:t>Gass</w:t>
      </w:r>
      <w:proofErr w:type="spellEnd"/>
      <w:r w:rsidRPr="00340D0A">
        <w:rPr>
          <w:rFonts w:ascii="Times New Roman" w:eastAsia="Times New Roman" w:hAnsi="Times New Roman" w:cs="Times New Roman"/>
          <w:iCs/>
          <w:sz w:val="24"/>
          <w:szCs w:val="24"/>
        </w:rPr>
        <w:t>, S. M. (2015). Second language research: Methodology and de</w:t>
      </w:r>
      <w:r>
        <w:rPr>
          <w:rFonts w:ascii="Times New Roman" w:eastAsia="Times New Roman" w:hAnsi="Times New Roman" w:cs="Times New Roman"/>
          <w:iCs/>
          <w:sz w:val="24"/>
          <w:szCs w:val="24"/>
        </w:rPr>
        <w:t>sign. United Kingdom; Routledge.</w:t>
      </w:r>
    </w:p>
    <w:p w14:paraId="3CE3131B" w14:textId="77777777" w:rsidR="00897FAE" w:rsidRPr="00340D0A"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r w:rsidRPr="00340D0A">
        <w:rPr>
          <w:rFonts w:ascii="Times New Roman" w:eastAsia="Times New Roman" w:hAnsi="Times New Roman" w:cs="Times New Roman"/>
          <w:iCs/>
          <w:sz w:val="24"/>
          <w:szCs w:val="24"/>
        </w:rPr>
        <w:t xml:space="preserve">Mitchell, W. J. T., &amp; Mitchell, W. J. T. (2011). </w:t>
      </w:r>
      <w:r w:rsidRPr="00340D0A">
        <w:rPr>
          <w:rFonts w:ascii="Times New Roman" w:eastAsia="Times New Roman" w:hAnsi="Times New Roman" w:cs="Times New Roman"/>
          <w:i/>
          <w:iCs/>
          <w:sz w:val="24"/>
          <w:szCs w:val="24"/>
        </w:rPr>
        <w:t>Cloning terror: The war of images, 9/11 to the present</w:t>
      </w:r>
      <w:r w:rsidRPr="00340D0A">
        <w:rPr>
          <w:rFonts w:ascii="Times New Roman" w:eastAsia="Times New Roman" w:hAnsi="Times New Roman" w:cs="Times New Roman"/>
          <w:iCs/>
          <w:sz w:val="24"/>
          <w:szCs w:val="24"/>
        </w:rPr>
        <w:t>. University of Chicago Press.</w:t>
      </w:r>
    </w:p>
    <w:p w14:paraId="6E60D231" w14:textId="77777777" w:rsidR="00897FAE" w:rsidRPr="00340D0A"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r w:rsidRPr="00340D0A">
        <w:rPr>
          <w:rFonts w:ascii="Times New Roman" w:eastAsia="Times New Roman" w:hAnsi="Times New Roman" w:cs="Times New Roman"/>
          <w:iCs/>
          <w:sz w:val="24"/>
          <w:szCs w:val="24"/>
        </w:rPr>
        <w:t xml:space="preserve">Muller, B. J. (2010). </w:t>
      </w:r>
      <w:r w:rsidRPr="00340D0A">
        <w:rPr>
          <w:rFonts w:ascii="Times New Roman" w:eastAsia="Times New Roman" w:hAnsi="Times New Roman" w:cs="Times New Roman"/>
          <w:i/>
          <w:iCs/>
          <w:sz w:val="24"/>
          <w:szCs w:val="24"/>
        </w:rPr>
        <w:t>Security, risk and the biometric state: Governing borders and bodies</w:t>
      </w:r>
      <w:r>
        <w:rPr>
          <w:rFonts w:ascii="Times New Roman" w:eastAsia="Times New Roman" w:hAnsi="Times New Roman" w:cs="Times New Roman"/>
          <w:iCs/>
          <w:sz w:val="24"/>
          <w:szCs w:val="24"/>
        </w:rPr>
        <w:t>. United Kingdom: Routledge.</w:t>
      </w:r>
    </w:p>
    <w:p w14:paraId="136C8469" w14:textId="77777777" w:rsidR="00897FAE" w:rsidRDefault="00897FAE" w:rsidP="00897FAE">
      <w:pPr>
        <w:autoSpaceDE w:val="0"/>
        <w:autoSpaceDN w:val="0"/>
        <w:adjustRightInd w:val="0"/>
        <w:spacing w:after="100" w:afterAutospacing="1" w:line="240" w:lineRule="auto"/>
        <w:jc w:val="both"/>
        <w:rPr>
          <w:rFonts w:ascii="Times New Roman" w:eastAsia="Times New Roman" w:hAnsi="Times New Roman" w:cs="Times New Roman"/>
          <w:iCs/>
          <w:sz w:val="24"/>
          <w:szCs w:val="24"/>
        </w:rPr>
      </w:pPr>
      <w:r w:rsidRPr="00340D0A">
        <w:rPr>
          <w:rFonts w:ascii="Times New Roman" w:eastAsia="Times New Roman" w:hAnsi="Times New Roman" w:cs="Times New Roman"/>
          <w:iCs/>
          <w:sz w:val="24"/>
          <w:szCs w:val="24"/>
        </w:rPr>
        <w:t xml:space="preserve">Nye, J. S. (2008). </w:t>
      </w:r>
      <w:r w:rsidRPr="00340D0A">
        <w:rPr>
          <w:rFonts w:ascii="Times New Roman" w:eastAsia="Times New Roman" w:hAnsi="Times New Roman" w:cs="Times New Roman"/>
          <w:i/>
          <w:iCs/>
          <w:sz w:val="24"/>
          <w:szCs w:val="24"/>
        </w:rPr>
        <w:t>Understanding international conflicts</w:t>
      </w:r>
      <w:r w:rsidRPr="00340D0A">
        <w:rPr>
          <w:rFonts w:ascii="Times New Roman" w:eastAsia="Times New Roman" w:hAnsi="Times New Roman" w:cs="Times New Roman"/>
          <w:iCs/>
          <w:sz w:val="24"/>
          <w:szCs w:val="24"/>
        </w:rPr>
        <w:t xml:space="preserve"> (pp. 58-63). New York, NY: L</w:t>
      </w:r>
      <w:r>
        <w:rPr>
          <w:rFonts w:ascii="Times New Roman" w:eastAsia="Times New Roman" w:hAnsi="Times New Roman" w:cs="Times New Roman"/>
          <w:iCs/>
          <w:sz w:val="24"/>
          <w:szCs w:val="24"/>
        </w:rPr>
        <w:t>ongman.</w:t>
      </w:r>
    </w:p>
    <w:p w14:paraId="4520651E" w14:textId="77777777" w:rsidR="00897FAE"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r w:rsidRPr="00340D0A">
        <w:rPr>
          <w:rFonts w:ascii="Times New Roman" w:eastAsia="Times New Roman" w:hAnsi="Times New Roman" w:cs="Times New Roman"/>
          <w:iCs/>
          <w:sz w:val="24"/>
          <w:szCs w:val="24"/>
        </w:rPr>
        <w:t xml:space="preserve">Okereke, N.C. (2011). “Implementing the Nigerian </w:t>
      </w:r>
      <w:proofErr w:type="spellStart"/>
      <w:r w:rsidRPr="00340D0A">
        <w:rPr>
          <w:rFonts w:ascii="Times New Roman" w:eastAsia="Times New Roman" w:hAnsi="Times New Roman" w:cs="Times New Roman"/>
          <w:iCs/>
          <w:sz w:val="24"/>
          <w:szCs w:val="24"/>
        </w:rPr>
        <w:t>Defence</w:t>
      </w:r>
      <w:proofErr w:type="spellEnd"/>
      <w:r w:rsidRPr="00340D0A">
        <w:rPr>
          <w:rFonts w:ascii="Times New Roman" w:eastAsia="Times New Roman" w:hAnsi="Times New Roman" w:cs="Times New Roman"/>
          <w:iCs/>
          <w:sz w:val="24"/>
          <w:szCs w:val="24"/>
        </w:rPr>
        <w:t xml:space="preserve"> Policy: Reflections on the Boko Haram Crisis,” in </w:t>
      </w:r>
      <w:proofErr w:type="spellStart"/>
      <w:r w:rsidRPr="00340D0A">
        <w:rPr>
          <w:rFonts w:ascii="Times New Roman" w:eastAsia="Times New Roman" w:hAnsi="Times New Roman" w:cs="Times New Roman"/>
          <w:iCs/>
          <w:sz w:val="24"/>
          <w:szCs w:val="24"/>
        </w:rPr>
        <w:t>Mbachu</w:t>
      </w:r>
      <w:proofErr w:type="spellEnd"/>
      <w:r w:rsidRPr="00340D0A">
        <w:rPr>
          <w:rFonts w:ascii="Times New Roman" w:eastAsia="Times New Roman" w:hAnsi="Times New Roman" w:cs="Times New Roman"/>
          <w:iCs/>
          <w:sz w:val="24"/>
          <w:szCs w:val="24"/>
        </w:rPr>
        <w:t xml:space="preserve">, O and Sokoto, A. A. (eds), Nigerian </w:t>
      </w:r>
      <w:proofErr w:type="spellStart"/>
      <w:r w:rsidRPr="00340D0A">
        <w:rPr>
          <w:rFonts w:ascii="Times New Roman" w:eastAsia="Times New Roman" w:hAnsi="Times New Roman" w:cs="Times New Roman"/>
          <w:iCs/>
          <w:sz w:val="24"/>
          <w:szCs w:val="24"/>
        </w:rPr>
        <w:t>Defence</w:t>
      </w:r>
      <w:proofErr w:type="spellEnd"/>
      <w:r w:rsidRPr="00340D0A">
        <w:rPr>
          <w:rFonts w:ascii="Times New Roman" w:eastAsia="Times New Roman" w:hAnsi="Times New Roman" w:cs="Times New Roman"/>
          <w:iCs/>
          <w:sz w:val="24"/>
          <w:szCs w:val="24"/>
        </w:rPr>
        <w:t xml:space="preserve"> and Security: Policies and Strategies. Kaduna:</w:t>
      </w:r>
      <w:r>
        <w:rPr>
          <w:rFonts w:ascii="Times New Roman" w:eastAsia="Times New Roman" w:hAnsi="Times New Roman" w:cs="Times New Roman"/>
          <w:iCs/>
          <w:sz w:val="24"/>
          <w:szCs w:val="24"/>
        </w:rPr>
        <w:t xml:space="preserve"> Medusa Academic Publishers Ltd.</w:t>
      </w:r>
    </w:p>
    <w:p w14:paraId="06D419DA" w14:textId="77777777" w:rsidR="00897FAE"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r w:rsidRPr="00897FAE">
        <w:rPr>
          <w:rFonts w:ascii="Times New Roman" w:eastAsia="Times New Roman" w:hAnsi="Times New Roman" w:cs="Times New Roman"/>
          <w:iCs/>
          <w:sz w:val="24"/>
          <w:szCs w:val="24"/>
        </w:rPr>
        <w:t xml:space="preserve">Reeve, S. (2011). </w:t>
      </w:r>
      <w:r w:rsidRPr="00897FAE">
        <w:rPr>
          <w:rFonts w:ascii="Times New Roman" w:eastAsia="Times New Roman" w:hAnsi="Times New Roman" w:cs="Times New Roman"/>
          <w:i/>
          <w:iCs/>
          <w:sz w:val="24"/>
          <w:szCs w:val="24"/>
        </w:rPr>
        <w:t>One Day in September: The Full Story of the 1972 Munich Olympics Massacre and the Israeli Revenge Operation" Wrath of God": with a New Epilogue</w:t>
      </w:r>
      <w:r w:rsidRPr="00897FAE">
        <w:rPr>
          <w:rFonts w:ascii="Times New Roman" w:eastAsia="Times New Roman" w:hAnsi="Times New Roman" w:cs="Times New Roman"/>
          <w:iCs/>
          <w:sz w:val="24"/>
          <w:szCs w:val="24"/>
        </w:rPr>
        <w:t>. New Yor</w:t>
      </w:r>
      <w:r>
        <w:rPr>
          <w:rFonts w:ascii="Times New Roman" w:eastAsia="Times New Roman" w:hAnsi="Times New Roman" w:cs="Times New Roman"/>
          <w:iCs/>
          <w:sz w:val="24"/>
          <w:szCs w:val="24"/>
        </w:rPr>
        <w:t>k City: Skyhorse Publishing Inc.</w:t>
      </w:r>
    </w:p>
    <w:p w14:paraId="11F06D88" w14:textId="77777777" w:rsidR="00897FAE"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r w:rsidRPr="00897FAE">
        <w:rPr>
          <w:rFonts w:ascii="Times New Roman" w:eastAsia="Times New Roman" w:hAnsi="Times New Roman" w:cs="Times New Roman"/>
          <w:iCs/>
          <w:sz w:val="24"/>
          <w:szCs w:val="24"/>
        </w:rPr>
        <w:t>Runciman, W. G. (1966). Relative deprivation and social justice: a study of attitudes to social inequality in twentieth-century England. University o</w:t>
      </w:r>
      <w:r>
        <w:rPr>
          <w:rFonts w:ascii="Times New Roman" w:eastAsia="Times New Roman" w:hAnsi="Times New Roman" w:cs="Times New Roman"/>
          <w:iCs/>
          <w:sz w:val="24"/>
          <w:szCs w:val="24"/>
        </w:rPr>
        <w:t>f California Press, US.</w:t>
      </w:r>
    </w:p>
    <w:p w14:paraId="4FA6A9C3" w14:textId="77777777" w:rsidR="00897FAE" w:rsidRDefault="00897FAE" w:rsidP="00897FAE">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proofErr w:type="spellStart"/>
      <w:r w:rsidRPr="00897FAE">
        <w:rPr>
          <w:rFonts w:ascii="Times New Roman" w:eastAsia="Times New Roman" w:hAnsi="Times New Roman" w:cs="Times New Roman"/>
          <w:iCs/>
          <w:sz w:val="24"/>
          <w:szCs w:val="24"/>
        </w:rPr>
        <w:t>Tadjbakhsh</w:t>
      </w:r>
      <w:proofErr w:type="spellEnd"/>
      <w:r w:rsidRPr="00897FAE">
        <w:rPr>
          <w:rFonts w:ascii="Times New Roman" w:eastAsia="Times New Roman" w:hAnsi="Times New Roman" w:cs="Times New Roman"/>
          <w:iCs/>
          <w:sz w:val="24"/>
          <w:szCs w:val="24"/>
        </w:rPr>
        <w:t xml:space="preserve">, S., &amp; </w:t>
      </w:r>
      <w:proofErr w:type="spellStart"/>
      <w:r w:rsidRPr="00897FAE">
        <w:rPr>
          <w:rFonts w:ascii="Times New Roman" w:eastAsia="Times New Roman" w:hAnsi="Times New Roman" w:cs="Times New Roman"/>
          <w:iCs/>
          <w:sz w:val="24"/>
          <w:szCs w:val="24"/>
        </w:rPr>
        <w:t>Chenoy</w:t>
      </w:r>
      <w:proofErr w:type="spellEnd"/>
      <w:r w:rsidRPr="00897FAE">
        <w:rPr>
          <w:rFonts w:ascii="Times New Roman" w:eastAsia="Times New Roman" w:hAnsi="Times New Roman" w:cs="Times New Roman"/>
          <w:iCs/>
          <w:sz w:val="24"/>
          <w:szCs w:val="24"/>
        </w:rPr>
        <w:t xml:space="preserve">, A. (2007). </w:t>
      </w:r>
      <w:r w:rsidRPr="00897FAE">
        <w:rPr>
          <w:rFonts w:ascii="Times New Roman" w:eastAsia="Times New Roman" w:hAnsi="Times New Roman" w:cs="Times New Roman"/>
          <w:i/>
          <w:iCs/>
          <w:sz w:val="24"/>
          <w:szCs w:val="24"/>
        </w:rPr>
        <w:t>Human security: Concepts and implications</w:t>
      </w:r>
      <w:r w:rsidRPr="00897FAE">
        <w:rPr>
          <w:rFonts w:ascii="Times New Roman" w:eastAsia="Times New Roman" w:hAnsi="Times New Roman" w:cs="Times New Roman"/>
          <w:iCs/>
          <w:sz w:val="24"/>
          <w:szCs w:val="24"/>
        </w:rPr>
        <w:t xml:space="preserve"> (Vol. 51). London: Routledge.</w:t>
      </w:r>
    </w:p>
    <w:p w14:paraId="47CB6FE3" w14:textId="77777777" w:rsidR="00897FAE" w:rsidRDefault="00897FAE" w:rsidP="00897FAE">
      <w:pPr>
        <w:spacing w:after="100" w:afterAutospacing="1" w:line="240" w:lineRule="auto"/>
        <w:contextualSpacing/>
        <w:jc w:val="both"/>
        <w:rPr>
          <w:rFonts w:ascii="Times New Roman" w:eastAsia="Calibri" w:hAnsi="Times New Roman" w:cs="Times New Roman"/>
          <w:sz w:val="24"/>
          <w:szCs w:val="24"/>
        </w:rPr>
      </w:pPr>
      <w:proofErr w:type="spellStart"/>
      <w:r w:rsidRPr="006E690E">
        <w:rPr>
          <w:rFonts w:ascii="Times New Roman" w:eastAsia="Calibri" w:hAnsi="Times New Roman" w:cs="Times New Roman"/>
          <w:sz w:val="24"/>
          <w:szCs w:val="24"/>
        </w:rPr>
        <w:t>Ul</w:t>
      </w:r>
      <w:proofErr w:type="spellEnd"/>
      <w:r w:rsidRPr="006E690E">
        <w:rPr>
          <w:rFonts w:ascii="Times New Roman" w:eastAsia="Calibri" w:hAnsi="Times New Roman" w:cs="Times New Roman"/>
          <w:sz w:val="24"/>
          <w:szCs w:val="24"/>
        </w:rPr>
        <w:t xml:space="preserve"> </w:t>
      </w:r>
      <w:proofErr w:type="spellStart"/>
      <w:r w:rsidRPr="006E690E">
        <w:rPr>
          <w:rFonts w:ascii="Times New Roman" w:eastAsia="Calibri" w:hAnsi="Times New Roman" w:cs="Times New Roman"/>
          <w:sz w:val="24"/>
          <w:szCs w:val="24"/>
        </w:rPr>
        <w:t>Haq</w:t>
      </w:r>
      <w:proofErr w:type="spellEnd"/>
      <w:r w:rsidRPr="006E690E">
        <w:rPr>
          <w:rFonts w:ascii="Times New Roman" w:eastAsia="Calibri" w:hAnsi="Times New Roman" w:cs="Times New Roman"/>
          <w:sz w:val="24"/>
          <w:szCs w:val="24"/>
        </w:rPr>
        <w:t>, M. (1995). Reflections on human development. Oxford University Press.</w:t>
      </w:r>
    </w:p>
    <w:p w14:paraId="62902D55" w14:textId="77777777" w:rsidR="00897FAE" w:rsidRDefault="00897FAE" w:rsidP="00897FAE">
      <w:pPr>
        <w:spacing w:after="100" w:afterAutospacing="1" w:line="240" w:lineRule="auto"/>
        <w:contextualSpacing/>
        <w:jc w:val="both"/>
        <w:rPr>
          <w:rFonts w:ascii="Times New Roman" w:eastAsia="Calibri" w:hAnsi="Times New Roman" w:cs="Times New Roman"/>
          <w:sz w:val="24"/>
          <w:szCs w:val="24"/>
        </w:rPr>
      </w:pPr>
    </w:p>
    <w:p w14:paraId="5027F5DD" w14:textId="77777777" w:rsidR="00897FAE" w:rsidRDefault="00897FAE" w:rsidP="00897FAE">
      <w:pPr>
        <w:spacing w:after="100" w:afterAutospacing="1" w:line="240" w:lineRule="auto"/>
        <w:contextualSpacing/>
        <w:jc w:val="both"/>
        <w:rPr>
          <w:rFonts w:ascii="Times New Roman" w:eastAsia="Calibri" w:hAnsi="Times New Roman" w:cs="Times New Roman"/>
          <w:sz w:val="24"/>
          <w:szCs w:val="24"/>
        </w:rPr>
      </w:pPr>
      <w:r w:rsidRPr="006E690E">
        <w:rPr>
          <w:rFonts w:ascii="Times New Roman" w:eastAsia="Calibri" w:hAnsi="Times New Roman" w:cs="Times New Roman"/>
          <w:sz w:val="24"/>
          <w:szCs w:val="24"/>
        </w:rPr>
        <w:t xml:space="preserve">Whittaker, D. J. (2012). </w:t>
      </w:r>
      <w:r w:rsidRPr="006E690E">
        <w:rPr>
          <w:rFonts w:ascii="Times New Roman" w:eastAsia="Calibri" w:hAnsi="Times New Roman" w:cs="Times New Roman"/>
          <w:i/>
          <w:iCs/>
          <w:sz w:val="24"/>
          <w:szCs w:val="24"/>
        </w:rPr>
        <w:t>The terrorism reader</w:t>
      </w:r>
      <w:r w:rsidRPr="006E690E">
        <w:rPr>
          <w:rFonts w:ascii="Times New Roman" w:eastAsia="Calibri" w:hAnsi="Times New Roman" w:cs="Times New Roman"/>
          <w:sz w:val="24"/>
          <w:szCs w:val="24"/>
        </w:rPr>
        <w:t>. London: Routledge</w:t>
      </w:r>
      <w:r>
        <w:rPr>
          <w:rFonts w:ascii="Times New Roman" w:eastAsia="Calibri" w:hAnsi="Times New Roman" w:cs="Times New Roman"/>
          <w:sz w:val="24"/>
          <w:szCs w:val="24"/>
        </w:rPr>
        <w:t>.</w:t>
      </w:r>
    </w:p>
    <w:p w14:paraId="280FECEA" w14:textId="77777777" w:rsidR="00340D0A" w:rsidRPr="00CB2724" w:rsidRDefault="00340D0A" w:rsidP="00340D0A">
      <w:pPr>
        <w:autoSpaceDE w:val="0"/>
        <w:autoSpaceDN w:val="0"/>
        <w:adjustRightInd w:val="0"/>
        <w:spacing w:after="100" w:afterAutospacing="1" w:line="240" w:lineRule="auto"/>
        <w:ind w:left="720" w:hanging="720"/>
        <w:jc w:val="both"/>
        <w:rPr>
          <w:rFonts w:ascii="Times New Roman" w:eastAsia="Times New Roman" w:hAnsi="Times New Roman" w:cs="Times New Roman"/>
          <w:iCs/>
          <w:sz w:val="24"/>
          <w:szCs w:val="24"/>
        </w:rPr>
      </w:pPr>
    </w:p>
    <w:p w14:paraId="06008761" w14:textId="77777777" w:rsidR="00CB2724" w:rsidRPr="00CB2724" w:rsidRDefault="00CB2724" w:rsidP="00CB2724">
      <w:pPr>
        <w:spacing w:after="0" w:line="240" w:lineRule="auto"/>
        <w:jc w:val="both"/>
        <w:rPr>
          <w:rFonts w:ascii="Times New Roman" w:eastAsia="Times New Roman" w:hAnsi="Times New Roman" w:cs="Times New Roman"/>
          <w:b/>
          <w:sz w:val="28"/>
          <w:szCs w:val="24"/>
        </w:rPr>
      </w:pPr>
      <w:r w:rsidRPr="00CB2724">
        <w:rPr>
          <w:rFonts w:ascii="Times New Roman" w:eastAsia="Times New Roman" w:hAnsi="Times New Roman" w:cs="Times New Roman"/>
          <w:b/>
          <w:sz w:val="28"/>
          <w:szCs w:val="24"/>
        </w:rPr>
        <w:t>Journal Articles</w:t>
      </w:r>
    </w:p>
    <w:p w14:paraId="5D565AD2" w14:textId="77777777" w:rsidR="00CB2724" w:rsidRPr="00CB2724" w:rsidRDefault="00CB2724" w:rsidP="00CB2724">
      <w:pPr>
        <w:spacing w:after="0" w:line="360" w:lineRule="auto"/>
        <w:jc w:val="both"/>
        <w:rPr>
          <w:rFonts w:ascii="Times New Roman" w:eastAsia="Times New Roman" w:hAnsi="Times New Roman" w:cs="Times New Roman"/>
          <w:i/>
          <w:sz w:val="24"/>
          <w:szCs w:val="24"/>
        </w:rPr>
      </w:pPr>
    </w:p>
    <w:p w14:paraId="54E7082C" w14:textId="77777777" w:rsidR="00897FAE" w:rsidRDefault="00897FAE" w:rsidP="00897FAE">
      <w:pPr>
        <w:spacing w:after="100" w:afterAutospacing="1" w:line="240" w:lineRule="auto"/>
        <w:ind w:left="720" w:hanging="720"/>
        <w:jc w:val="both"/>
        <w:rPr>
          <w:rFonts w:ascii="Times New Roman" w:eastAsia="Calibri" w:hAnsi="Times New Roman" w:cs="Times New Roman"/>
          <w:sz w:val="24"/>
          <w:szCs w:val="24"/>
        </w:rPr>
      </w:pPr>
      <w:proofErr w:type="spellStart"/>
      <w:r w:rsidRPr="006E690E">
        <w:rPr>
          <w:rFonts w:ascii="Times New Roman" w:eastAsia="Calibri" w:hAnsi="Times New Roman" w:cs="Times New Roman"/>
          <w:sz w:val="24"/>
          <w:szCs w:val="24"/>
        </w:rPr>
        <w:t>Adebakin</w:t>
      </w:r>
      <w:proofErr w:type="spellEnd"/>
      <w:r w:rsidRPr="006E690E">
        <w:rPr>
          <w:rFonts w:ascii="Times New Roman" w:eastAsia="Calibri" w:hAnsi="Times New Roman" w:cs="Times New Roman"/>
          <w:sz w:val="24"/>
          <w:szCs w:val="24"/>
        </w:rPr>
        <w:t xml:space="preserve">, M. A., &amp; Raimi, L. (2012). National Security Challenges and Sustainable Economic Development: Evidence from Nigeria. </w:t>
      </w:r>
      <w:r w:rsidRPr="006E690E">
        <w:rPr>
          <w:rFonts w:ascii="Times New Roman" w:eastAsia="Calibri" w:hAnsi="Times New Roman" w:cs="Times New Roman"/>
          <w:i/>
          <w:iCs/>
          <w:sz w:val="24"/>
          <w:szCs w:val="24"/>
        </w:rPr>
        <w:t>Journal of Studies in Social Sciences</w:t>
      </w:r>
      <w:r w:rsidRPr="006E690E">
        <w:rPr>
          <w:rFonts w:ascii="Times New Roman" w:eastAsia="Calibri" w:hAnsi="Times New Roman" w:cs="Times New Roman"/>
          <w:sz w:val="24"/>
          <w:szCs w:val="24"/>
        </w:rPr>
        <w:t xml:space="preserve">, </w:t>
      </w:r>
      <w:r w:rsidRPr="006E690E">
        <w:rPr>
          <w:rFonts w:ascii="Times New Roman" w:eastAsia="Calibri" w:hAnsi="Times New Roman" w:cs="Times New Roman"/>
          <w:i/>
          <w:iCs/>
          <w:sz w:val="24"/>
          <w:szCs w:val="24"/>
        </w:rPr>
        <w:t>1</w:t>
      </w:r>
      <w:r>
        <w:rPr>
          <w:rFonts w:ascii="Times New Roman" w:eastAsia="Calibri" w:hAnsi="Times New Roman" w:cs="Times New Roman"/>
          <w:sz w:val="24"/>
          <w:szCs w:val="24"/>
        </w:rPr>
        <w:t>(1).</w:t>
      </w:r>
    </w:p>
    <w:p w14:paraId="3E3170AD" w14:textId="77777777" w:rsidR="00897FAE" w:rsidRDefault="00897FAE" w:rsidP="00897FAE">
      <w:pPr>
        <w:spacing w:after="100" w:afterAutospacing="1" w:line="240" w:lineRule="auto"/>
        <w:ind w:left="720" w:hanging="720"/>
        <w:jc w:val="both"/>
        <w:rPr>
          <w:rFonts w:ascii="Times New Roman" w:eastAsia="Times New Roman" w:hAnsi="Times New Roman" w:cs="Times New Roman"/>
          <w:i/>
          <w:iCs/>
          <w:sz w:val="24"/>
          <w:szCs w:val="24"/>
          <w:lang w:eastAsia="en-GB"/>
        </w:rPr>
      </w:pPr>
      <w:r w:rsidRPr="002C4D52">
        <w:rPr>
          <w:rFonts w:ascii="Times New Roman" w:eastAsia="Times New Roman" w:hAnsi="Times New Roman" w:cs="Times New Roman"/>
          <w:iCs/>
          <w:sz w:val="24"/>
          <w:szCs w:val="24"/>
          <w:lang w:eastAsia="en-GB"/>
        </w:rPr>
        <w:t xml:space="preserve">Adebayo, R. I. (2010). Ethno-Religious Crises and the Challenges of sustainable Development in Nigeria. </w:t>
      </w:r>
      <w:r w:rsidRPr="002C4D52">
        <w:rPr>
          <w:rFonts w:ascii="Times New Roman" w:eastAsia="Times New Roman" w:hAnsi="Times New Roman" w:cs="Times New Roman"/>
          <w:i/>
          <w:iCs/>
          <w:sz w:val="24"/>
          <w:szCs w:val="24"/>
          <w:lang w:eastAsia="en-GB"/>
        </w:rPr>
        <w:t>Journal of Sustainable Devel</w:t>
      </w:r>
      <w:r>
        <w:rPr>
          <w:rFonts w:ascii="Times New Roman" w:eastAsia="Times New Roman" w:hAnsi="Times New Roman" w:cs="Times New Roman"/>
          <w:i/>
          <w:iCs/>
          <w:sz w:val="24"/>
          <w:szCs w:val="24"/>
          <w:lang w:eastAsia="en-GB"/>
        </w:rPr>
        <w:t>opment in Africa, 12(4), 213-25.</w:t>
      </w:r>
    </w:p>
    <w:p w14:paraId="09BC7DE2" w14:textId="77777777" w:rsidR="00897FAE" w:rsidRPr="002C4D52"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2C4D52">
        <w:rPr>
          <w:rFonts w:ascii="Times New Roman" w:eastAsia="Times New Roman" w:hAnsi="Times New Roman" w:cs="Times New Roman"/>
          <w:iCs/>
          <w:sz w:val="24"/>
          <w:szCs w:val="24"/>
          <w:lang w:eastAsia="en-GB"/>
        </w:rPr>
        <w:t>Aduloju</w:t>
      </w:r>
      <w:proofErr w:type="spellEnd"/>
      <w:r w:rsidRPr="002C4D52">
        <w:rPr>
          <w:rFonts w:ascii="Times New Roman" w:eastAsia="Times New Roman" w:hAnsi="Times New Roman" w:cs="Times New Roman"/>
          <w:iCs/>
          <w:sz w:val="24"/>
          <w:szCs w:val="24"/>
          <w:lang w:eastAsia="en-GB"/>
        </w:rPr>
        <w:t xml:space="preserve">, A. A., &amp; Pratt, O. O. (2014). Human security and developmental crisis in the contemporary West Africa. </w:t>
      </w:r>
      <w:r w:rsidRPr="002C4D52">
        <w:rPr>
          <w:rFonts w:ascii="Times New Roman" w:eastAsia="Times New Roman" w:hAnsi="Times New Roman" w:cs="Times New Roman"/>
          <w:i/>
          <w:iCs/>
          <w:sz w:val="24"/>
          <w:szCs w:val="24"/>
          <w:lang w:eastAsia="en-GB"/>
        </w:rPr>
        <w:t>Journal of Human Security</w:t>
      </w:r>
      <w:r w:rsidRPr="002C4D52">
        <w:rPr>
          <w:rFonts w:ascii="Times New Roman" w:eastAsia="Times New Roman" w:hAnsi="Times New Roman" w:cs="Times New Roman"/>
          <w:iCs/>
          <w:sz w:val="24"/>
          <w:szCs w:val="24"/>
          <w:lang w:eastAsia="en-GB"/>
        </w:rPr>
        <w:t xml:space="preserve">, </w:t>
      </w:r>
      <w:r w:rsidRPr="002C4D52">
        <w:rPr>
          <w:rFonts w:ascii="Times New Roman" w:eastAsia="Times New Roman" w:hAnsi="Times New Roman" w:cs="Times New Roman"/>
          <w:i/>
          <w:iCs/>
          <w:sz w:val="24"/>
          <w:szCs w:val="24"/>
          <w:lang w:eastAsia="en-GB"/>
        </w:rPr>
        <w:t>10</w:t>
      </w:r>
      <w:r w:rsidRPr="002C4D52">
        <w:rPr>
          <w:rFonts w:ascii="Times New Roman" w:eastAsia="Times New Roman" w:hAnsi="Times New Roman" w:cs="Times New Roman"/>
          <w:iCs/>
          <w:sz w:val="24"/>
          <w:szCs w:val="24"/>
          <w:lang w:eastAsia="en-GB"/>
        </w:rPr>
        <w:t>(1), 46-58.</w:t>
      </w:r>
    </w:p>
    <w:p w14:paraId="1F360332" w14:textId="77777777" w:rsidR="00897FAE" w:rsidRPr="002C4D52"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2C4D52">
        <w:rPr>
          <w:rFonts w:ascii="Times New Roman" w:eastAsia="Times New Roman" w:hAnsi="Times New Roman" w:cs="Times New Roman"/>
          <w:iCs/>
          <w:sz w:val="24"/>
          <w:szCs w:val="24"/>
          <w:lang w:eastAsia="en-GB"/>
        </w:rPr>
        <w:t>Agbiboa</w:t>
      </w:r>
      <w:proofErr w:type="spellEnd"/>
      <w:r w:rsidRPr="002C4D52">
        <w:rPr>
          <w:rFonts w:ascii="Times New Roman" w:eastAsia="Times New Roman" w:hAnsi="Times New Roman" w:cs="Times New Roman"/>
          <w:iCs/>
          <w:sz w:val="24"/>
          <w:szCs w:val="24"/>
          <w:lang w:eastAsia="en-GB"/>
        </w:rPr>
        <w:t xml:space="preserve">, D. E., &amp; </w:t>
      </w:r>
      <w:proofErr w:type="spellStart"/>
      <w:r w:rsidRPr="002C4D52">
        <w:rPr>
          <w:rFonts w:ascii="Times New Roman" w:eastAsia="Times New Roman" w:hAnsi="Times New Roman" w:cs="Times New Roman"/>
          <w:iCs/>
          <w:sz w:val="24"/>
          <w:szCs w:val="24"/>
          <w:lang w:eastAsia="en-GB"/>
        </w:rPr>
        <w:t>Maiangwa</w:t>
      </w:r>
      <w:proofErr w:type="spellEnd"/>
      <w:r w:rsidRPr="002C4D52">
        <w:rPr>
          <w:rFonts w:ascii="Times New Roman" w:eastAsia="Times New Roman" w:hAnsi="Times New Roman" w:cs="Times New Roman"/>
          <w:iCs/>
          <w:sz w:val="24"/>
          <w:szCs w:val="24"/>
          <w:lang w:eastAsia="en-GB"/>
        </w:rPr>
        <w:t xml:space="preserve">, B. (2014). Nigeria united in grief; divided in response: Religious terrorism, Boko Haram, and the dynamics of state response. </w:t>
      </w:r>
      <w:r w:rsidRPr="002C4D52">
        <w:rPr>
          <w:rFonts w:ascii="Times New Roman" w:eastAsia="Times New Roman" w:hAnsi="Times New Roman" w:cs="Times New Roman"/>
          <w:i/>
          <w:iCs/>
          <w:sz w:val="24"/>
          <w:szCs w:val="24"/>
          <w:lang w:eastAsia="en-GB"/>
        </w:rPr>
        <w:t>African journal on conflict resolution</w:t>
      </w:r>
      <w:r w:rsidRPr="002C4D52">
        <w:rPr>
          <w:rFonts w:ascii="Times New Roman" w:eastAsia="Times New Roman" w:hAnsi="Times New Roman" w:cs="Times New Roman"/>
          <w:iCs/>
          <w:sz w:val="24"/>
          <w:szCs w:val="24"/>
          <w:lang w:eastAsia="en-GB"/>
        </w:rPr>
        <w:t xml:space="preserve">, </w:t>
      </w:r>
      <w:r w:rsidRPr="002C4D52">
        <w:rPr>
          <w:rFonts w:ascii="Times New Roman" w:eastAsia="Times New Roman" w:hAnsi="Times New Roman" w:cs="Times New Roman"/>
          <w:i/>
          <w:iCs/>
          <w:sz w:val="24"/>
          <w:szCs w:val="24"/>
          <w:lang w:eastAsia="en-GB"/>
        </w:rPr>
        <w:t>14</w:t>
      </w:r>
      <w:r w:rsidRPr="002C4D52">
        <w:rPr>
          <w:rFonts w:ascii="Times New Roman" w:eastAsia="Times New Roman" w:hAnsi="Times New Roman" w:cs="Times New Roman"/>
          <w:iCs/>
          <w:sz w:val="24"/>
          <w:szCs w:val="24"/>
          <w:lang w:eastAsia="en-GB"/>
        </w:rPr>
        <w:t>(1), 63-97.</w:t>
      </w:r>
    </w:p>
    <w:p w14:paraId="76256290" w14:textId="77777777" w:rsidR="00897FAE" w:rsidRPr="002C4D52"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2C4D52">
        <w:rPr>
          <w:rFonts w:ascii="Times New Roman" w:eastAsia="Times New Roman" w:hAnsi="Times New Roman" w:cs="Times New Roman"/>
          <w:iCs/>
          <w:sz w:val="24"/>
          <w:szCs w:val="24"/>
          <w:lang w:eastAsia="en-GB"/>
        </w:rPr>
        <w:lastRenderedPageBreak/>
        <w:t>Akanji</w:t>
      </w:r>
      <w:proofErr w:type="spellEnd"/>
      <w:r w:rsidRPr="002C4D52">
        <w:rPr>
          <w:rFonts w:ascii="Times New Roman" w:eastAsia="Times New Roman" w:hAnsi="Times New Roman" w:cs="Times New Roman"/>
          <w:iCs/>
          <w:sz w:val="24"/>
          <w:szCs w:val="24"/>
          <w:lang w:eastAsia="en-GB"/>
        </w:rPr>
        <w:t xml:space="preserve">, O. O. (2019). Sub-regional Security Challenge: ECOWAS and the War on Terrorism in West Africa. </w:t>
      </w:r>
      <w:r w:rsidRPr="002C4D52">
        <w:rPr>
          <w:rFonts w:ascii="Times New Roman" w:eastAsia="Times New Roman" w:hAnsi="Times New Roman" w:cs="Times New Roman"/>
          <w:i/>
          <w:iCs/>
          <w:sz w:val="24"/>
          <w:szCs w:val="24"/>
          <w:lang w:eastAsia="en-GB"/>
        </w:rPr>
        <w:t>Insight on Africa</w:t>
      </w:r>
      <w:r w:rsidRPr="002C4D52">
        <w:rPr>
          <w:rFonts w:ascii="Times New Roman" w:eastAsia="Times New Roman" w:hAnsi="Times New Roman" w:cs="Times New Roman"/>
          <w:iCs/>
          <w:sz w:val="24"/>
          <w:szCs w:val="24"/>
          <w:lang w:eastAsia="en-GB"/>
        </w:rPr>
        <w:t xml:space="preserve">, </w:t>
      </w:r>
      <w:r w:rsidRPr="002C4D52">
        <w:rPr>
          <w:rFonts w:ascii="Times New Roman" w:eastAsia="Times New Roman" w:hAnsi="Times New Roman" w:cs="Times New Roman"/>
          <w:i/>
          <w:iCs/>
          <w:sz w:val="24"/>
          <w:szCs w:val="24"/>
          <w:lang w:eastAsia="en-GB"/>
        </w:rPr>
        <w:t>11</w:t>
      </w:r>
      <w:r w:rsidRPr="002C4D52">
        <w:rPr>
          <w:rFonts w:ascii="Times New Roman" w:eastAsia="Times New Roman" w:hAnsi="Times New Roman" w:cs="Times New Roman"/>
          <w:iCs/>
          <w:sz w:val="24"/>
          <w:szCs w:val="24"/>
          <w:lang w:eastAsia="en-GB"/>
        </w:rPr>
        <w:t>(1), 94-112.</w:t>
      </w:r>
    </w:p>
    <w:p w14:paraId="13432082" w14:textId="77777777" w:rsidR="00897FAE" w:rsidRPr="002C4D52"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2C4D52">
        <w:rPr>
          <w:rFonts w:ascii="Times New Roman" w:eastAsia="Times New Roman" w:hAnsi="Times New Roman" w:cs="Times New Roman"/>
          <w:iCs/>
          <w:sz w:val="24"/>
          <w:szCs w:val="24"/>
          <w:lang w:eastAsia="en-GB"/>
        </w:rPr>
        <w:t>Akanle</w:t>
      </w:r>
      <w:proofErr w:type="spellEnd"/>
      <w:r w:rsidRPr="002C4D52">
        <w:rPr>
          <w:rFonts w:ascii="Times New Roman" w:eastAsia="Times New Roman" w:hAnsi="Times New Roman" w:cs="Times New Roman"/>
          <w:iCs/>
          <w:sz w:val="24"/>
          <w:szCs w:val="24"/>
          <w:lang w:eastAsia="en-GB"/>
        </w:rPr>
        <w:t xml:space="preserve">, O., &amp; </w:t>
      </w:r>
      <w:proofErr w:type="spellStart"/>
      <w:r w:rsidRPr="002C4D52">
        <w:rPr>
          <w:rFonts w:ascii="Times New Roman" w:eastAsia="Times New Roman" w:hAnsi="Times New Roman" w:cs="Times New Roman"/>
          <w:iCs/>
          <w:sz w:val="24"/>
          <w:szCs w:val="24"/>
          <w:lang w:eastAsia="en-GB"/>
        </w:rPr>
        <w:t>Omobowale</w:t>
      </w:r>
      <w:proofErr w:type="spellEnd"/>
      <w:r w:rsidRPr="002C4D52">
        <w:rPr>
          <w:rFonts w:ascii="Times New Roman" w:eastAsia="Times New Roman" w:hAnsi="Times New Roman" w:cs="Times New Roman"/>
          <w:iCs/>
          <w:sz w:val="24"/>
          <w:szCs w:val="24"/>
          <w:lang w:eastAsia="en-GB"/>
        </w:rPr>
        <w:t xml:space="preserve">, A. O. (2015). Trans-Border Banditry and Integration in the West African Sub-Region. </w:t>
      </w:r>
      <w:r w:rsidRPr="002C4D52">
        <w:rPr>
          <w:rFonts w:ascii="Times New Roman" w:eastAsia="Times New Roman" w:hAnsi="Times New Roman" w:cs="Times New Roman"/>
          <w:i/>
          <w:iCs/>
          <w:sz w:val="24"/>
          <w:szCs w:val="24"/>
          <w:lang w:eastAsia="en-GB"/>
        </w:rPr>
        <w:t>Regional Economic Communities. Exploring the Process of Socio-Economic Integration in Africa, Dakar: CODESRIA</w:t>
      </w:r>
      <w:r w:rsidRPr="002C4D52">
        <w:rPr>
          <w:rFonts w:ascii="Times New Roman" w:eastAsia="Times New Roman" w:hAnsi="Times New Roman" w:cs="Times New Roman"/>
          <w:iCs/>
          <w:sz w:val="24"/>
          <w:szCs w:val="24"/>
          <w:lang w:eastAsia="en-GB"/>
        </w:rPr>
        <w:t>, 101-110.</w:t>
      </w:r>
    </w:p>
    <w:p w14:paraId="1142C7D0" w14:textId="77777777" w:rsid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2C4D52">
        <w:rPr>
          <w:rFonts w:ascii="Times New Roman" w:eastAsia="Times New Roman" w:hAnsi="Times New Roman" w:cs="Times New Roman"/>
          <w:iCs/>
          <w:sz w:val="24"/>
          <w:szCs w:val="24"/>
          <w:lang w:eastAsia="en-GB"/>
        </w:rPr>
        <w:t>Alozieuwa</w:t>
      </w:r>
      <w:proofErr w:type="spellEnd"/>
      <w:r w:rsidRPr="002C4D52">
        <w:rPr>
          <w:rFonts w:ascii="Times New Roman" w:eastAsia="Times New Roman" w:hAnsi="Times New Roman" w:cs="Times New Roman"/>
          <w:iCs/>
          <w:sz w:val="24"/>
          <w:szCs w:val="24"/>
          <w:lang w:eastAsia="en-GB"/>
        </w:rPr>
        <w:t xml:space="preserve">, S. H. (2012). Contending theories on Nigeria’s security challenge in the era of Boko Haram insurgency. </w:t>
      </w:r>
      <w:r w:rsidRPr="002C4D52">
        <w:rPr>
          <w:rFonts w:ascii="Times New Roman" w:eastAsia="Times New Roman" w:hAnsi="Times New Roman" w:cs="Times New Roman"/>
          <w:i/>
          <w:iCs/>
          <w:sz w:val="24"/>
          <w:szCs w:val="24"/>
          <w:lang w:eastAsia="en-GB"/>
        </w:rPr>
        <w:t>Peace and Conflict Review</w:t>
      </w:r>
      <w:r w:rsidRPr="002C4D52">
        <w:rPr>
          <w:rFonts w:ascii="Times New Roman" w:eastAsia="Times New Roman" w:hAnsi="Times New Roman" w:cs="Times New Roman"/>
          <w:iCs/>
          <w:sz w:val="24"/>
          <w:szCs w:val="24"/>
          <w:lang w:eastAsia="en-GB"/>
        </w:rPr>
        <w:t xml:space="preserve">, </w:t>
      </w:r>
      <w:r w:rsidRPr="002C4D52">
        <w:rPr>
          <w:rFonts w:ascii="Times New Roman" w:eastAsia="Times New Roman" w:hAnsi="Times New Roman" w:cs="Times New Roman"/>
          <w:i/>
          <w:iCs/>
          <w:sz w:val="24"/>
          <w:szCs w:val="24"/>
          <w:lang w:eastAsia="en-GB"/>
        </w:rPr>
        <w:t>7</w:t>
      </w:r>
      <w:r w:rsidRPr="002C4D52">
        <w:rPr>
          <w:rFonts w:ascii="Times New Roman" w:eastAsia="Times New Roman" w:hAnsi="Times New Roman" w:cs="Times New Roman"/>
          <w:iCs/>
          <w:sz w:val="24"/>
          <w:szCs w:val="24"/>
          <w:lang w:eastAsia="en-GB"/>
        </w:rPr>
        <w:t>(1), 1-8.</w:t>
      </w:r>
    </w:p>
    <w:p w14:paraId="49F82CF6" w14:textId="77777777" w:rsid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2C4D52">
        <w:rPr>
          <w:rFonts w:ascii="Times New Roman" w:eastAsia="Times New Roman" w:hAnsi="Times New Roman" w:cs="Times New Roman"/>
          <w:iCs/>
          <w:sz w:val="24"/>
          <w:szCs w:val="24"/>
          <w:lang w:eastAsia="en-GB"/>
        </w:rPr>
        <w:t>Baldaro</w:t>
      </w:r>
      <w:proofErr w:type="spellEnd"/>
      <w:r w:rsidRPr="002C4D52">
        <w:rPr>
          <w:rFonts w:ascii="Times New Roman" w:eastAsia="Times New Roman" w:hAnsi="Times New Roman" w:cs="Times New Roman"/>
          <w:iCs/>
          <w:sz w:val="24"/>
          <w:szCs w:val="24"/>
          <w:lang w:eastAsia="en-GB"/>
        </w:rPr>
        <w:t xml:space="preserve">, E. (2018). Constructing a Regional Order through Security: Strategies and Failures of US Policy towards the Sahara-Sahel Region. In </w:t>
      </w:r>
      <w:r w:rsidRPr="002C4D52">
        <w:rPr>
          <w:rFonts w:ascii="Times New Roman" w:eastAsia="Times New Roman" w:hAnsi="Times New Roman" w:cs="Times New Roman"/>
          <w:i/>
          <w:iCs/>
          <w:sz w:val="24"/>
          <w:szCs w:val="24"/>
          <w:lang w:eastAsia="en-GB"/>
        </w:rPr>
        <w:t>US Foreign Policy in a Challenging World</w:t>
      </w:r>
      <w:r>
        <w:rPr>
          <w:rFonts w:ascii="Times New Roman" w:eastAsia="Times New Roman" w:hAnsi="Times New Roman" w:cs="Times New Roman"/>
          <w:iCs/>
          <w:sz w:val="24"/>
          <w:szCs w:val="24"/>
          <w:lang w:eastAsia="en-GB"/>
        </w:rPr>
        <w:t xml:space="preserve"> (pp. 255-277). Springer, Cham.</w:t>
      </w:r>
    </w:p>
    <w:p w14:paraId="50E1AE43" w14:textId="77777777" w:rsidR="00897FAE" w:rsidRPr="00A6087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A6087E">
        <w:rPr>
          <w:rFonts w:ascii="Times New Roman" w:eastAsia="Times New Roman" w:hAnsi="Times New Roman" w:cs="Times New Roman"/>
          <w:iCs/>
          <w:sz w:val="24"/>
          <w:szCs w:val="24"/>
          <w:lang w:eastAsia="en-GB"/>
        </w:rPr>
        <w:t>Basedau</w:t>
      </w:r>
      <w:proofErr w:type="spellEnd"/>
      <w:r w:rsidRPr="00A6087E">
        <w:rPr>
          <w:rFonts w:ascii="Times New Roman" w:eastAsia="Times New Roman" w:hAnsi="Times New Roman" w:cs="Times New Roman"/>
          <w:iCs/>
          <w:sz w:val="24"/>
          <w:szCs w:val="24"/>
          <w:lang w:eastAsia="en-GB"/>
        </w:rPr>
        <w:t xml:space="preserve">, M., Pfeiffer, B., &amp; </w:t>
      </w:r>
      <w:proofErr w:type="spellStart"/>
      <w:r w:rsidRPr="00A6087E">
        <w:rPr>
          <w:rFonts w:ascii="Times New Roman" w:eastAsia="Times New Roman" w:hAnsi="Times New Roman" w:cs="Times New Roman"/>
          <w:iCs/>
          <w:sz w:val="24"/>
          <w:szCs w:val="24"/>
          <w:lang w:eastAsia="en-GB"/>
        </w:rPr>
        <w:t>Vüllers</w:t>
      </w:r>
      <w:proofErr w:type="spellEnd"/>
      <w:r w:rsidRPr="00A6087E">
        <w:rPr>
          <w:rFonts w:ascii="Times New Roman" w:eastAsia="Times New Roman" w:hAnsi="Times New Roman" w:cs="Times New Roman"/>
          <w:iCs/>
          <w:sz w:val="24"/>
          <w:szCs w:val="24"/>
          <w:lang w:eastAsia="en-GB"/>
        </w:rPr>
        <w:t xml:space="preserve">, J. (2016). Bad religion? Religion, collective action, and the onset of armed conflict in developing countries. </w:t>
      </w:r>
      <w:r w:rsidRPr="00A6087E">
        <w:rPr>
          <w:rFonts w:ascii="Times New Roman" w:eastAsia="Times New Roman" w:hAnsi="Times New Roman" w:cs="Times New Roman"/>
          <w:i/>
          <w:iCs/>
          <w:sz w:val="24"/>
          <w:szCs w:val="24"/>
          <w:lang w:eastAsia="en-GB"/>
        </w:rPr>
        <w:t>Journal of Conflict Resolution</w:t>
      </w:r>
      <w:r w:rsidRPr="00A6087E">
        <w:rPr>
          <w:rFonts w:ascii="Times New Roman" w:eastAsia="Times New Roman" w:hAnsi="Times New Roman" w:cs="Times New Roman"/>
          <w:iCs/>
          <w:sz w:val="24"/>
          <w:szCs w:val="24"/>
          <w:lang w:eastAsia="en-GB"/>
        </w:rPr>
        <w:t xml:space="preserve">, </w:t>
      </w:r>
      <w:r w:rsidRPr="00A6087E">
        <w:rPr>
          <w:rFonts w:ascii="Times New Roman" w:eastAsia="Times New Roman" w:hAnsi="Times New Roman" w:cs="Times New Roman"/>
          <w:i/>
          <w:iCs/>
          <w:sz w:val="24"/>
          <w:szCs w:val="24"/>
          <w:lang w:eastAsia="en-GB"/>
        </w:rPr>
        <w:t>60</w:t>
      </w:r>
      <w:r w:rsidRPr="00A6087E">
        <w:rPr>
          <w:rFonts w:ascii="Times New Roman" w:eastAsia="Times New Roman" w:hAnsi="Times New Roman" w:cs="Times New Roman"/>
          <w:iCs/>
          <w:sz w:val="24"/>
          <w:szCs w:val="24"/>
          <w:lang w:eastAsia="en-GB"/>
        </w:rPr>
        <w:t>(2), 226-255.</w:t>
      </w:r>
    </w:p>
    <w:p w14:paraId="7CE71275" w14:textId="77777777" w:rsidR="00897FAE" w:rsidRPr="00A6087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r w:rsidRPr="00A6087E">
        <w:rPr>
          <w:rFonts w:ascii="Times New Roman" w:eastAsia="Times New Roman" w:hAnsi="Times New Roman" w:cs="Times New Roman"/>
          <w:iCs/>
          <w:sz w:val="24"/>
          <w:szCs w:val="24"/>
          <w:lang w:eastAsia="en-GB"/>
        </w:rPr>
        <w:t xml:space="preserve">Bengtsson, M. (2016). How to plan and perform a qualitative study using content analysis. </w:t>
      </w:r>
      <w:proofErr w:type="spellStart"/>
      <w:r w:rsidRPr="00A6087E">
        <w:rPr>
          <w:rFonts w:ascii="Times New Roman" w:eastAsia="Times New Roman" w:hAnsi="Times New Roman" w:cs="Times New Roman"/>
          <w:i/>
          <w:iCs/>
          <w:sz w:val="24"/>
          <w:szCs w:val="24"/>
          <w:lang w:eastAsia="en-GB"/>
        </w:rPr>
        <w:t>NursingPlus</w:t>
      </w:r>
      <w:proofErr w:type="spellEnd"/>
      <w:r w:rsidRPr="00A6087E">
        <w:rPr>
          <w:rFonts w:ascii="Times New Roman" w:eastAsia="Times New Roman" w:hAnsi="Times New Roman" w:cs="Times New Roman"/>
          <w:i/>
          <w:iCs/>
          <w:sz w:val="24"/>
          <w:szCs w:val="24"/>
          <w:lang w:eastAsia="en-GB"/>
        </w:rPr>
        <w:t xml:space="preserve"> Open</w:t>
      </w:r>
      <w:r w:rsidRPr="00A6087E">
        <w:rPr>
          <w:rFonts w:ascii="Times New Roman" w:eastAsia="Times New Roman" w:hAnsi="Times New Roman" w:cs="Times New Roman"/>
          <w:iCs/>
          <w:sz w:val="24"/>
          <w:szCs w:val="24"/>
          <w:lang w:eastAsia="en-GB"/>
        </w:rPr>
        <w:t xml:space="preserve">, </w:t>
      </w:r>
      <w:r w:rsidRPr="00A6087E">
        <w:rPr>
          <w:rFonts w:ascii="Times New Roman" w:eastAsia="Times New Roman" w:hAnsi="Times New Roman" w:cs="Times New Roman"/>
          <w:i/>
          <w:iCs/>
          <w:sz w:val="24"/>
          <w:szCs w:val="24"/>
          <w:lang w:eastAsia="en-GB"/>
        </w:rPr>
        <w:t>2</w:t>
      </w:r>
      <w:r w:rsidRPr="00A6087E">
        <w:rPr>
          <w:rFonts w:ascii="Times New Roman" w:eastAsia="Times New Roman" w:hAnsi="Times New Roman" w:cs="Times New Roman"/>
          <w:iCs/>
          <w:sz w:val="24"/>
          <w:szCs w:val="24"/>
          <w:lang w:eastAsia="en-GB"/>
        </w:rPr>
        <w:t>, 8-14.</w:t>
      </w:r>
    </w:p>
    <w:p w14:paraId="47BC15B4" w14:textId="77777777" w:rsid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r w:rsidRPr="00A6087E">
        <w:rPr>
          <w:rFonts w:ascii="Times New Roman" w:eastAsia="Times New Roman" w:hAnsi="Times New Roman" w:cs="Times New Roman"/>
          <w:iCs/>
          <w:sz w:val="24"/>
          <w:szCs w:val="24"/>
          <w:lang w:eastAsia="en-GB"/>
        </w:rPr>
        <w:t xml:space="preserve">Berkowitz, L. (1989). Frustration-aggression hypothesis: examination and reformulation. </w:t>
      </w:r>
      <w:r w:rsidRPr="00A6087E">
        <w:rPr>
          <w:rFonts w:ascii="Times New Roman" w:eastAsia="Times New Roman" w:hAnsi="Times New Roman" w:cs="Times New Roman"/>
          <w:i/>
          <w:iCs/>
          <w:sz w:val="24"/>
          <w:szCs w:val="24"/>
          <w:lang w:eastAsia="en-GB"/>
        </w:rPr>
        <w:t>Psychological bulletin</w:t>
      </w:r>
      <w:r w:rsidRPr="00A6087E">
        <w:rPr>
          <w:rFonts w:ascii="Times New Roman" w:eastAsia="Times New Roman" w:hAnsi="Times New Roman" w:cs="Times New Roman"/>
          <w:iCs/>
          <w:sz w:val="24"/>
          <w:szCs w:val="24"/>
          <w:lang w:eastAsia="en-GB"/>
        </w:rPr>
        <w:t xml:space="preserve">, </w:t>
      </w:r>
      <w:r w:rsidRPr="00A6087E">
        <w:rPr>
          <w:rFonts w:ascii="Times New Roman" w:eastAsia="Times New Roman" w:hAnsi="Times New Roman" w:cs="Times New Roman"/>
          <w:i/>
          <w:iCs/>
          <w:sz w:val="24"/>
          <w:szCs w:val="24"/>
          <w:lang w:eastAsia="en-GB"/>
        </w:rPr>
        <w:t>106</w:t>
      </w:r>
      <w:r w:rsidRPr="00A6087E">
        <w:rPr>
          <w:rFonts w:ascii="Times New Roman" w:eastAsia="Times New Roman" w:hAnsi="Times New Roman" w:cs="Times New Roman"/>
          <w:iCs/>
          <w:sz w:val="24"/>
          <w:szCs w:val="24"/>
          <w:lang w:eastAsia="en-GB"/>
        </w:rPr>
        <w:t>(1), 59.</w:t>
      </w:r>
    </w:p>
    <w:p w14:paraId="15997655" w14:textId="77777777" w:rsid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A6087E">
        <w:rPr>
          <w:rFonts w:ascii="Times New Roman" w:eastAsia="Times New Roman" w:hAnsi="Times New Roman" w:cs="Times New Roman"/>
          <w:iCs/>
          <w:sz w:val="24"/>
          <w:szCs w:val="24"/>
          <w:lang w:eastAsia="en-GB"/>
        </w:rPr>
        <w:t>Beverland</w:t>
      </w:r>
      <w:proofErr w:type="spellEnd"/>
      <w:r w:rsidRPr="00A6087E">
        <w:rPr>
          <w:rFonts w:ascii="Times New Roman" w:eastAsia="Times New Roman" w:hAnsi="Times New Roman" w:cs="Times New Roman"/>
          <w:iCs/>
          <w:sz w:val="24"/>
          <w:szCs w:val="24"/>
          <w:lang w:eastAsia="en-GB"/>
        </w:rPr>
        <w:t xml:space="preserve">, M., &amp; </w:t>
      </w:r>
      <w:proofErr w:type="spellStart"/>
      <w:r w:rsidRPr="00A6087E">
        <w:rPr>
          <w:rFonts w:ascii="Times New Roman" w:eastAsia="Times New Roman" w:hAnsi="Times New Roman" w:cs="Times New Roman"/>
          <w:iCs/>
          <w:sz w:val="24"/>
          <w:szCs w:val="24"/>
          <w:lang w:eastAsia="en-GB"/>
        </w:rPr>
        <w:t>Lindgreen</w:t>
      </w:r>
      <w:proofErr w:type="spellEnd"/>
      <w:r w:rsidRPr="00A6087E">
        <w:rPr>
          <w:rFonts w:ascii="Times New Roman" w:eastAsia="Times New Roman" w:hAnsi="Times New Roman" w:cs="Times New Roman"/>
          <w:iCs/>
          <w:sz w:val="24"/>
          <w:szCs w:val="24"/>
          <w:lang w:eastAsia="en-GB"/>
        </w:rPr>
        <w:t xml:space="preserve">, A. (2010). What makes a good case study? A positivist review of qualitative case research published in Industrial Marketing Management, 1971–2006. </w:t>
      </w:r>
      <w:r w:rsidRPr="00A6087E">
        <w:rPr>
          <w:rFonts w:ascii="Times New Roman" w:eastAsia="Times New Roman" w:hAnsi="Times New Roman" w:cs="Times New Roman"/>
          <w:i/>
          <w:iCs/>
          <w:sz w:val="24"/>
          <w:szCs w:val="24"/>
          <w:lang w:eastAsia="en-GB"/>
        </w:rPr>
        <w:t>Industrial Marketing Management</w:t>
      </w:r>
      <w:r w:rsidRPr="00A6087E">
        <w:rPr>
          <w:rFonts w:ascii="Times New Roman" w:eastAsia="Times New Roman" w:hAnsi="Times New Roman" w:cs="Times New Roman"/>
          <w:iCs/>
          <w:sz w:val="24"/>
          <w:szCs w:val="24"/>
          <w:lang w:eastAsia="en-GB"/>
        </w:rPr>
        <w:t xml:space="preserve">, </w:t>
      </w:r>
      <w:r w:rsidRPr="00A6087E">
        <w:rPr>
          <w:rFonts w:ascii="Times New Roman" w:eastAsia="Times New Roman" w:hAnsi="Times New Roman" w:cs="Times New Roman"/>
          <w:i/>
          <w:iCs/>
          <w:sz w:val="24"/>
          <w:szCs w:val="24"/>
          <w:lang w:eastAsia="en-GB"/>
        </w:rPr>
        <w:t>39</w:t>
      </w:r>
      <w:r w:rsidRPr="00A6087E">
        <w:rPr>
          <w:rFonts w:ascii="Times New Roman" w:eastAsia="Times New Roman" w:hAnsi="Times New Roman" w:cs="Times New Roman"/>
          <w:iCs/>
          <w:sz w:val="24"/>
          <w:szCs w:val="24"/>
          <w:lang w:eastAsia="en-GB"/>
        </w:rPr>
        <w:t>(1), 56-63.</w:t>
      </w:r>
    </w:p>
    <w:p w14:paraId="3B5D497C" w14:textId="77777777" w:rsidR="00897FAE" w:rsidRPr="00A6087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A6087E">
        <w:rPr>
          <w:rFonts w:ascii="Times New Roman" w:eastAsia="Times New Roman" w:hAnsi="Times New Roman" w:cs="Times New Roman"/>
          <w:iCs/>
          <w:sz w:val="24"/>
          <w:szCs w:val="24"/>
          <w:lang w:eastAsia="en-GB"/>
        </w:rPr>
        <w:t>Bleck</w:t>
      </w:r>
      <w:proofErr w:type="spellEnd"/>
      <w:r w:rsidRPr="00A6087E">
        <w:rPr>
          <w:rFonts w:ascii="Times New Roman" w:eastAsia="Times New Roman" w:hAnsi="Times New Roman" w:cs="Times New Roman"/>
          <w:iCs/>
          <w:sz w:val="24"/>
          <w:szCs w:val="24"/>
          <w:lang w:eastAsia="en-GB"/>
        </w:rPr>
        <w:t xml:space="preserve">, J., &amp; </w:t>
      </w:r>
      <w:proofErr w:type="spellStart"/>
      <w:r w:rsidRPr="00A6087E">
        <w:rPr>
          <w:rFonts w:ascii="Times New Roman" w:eastAsia="Times New Roman" w:hAnsi="Times New Roman" w:cs="Times New Roman"/>
          <w:iCs/>
          <w:sz w:val="24"/>
          <w:szCs w:val="24"/>
          <w:lang w:eastAsia="en-GB"/>
        </w:rPr>
        <w:t>Michelitch</w:t>
      </w:r>
      <w:proofErr w:type="spellEnd"/>
      <w:r w:rsidRPr="00A6087E">
        <w:rPr>
          <w:rFonts w:ascii="Times New Roman" w:eastAsia="Times New Roman" w:hAnsi="Times New Roman" w:cs="Times New Roman"/>
          <w:iCs/>
          <w:sz w:val="24"/>
          <w:szCs w:val="24"/>
          <w:lang w:eastAsia="en-GB"/>
        </w:rPr>
        <w:t xml:space="preserve">, K. (2015). The 2012 crisis in Mali: Ongoing empirical state failure. </w:t>
      </w:r>
      <w:r w:rsidRPr="00A6087E">
        <w:rPr>
          <w:rFonts w:ascii="Times New Roman" w:eastAsia="Times New Roman" w:hAnsi="Times New Roman" w:cs="Times New Roman"/>
          <w:i/>
          <w:iCs/>
          <w:sz w:val="24"/>
          <w:szCs w:val="24"/>
          <w:lang w:eastAsia="en-GB"/>
        </w:rPr>
        <w:t>African Affairs</w:t>
      </w:r>
      <w:r w:rsidRPr="00A6087E">
        <w:rPr>
          <w:rFonts w:ascii="Times New Roman" w:eastAsia="Times New Roman" w:hAnsi="Times New Roman" w:cs="Times New Roman"/>
          <w:iCs/>
          <w:sz w:val="24"/>
          <w:szCs w:val="24"/>
          <w:lang w:eastAsia="en-GB"/>
        </w:rPr>
        <w:t xml:space="preserve">, </w:t>
      </w:r>
      <w:r w:rsidRPr="00A6087E">
        <w:rPr>
          <w:rFonts w:ascii="Times New Roman" w:eastAsia="Times New Roman" w:hAnsi="Times New Roman" w:cs="Times New Roman"/>
          <w:i/>
          <w:iCs/>
          <w:sz w:val="24"/>
          <w:szCs w:val="24"/>
          <w:lang w:eastAsia="en-GB"/>
        </w:rPr>
        <w:t>114</w:t>
      </w:r>
      <w:r w:rsidRPr="00A6087E">
        <w:rPr>
          <w:rFonts w:ascii="Times New Roman" w:eastAsia="Times New Roman" w:hAnsi="Times New Roman" w:cs="Times New Roman"/>
          <w:iCs/>
          <w:sz w:val="24"/>
          <w:szCs w:val="24"/>
          <w:lang w:eastAsia="en-GB"/>
        </w:rPr>
        <w:t>(457), 598-623.</w:t>
      </w:r>
    </w:p>
    <w:p w14:paraId="04D8F324" w14:textId="77777777" w:rsidR="00897FAE" w:rsidRPr="00A6087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A6087E">
        <w:rPr>
          <w:rFonts w:ascii="Times New Roman" w:eastAsia="Times New Roman" w:hAnsi="Times New Roman" w:cs="Times New Roman"/>
          <w:iCs/>
          <w:sz w:val="24"/>
          <w:szCs w:val="24"/>
          <w:lang w:eastAsia="en-GB"/>
        </w:rPr>
        <w:t>Bøås</w:t>
      </w:r>
      <w:proofErr w:type="spellEnd"/>
      <w:r w:rsidRPr="00A6087E">
        <w:rPr>
          <w:rFonts w:ascii="Times New Roman" w:eastAsia="Times New Roman" w:hAnsi="Times New Roman" w:cs="Times New Roman"/>
          <w:iCs/>
          <w:sz w:val="24"/>
          <w:szCs w:val="24"/>
          <w:lang w:eastAsia="en-GB"/>
        </w:rPr>
        <w:t xml:space="preserve">, M., &amp; </w:t>
      </w:r>
      <w:proofErr w:type="spellStart"/>
      <w:r w:rsidRPr="00A6087E">
        <w:rPr>
          <w:rFonts w:ascii="Times New Roman" w:eastAsia="Times New Roman" w:hAnsi="Times New Roman" w:cs="Times New Roman"/>
          <w:iCs/>
          <w:sz w:val="24"/>
          <w:szCs w:val="24"/>
          <w:lang w:eastAsia="en-GB"/>
        </w:rPr>
        <w:t>Torheim</w:t>
      </w:r>
      <w:proofErr w:type="spellEnd"/>
      <w:r w:rsidRPr="00A6087E">
        <w:rPr>
          <w:rFonts w:ascii="Times New Roman" w:eastAsia="Times New Roman" w:hAnsi="Times New Roman" w:cs="Times New Roman"/>
          <w:iCs/>
          <w:sz w:val="24"/>
          <w:szCs w:val="24"/>
          <w:lang w:eastAsia="en-GB"/>
        </w:rPr>
        <w:t xml:space="preserve">, L. E. (2013). The Trouble in Mali—corruption, collusion, resistance. </w:t>
      </w:r>
      <w:r w:rsidRPr="00A6087E">
        <w:rPr>
          <w:rFonts w:ascii="Times New Roman" w:eastAsia="Times New Roman" w:hAnsi="Times New Roman" w:cs="Times New Roman"/>
          <w:i/>
          <w:iCs/>
          <w:sz w:val="24"/>
          <w:szCs w:val="24"/>
          <w:lang w:eastAsia="en-GB"/>
        </w:rPr>
        <w:t>Third World Quarterly</w:t>
      </w:r>
      <w:r w:rsidRPr="00A6087E">
        <w:rPr>
          <w:rFonts w:ascii="Times New Roman" w:eastAsia="Times New Roman" w:hAnsi="Times New Roman" w:cs="Times New Roman"/>
          <w:iCs/>
          <w:sz w:val="24"/>
          <w:szCs w:val="24"/>
          <w:lang w:eastAsia="en-GB"/>
        </w:rPr>
        <w:t xml:space="preserve">, </w:t>
      </w:r>
      <w:r w:rsidRPr="00A6087E">
        <w:rPr>
          <w:rFonts w:ascii="Times New Roman" w:eastAsia="Times New Roman" w:hAnsi="Times New Roman" w:cs="Times New Roman"/>
          <w:i/>
          <w:iCs/>
          <w:sz w:val="24"/>
          <w:szCs w:val="24"/>
          <w:lang w:eastAsia="en-GB"/>
        </w:rPr>
        <w:t>34</w:t>
      </w:r>
      <w:r w:rsidRPr="00A6087E">
        <w:rPr>
          <w:rFonts w:ascii="Times New Roman" w:eastAsia="Times New Roman" w:hAnsi="Times New Roman" w:cs="Times New Roman"/>
          <w:iCs/>
          <w:sz w:val="24"/>
          <w:szCs w:val="24"/>
          <w:lang w:eastAsia="en-GB"/>
        </w:rPr>
        <w:t>(7), 1279-1292.</w:t>
      </w:r>
    </w:p>
    <w:p w14:paraId="11F45E6F" w14:textId="77777777" w:rsid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A6087E">
        <w:rPr>
          <w:rFonts w:ascii="Times New Roman" w:eastAsia="Times New Roman" w:hAnsi="Times New Roman" w:cs="Times New Roman"/>
          <w:iCs/>
          <w:sz w:val="24"/>
          <w:szCs w:val="24"/>
          <w:lang w:eastAsia="en-GB"/>
        </w:rPr>
        <w:t>Boblin</w:t>
      </w:r>
      <w:proofErr w:type="spellEnd"/>
      <w:r w:rsidRPr="00A6087E">
        <w:rPr>
          <w:rFonts w:ascii="Times New Roman" w:eastAsia="Times New Roman" w:hAnsi="Times New Roman" w:cs="Times New Roman"/>
          <w:iCs/>
          <w:sz w:val="24"/>
          <w:szCs w:val="24"/>
          <w:lang w:eastAsia="en-GB"/>
        </w:rPr>
        <w:t xml:space="preserve">, S. L., Ireland, S., Kirkpatrick, H., &amp; Robertson, K. (2013). Using Stake’s qualitative case study approach to explore implementation of evidence-based practice. </w:t>
      </w:r>
      <w:r w:rsidRPr="00A6087E">
        <w:rPr>
          <w:rFonts w:ascii="Times New Roman" w:eastAsia="Times New Roman" w:hAnsi="Times New Roman" w:cs="Times New Roman"/>
          <w:i/>
          <w:iCs/>
          <w:sz w:val="24"/>
          <w:szCs w:val="24"/>
          <w:lang w:eastAsia="en-GB"/>
        </w:rPr>
        <w:t>Qualitative health research</w:t>
      </w:r>
      <w:r w:rsidRPr="00A6087E">
        <w:rPr>
          <w:rFonts w:ascii="Times New Roman" w:eastAsia="Times New Roman" w:hAnsi="Times New Roman" w:cs="Times New Roman"/>
          <w:iCs/>
          <w:sz w:val="24"/>
          <w:szCs w:val="24"/>
          <w:lang w:eastAsia="en-GB"/>
        </w:rPr>
        <w:t xml:space="preserve">, </w:t>
      </w:r>
      <w:r w:rsidRPr="00A6087E">
        <w:rPr>
          <w:rFonts w:ascii="Times New Roman" w:eastAsia="Times New Roman" w:hAnsi="Times New Roman" w:cs="Times New Roman"/>
          <w:i/>
          <w:iCs/>
          <w:sz w:val="24"/>
          <w:szCs w:val="24"/>
          <w:lang w:eastAsia="en-GB"/>
        </w:rPr>
        <w:t>23</w:t>
      </w:r>
      <w:r w:rsidRPr="00A6087E">
        <w:rPr>
          <w:rFonts w:ascii="Times New Roman" w:eastAsia="Times New Roman" w:hAnsi="Times New Roman" w:cs="Times New Roman"/>
          <w:iCs/>
          <w:sz w:val="24"/>
          <w:szCs w:val="24"/>
          <w:lang w:eastAsia="en-GB"/>
        </w:rPr>
        <w:t>(9), 1267-1275</w:t>
      </w:r>
      <w:r>
        <w:rPr>
          <w:rFonts w:ascii="Times New Roman" w:eastAsia="Times New Roman" w:hAnsi="Times New Roman" w:cs="Times New Roman"/>
          <w:iCs/>
          <w:sz w:val="24"/>
          <w:szCs w:val="24"/>
          <w:lang w:eastAsia="en-GB"/>
        </w:rPr>
        <w:t>.</w:t>
      </w:r>
    </w:p>
    <w:p w14:paraId="66D77E32" w14:textId="77777777" w:rsidR="00897FAE" w:rsidRPr="00A6087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r w:rsidRPr="00A6087E">
        <w:rPr>
          <w:rFonts w:ascii="Times New Roman" w:eastAsia="Times New Roman" w:hAnsi="Times New Roman" w:cs="Times New Roman"/>
          <w:iCs/>
          <w:sz w:val="24"/>
          <w:szCs w:val="24"/>
          <w:lang w:eastAsia="en-GB"/>
        </w:rPr>
        <w:t xml:space="preserve">Brandt, P. T., &amp; Sandler, T. (2009). Hostage taking: Understanding terrorism event dynamics. </w:t>
      </w:r>
      <w:r w:rsidRPr="00A6087E">
        <w:rPr>
          <w:rFonts w:ascii="Times New Roman" w:eastAsia="Times New Roman" w:hAnsi="Times New Roman" w:cs="Times New Roman"/>
          <w:i/>
          <w:iCs/>
          <w:sz w:val="24"/>
          <w:szCs w:val="24"/>
          <w:lang w:eastAsia="en-GB"/>
        </w:rPr>
        <w:t>Journal of Policy Modeling</w:t>
      </w:r>
      <w:r w:rsidRPr="00A6087E">
        <w:rPr>
          <w:rFonts w:ascii="Times New Roman" w:eastAsia="Times New Roman" w:hAnsi="Times New Roman" w:cs="Times New Roman"/>
          <w:iCs/>
          <w:sz w:val="24"/>
          <w:szCs w:val="24"/>
          <w:lang w:eastAsia="en-GB"/>
        </w:rPr>
        <w:t xml:space="preserve">, </w:t>
      </w:r>
      <w:r w:rsidRPr="00A6087E">
        <w:rPr>
          <w:rFonts w:ascii="Times New Roman" w:eastAsia="Times New Roman" w:hAnsi="Times New Roman" w:cs="Times New Roman"/>
          <w:i/>
          <w:iCs/>
          <w:sz w:val="24"/>
          <w:szCs w:val="24"/>
          <w:lang w:eastAsia="en-GB"/>
        </w:rPr>
        <w:t>31</w:t>
      </w:r>
      <w:r w:rsidRPr="00A6087E">
        <w:rPr>
          <w:rFonts w:ascii="Times New Roman" w:eastAsia="Times New Roman" w:hAnsi="Times New Roman" w:cs="Times New Roman"/>
          <w:iCs/>
          <w:sz w:val="24"/>
          <w:szCs w:val="24"/>
          <w:lang w:eastAsia="en-GB"/>
        </w:rPr>
        <w:t>(5), 758-778.</w:t>
      </w:r>
    </w:p>
    <w:p w14:paraId="74113501" w14:textId="77777777" w:rsidR="00897FAE" w:rsidRPr="00A6087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r w:rsidRPr="00A6087E">
        <w:rPr>
          <w:rFonts w:ascii="Times New Roman" w:eastAsia="Times New Roman" w:hAnsi="Times New Roman" w:cs="Times New Roman"/>
          <w:iCs/>
          <w:sz w:val="24"/>
          <w:szCs w:val="24"/>
          <w:lang w:eastAsia="en-GB"/>
        </w:rPr>
        <w:t xml:space="preserve">Bruckner, T. A., Catalano, R., &amp; Ahern, J. (2010). Male fetal loss in the US following the terrorist attacks of September 11, 2001. </w:t>
      </w:r>
      <w:r w:rsidRPr="00A6087E">
        <w:rPr>
          <w:rFonts w:ascii="Times New Roman" w:eastAsia="Times New Roman" w:hAnsi="Times New Roman" w:cs="Times New Roman"/>
          <w:i/>
          <w:iCs/>
          <w:sz w:val="24"/>
          <w:szCs w:val="24"/>
          <w:lang w:eastAsia="en-GB"/>
        </w:rPr>
        <w:t>BMC Public Health</w:t>
      </w:r>
      <w:r w:rsidRPr="00A6087E">
        <w:rPr>
          <w:rFonts w:ascii="Times New Roman" w:eastAsia="Times New Roman" w:hAnsi="Times New Roman" w:cs="Times New Roman"/>
          <w:iCs/>
          <w:sz w:val="24"/>
          <w:szCs w:val="24"/>
          <w:lang w:eastAsia="en-GB"/>
        </w:rPr>
        <w:t xml:space="preserve">, </w:t>
      </w:r>
      <w:r w:rsidRPr="00A6087E">
        <w:rPr>
          <w:rFonts w:ascii="Times New Roman" w:eastAsia="Times New Roman" w:hAnsi="Times New Roman" w:cs="Times New Roman"/>
          <w:i/>
          <w:iCs/>
          <w:sz w:val="24"/>
          <w:szCs w:val="24"/>
          <w:lang w:eastAsia="en-GB"/>
        </w:rPr>
        <w:t>10</w:t>
      </w:r>
      <w:r w:rsidRPr="00A6087E">
        <w:rPr>
          <w:rFonts w:ascii="Times New Roman" w:eastAsia="Times New Roman" w:hAnsi="Times New Roman" w:cs="Times New Roman"/>
          <w:iCs/>
          <w:sz w:val="24"/>
          <w:szCs w:val="24"/>
          <w:lang w:eastAsia="en-GB"/>
        </w:rPr>
        <w:t>(1), 273.</w:t>
      </w:r>
    </w:p>
    <w:p w14:paraId="532B5655" w14:textId="77777777" w:rsidR="00897FAE" w:rsidRPr="00A6087E" w:rsidRDefault="00897FAE" w:rsidP="00897FAE">
      <w:pPr>
        <w:spacing w:after="100" w:afterAutospacing="1" w:line="240" w:lineRule="auto"/>
        <w:ind w:left="720" w:hanging="720"/>
        <w:jc w:val="both"/>
        <w:rPr>
          <w:rFonts w:ascii="Times New Roman" w:eastAsia="Times New Roman" w:hAnsi="Times New Roman" w:cs="Times New Roman"/>
          <w:i/>
          <w:iCs/>
          <w:sz w:val="24"/>
          <w:szCs w:val="24"/>
          <w:lang w:eastAsia="en-GB"/>
        </w:rPr>
      </w:pPr>
      <w:r w:rsidRPr="00A6087E">
        <w:rPr>
          <w:rFonts w:ascii="Times New Roman" w:eastAsia="Times New Roman" w:hAnsi="Times New Roman" w:cs="Times New Roman"/>
          <w:iCs/>
          <w:sz w:val="24"/>
          <w:szCs w:val="24"/>
          <w:lang w:eastAsia="en-GB"/>
        </w:rPr>
        <w:t xml:space="preserve">Buzan, B., &amp; Hansen, L. (2010). Beyond the evolution of international security studies? </w:t>
      </w:r>
      <w:r w:rsidRPr="00A6087E">
        <w:rPr>
          <w:rFonts w:ascii="Times New Roman" w:eastAsia="Times New Roman" w:hAnsi="Times New Roman" w:cs="Times New Roman"/>
          <w:i/>
          <w:iCs/>
          <w:sz w:val="24"/>
          <w:szCs w:val="24"/>
          <w:lang w:eastAsia="en-GB"/>
        </w:rPr>
        <w:t>Security Dialogue, 41(6), 659-667.</w:t>
      </w:r>
    </w:p>
    <w:p w14:paraId="409BD52B" w14:textId="77777777" w:rsidR="00897FAE" w:rsidRPr="00A6087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r w:rsidRPr="00A6087E">
        <w:rPr>
          <w:rFonts w:ascii="Times New Roman" w:eastAsia="Times New Roman" w:hAnsi="Times New Roman" w:cs="Times New Roman"/>
          <w:iCs/>
          <w:sz w:val="24"/>
          <w:szCs w:val="24"/>
          <w:lang w:eastAsia="en-GB"/>
        </w:rPr>
        <w:lastRenderedPageBreak/>
        <w:t xml:space="preserve">Chandler, D. (2008). Review essay: Human security: the dog that didn't bark. </w:t>
      </w:r>
      <w:r w:rsidRPr="00A6087E">
        <w:rPr>
          <w:rFonts w:ascii="Times New Roman" w:eastAsia="Times New Roman" w:hAnsi="Times New Roman" w:cs="Times New Roman"/>
          <w:i/>
          <w:iCs/>
          <w:sz w:val="24"/>
          <w:szCs w:val="24"/>
          <w:lang w:eastAsia="en-GB"/>
        </w:rPr>
        <w:t>Security Dialogue</w:t>
      </w:r>
      <w:r w:rsidRPr="00A6087E">
        <w:rPr>
          <w:rFonts w:ascii="Times New Roman" w:eastAsia="Times New Roman" w:hAnsi="Times New Roman" w:cs="Times New Roman"/>
          <w:iCs/>
          <w:sz w:val="24"/>
          <w:szCs w:val="24"/>
          <w:lang w:eastAsia="en-GB"/>
        </w:rPr>
        <w:t xml:space="preserve">, </w:t>
      </w:r>
      <w:r w:rsidRPr="00A6087E">
        <w:rPr>
          <w:rFonts w:ascii="Times New Roman" w:eastAsia="Times New Roman" w:hAnsi="Times New Roman" w:cs="Times New Roman"/>
          <w:i/>
          <w:iCs/>
          <w:sz w:val="24"/>
          <w:szCs w:val="24"/>
          <w:lang w:eastAsia="en-GB"/>
        </w:rPr>
        <w:t>39</w:t>
      </w:r>
      <w:r w:rsidRPr="00A6087E">
        <w:rPr>
          <w:rFonts w:ascii="Times New Roman" w:eastAsia="Times New Roman" w:hAnsi="Times New Roman" w:cs="Times New Roman"/>
          <w:iCs/>
          <w:sz w:val="24"/>
          <w:szCs w:val="24"/>
          <w:lang w:eastAsia="en-GB"/>
        </w:rPr>
        <w:t>(4), 427-438.</w:t>
      </w:r>
    </w:p>
    <w:p w14:paraId="354DA7BE" w14:textId="77777777" w:rsid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A6087E">
        <w:rPr>
          <w:rFonts w:ascii="Times New Roman" w:eastAsia="Times New Roman" w:hAnsi="Times New Roman" w:cs="Times New Roman"/>
          <w:iCs/>
          <w:sz w:val="24"/>
          <w:szCs w:val="24"/>
          <w:lang w:eastAsia="en-GB"/>
        </w:rPr>
        <w:t>Chouli</w:t>
      </w:r>
      <w:proofErr w:type="spellEnd"/>
      <w:r w:rsidRPr="00A6087E">
        <w:rPr>
          <w:rFonts w:ascii="Times New Roman" w:eastAsia="Times New Roman" w:hAnsi="Times New Roman" w:cs="Times New Roman"/>
          <w:iCs/>
          <w:sz w:val="24"/>
          <w:szCs w:val="24"/>
          <w:lang w:eastAsia="en-GB"/>
        </w:rPr>
        <w:t xml:space="preserve">, L. (2015). The popular uprising in Burkina Faso and the Transition. </w:t>
      </w:r>
      <w:r w:rsidRPr="00A6087E">
        <w:rPr>
          <w:rFonts w:ascii="Times New Roman" w:eastAsia="Times New Roman" w:hAnsi="Times New Roman" w:cs="Times New Roman"/>
          <w:i/>
          <w:iCs/>
          <w:sz w:val="24"/>
          <w:szCs w:val="24"/>
          <w:lang w:eastAsia="en-GB"/>
        </w:rPr>
        <w:t>Review of African Political Economy</w:t>
      </w:r>
      <w:r w:rsidRPr="00A6087E">
        <w:rPr>
          <w:rFonts w:ascii="Times New Roman" w:eastAsia="Times New Roman" w:hAnsi="Times New Roman" w:cs="Times New Roman"/>
          <w:iCs/>
          <w:sz w:val="24"/>
          <w:szCs w:val="24"/>
          <w:lang w:eastAsia="en-GB"/>
        </w:rPr>
        <w:t xml:space="preserve">, </w:t>
      </w:r>
      <w:r w:rsidRPr="00A6087E">
        <w:rPr>
          <w:rFonts w:ascii="Times New Roman" w:eastAsia="Times New Roman" w:hAnsi="Times New Roman" w:cs="Times New Roman"/>
          <w:i/>
          <w:iCs/>
          <w:sz w:val="24"/>
          <w:szCs w:val="24"/>
          <w:lang w:eastAsia="en-GB"/>
        </w:rPr>
        <w:t>42</w:t>
      </w:r>
      <w:r w:rsidRPr="00A6087E">
        <w:rPr>
          <w:rFonts w:ascii="Times New Roman" w:eastAsia="Times New Roman" w:hAnsi="Times New Roman" w:cs="Times New Roman"/>
          <w:iCs/>
          <w:sz w:val="24"/>
          <w:szCs w:val="24"/>
          <w:lang w:eastAsia="en-GB"/>
        </w:rPr>
        <w:t>(144), 325-333.</w:t>
      </w:r>
    </w:p>
    <w:p w14:paraId="7F28E4AF" w14:textId="77777777" w:rsidR="00897FAE" w:rsidRPr="00340D0A"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340D0A">
        <w:rPr>
          <w:rFonts w:ascii="Times New Roman" w:eastAsia="Times New Roman" w:hAnsi="Times New Roman" w:cs="Times New Roman"/>
          <w:iCs/>
          <w:sz w:val="24"/>
          <w:szCs w:val="24"/>
          <w:lang w:eastAsia="en-GB"/>
        </w:rPr>
        <w:t>Egbemode</w:t>
      </w:r>
      <w:proofErr w:type="spellEnd"/>
      <w:r w:rsidRPr="00340D0A">
        <w:rPr>
          <w:rFonts w:ascii="Times New Roman" w:eastAsia="Times New Roman" w:hAnsi="Times New Roman" w:cs="Times New Roman"/>
          <w:iCs/>
          <w:sz w:val="24"/>
          <w:szCs w:val="24"/>
          <w:lang w:eastAsia="en-GB"/>
        </w:rPr>
        <w:t xml:space="preserve">, F. (2012). “2015: Nigeria Going, Going…,” </w:t>
      </w:r>
      <w:r w:rsidRPr="00340D0A">
        <w:rPr>
          <w:rFonts w:ascii="Times New Roman" w:eastAsia="Times New Roman" w:hAnsi="Times New Roman" w:cs="Times New Roman"/>
          <w:i/>
          <w:iCs/>
          <w:sz w:val="24"/>
          <w:szCs w:val="24"/>
          <w:lang w:eastAsia="en-GB"/>
        </w:rPr>
        <w:t>Sunday Sun, January 1, Vol. 6, No. 457.</w:t>
      </w:r>
    </w:p>
    <w:p w14:paraId="5EDA0469" w14:textId="77777777" w:rsidR="00897FAE" w:rsidRPr="00340D0A"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340D0A">
        <w:rPr>
          <w:rFonts w:ascii="Times New Roman" w:eastAsia="Times New Roman" w:hAnsi="Times New Roman" w:cs="Times New Roman"/>
          <w:iCs/>
          <w:sz w:val="24"/>
          <w:szCs w:val="24"/>
          <w:lang w:eastAsia="en-GB"/>
        </w:rPr>
        <w:t>Ehteshami</w:t>
      </w:r>
      <w:proofErr w:type="spellEnd"/>
      <w:r w:rsidRPr="00340D0A">
        <w:rPr>
          <w:rFonts w:ascii="Times New Roman" w:eastAsia="Times New Roman" w:hAnsi="Times New Roman" w:cs="Times New Roman"/>
          <w:iCs/>
          <w:sz w:val="24"/>
          <w:szCs w:val="24"/>
          <w:lang w:eastAsia="en-GB"/>
        </w:rPr>
        <w:t xml:space="preserve">, A., &amp; </w:t>
      </w:r>
      <w:proofErr w:type="spellStart"/>
      <w:r w:rsidRPr="00340D0A">
        <w:rPr>
          <w:rFonts w:ascii="Times New Roman" w:eastAsia="Times New Roman" w:hAnsi="Times New Roman" w:cs="Times New Roman"/>
          <w:iCs/>
          <w:sz w:val="24"/>
          <w:szCs w:val="24"/>
          <w:lang w:eastAsia="en-GB"/>
        </w:rPr>
        <w:t>Elik</w:t>
      </w:r>
      <w:proofErr w:type="spellEnd"/>
      <w:r w:rsidRPr="00340D0A">
        <w:rPr>
          <w:rFonts w:ascii="Times New Roman" w:eastAsia="Times New Roman" w:hAnsi="Times New Roman" w:cs="Times New Roman"/>
          <w:iCs/>
          <w:sz w:val="24"/>
          <w:szCs w:val="24"/>
          <w:lang w:eastAsia="en-GB"/>
        </w:rPr>
        <w:t xml:space="preserve">, S. (2011). Turkey's Growing Relations with Iran and Arab Middle East. </w:t>
      </w:r>
      <w:r w:rsidRPr="00340D0A">
        <w:rPr>
          <w:rFonts w:ascii="Times New Roman" w:eastAsia="Times New Roman" w:hAnsi="Times New Roman" w:cs="Times New Roman"/>
          <w:i/>
          <w:iCs/>
          <w:sz w:val="24"/>
          <w:szCs w:val="24"/>
          <w:lang w:eastAsia="en-GB"/>
        </w:rPr>
        <w:t>Turkish Studies</w:t>
      </w:r>
      <w:r w:rsidRPr="00340D0A">
        <w:rPr>
          <w:rFonts w:ascii="Times New Roman" w:eastAsia="Times New Roman" w:hAnsi="Times New Roman" w:cs="Times New Roman"/>
          <w:iCs/>
          <w:sz w:val="24"/>
          <w:szCs w:val="24"/>
          <w:lang w:eastAsia="en-GB"/>
        </w:rPr>
        <w:t xml:space="preserve">, </w:t>
      </w:r>
      <w:r w:rsidRPr="00340D0A">
        <w:rPr>
          <w:rFonts w:ascii="Times New Roman" w:eastAsia="Times New Roman" w:hAnsi="Times New Roman" w:cs="Times New Roman"/>
          <w:i/>
          <w:iCs/>
          <w:sz w:val="24"/>
          <w:szCs w:val="24"/>
          <w:lang w:eastAsia="en-GB"/>
        </w:rPr>
        <w:t>12</w:t>
      </w:r>
      <w:r w:rsidRPr="00340D0A">
        <w:rPr>
          <w:rFonts w:ascii="Times New Roman" w:eastAsia="Times New Roman" w:hAnsi="Times New Roman" w:cs="Times New Roman"/>
          <w:iCs/>
          <w:sz w:val="24"/>
          <w:szCs w:val="24"/>
          <w:lang w:eastAsia="en-GB"/>
        </w:rPr>
        <w:t>(4), 643-662.</w:t>
      </w:r>
    </w:p>
    <w:p w14:paraId="6CE80D47" w14:textId="77777777" w:rsidR="00897FAE" w:rsidRDefault="00897FAE" w:rsidP="00897FAE">
      <w:pPr>
        <w:spacing w:after="100" w:afterAutospacing="1" w:line="240" w:lineRule="auto"/>
        <w:ind w:left="720" w:hanging="720"/>
        <w:jc w:val="both"/>
        <w:rPr>
          <w:rFonts w:ascii="Times New Roman" w:eastAsia="Times New Roman" w:hAnsi="Times New Roman" w:cs="Times New Roman"/>
          <w:i/>
          <w:iCs/>
          <w:sz w:val="24"/>
          <w:szCs w:val="24"/>
          <w:lang w:eastAsia="en-GB"/>
        </w:rPr>
      </w:pPr>
      <w:proofErr w:type="spellStart"/>
      <w:r w:rsidRPr="00340D0A">
        <w:rPr>
          <w:rFonts w:ascii="Times New Roman" w:eastAsia="Times New Roman" w:hAnsi="Times New Roman" w:cs="Times New Roman"/>
          <w:iCs/>
          <w:sz w:val="24"/>
          <w:szCs w:val="24"/>
          <w:lang w:eastAsia="en-GB"/>
        </w:rPr>
        <w:t>Fortna</w:t>
      </w:r>
      <w:proofErr w:type="spellEnd"/>
      <w:r w:rsidRPr="00340D0A">
        <w:rPr>
          <w:rFonts w:ascii="Times New Roman" w:eastAsia="Times New Roman" w:hAnsi="Times New Roman" w:cs="Times New Roman"/>
          <w:iCs/>
          <w:sz w:val="24"/>
          <w:szCs w:val="24"/>
          <w:lang w:eastAsia="en-GB"/>
        </w:rPr>
        <w:t xml:space="preserve">, V. P. (2015). Do Terrorists Win? Rebels' Use of Terrorism and Civil War Outcomes. </w:t>
      </w:r>
      <w:r w:rsidRPr="00340D0A">
        <w:rPr>
          <w:rFonts w:ascii="Times New Roman" w:eastAsia="Times New Roman" w:hAnsi="Times New Roman" w:cs="Times New Roman"/>
          <w:i/>
          <w:iCs/>
          <w:sz w:val="24"/>
          <w:szCs w:val="24"/>
          <w:lang w:eastAsia="en-GB"/>
        </w:rPr>
        <w:t>Internationa</w:t>
      </w:r>
      <w:r>
        <w:rPr>
          <w:rFonts w:ascii="Times New Roman" w:eastAsia="Times New Roman" w:hAnsi="Times New Roman" w:cs="Times New Roman"/>
          <w:i/>
          <w:iCs/>
          <w:sz w:val="24"/>
          <w:szCs w:val="24"/>
          <w:lang w:eastAsia="en-GB"/>
        </w:rPr>
        <w:t>l Organization, 69(03), 519-556.</w:t>
      </w:r>
    </w:p>
    <w:p w14:paraId="1D525488" w14:textId="77777777" w:rsidR="00897FAE" w:rsidRPr="00340D0A"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340D0A">
        <w:rPr>
          <w:rFonts w:ascii="Times New Roman" w:eastAsia="Times New Roman" w:hAnsi="Times New Roman" w:cs="Times New Roman"/>
          <w:iCs/>
          <w:sz w:val="24"/>
          <w:szCs w:val="24"/>
          <w:lang w:eastAsia="en-GB"/>
        </w:rPr>
        <w:t>Gaasholt</w:t>
      </w:r>
      <w:proofErr w:type="spellEnd"/>
      <w:r w:rsidRPr="00340D0A">
        <w:rPr>
          <w:rFonts w:ascii="Times New Roman" w:eastAsia="Times New Roman" w:hAnsi="Times New Roman" w:cs="Times New Roman"/>
          <w:iCs/>
          <w:sz w:val="24"/>
          <w:szCs w:val="24"/>
          <w:lang w:eastAsia="en-GB"/>
        </w:rPr>
        <w:t xml:space="preserve">, O. M. (2013). Northern Mali 2012: The short-lived triumph of irredentism. </w:t>
      </w:r>
      <w:r w:rsidRPr="00340D0A">
        <w:rPr>
          <w:rFonts w:ascii="Times New Roman" w:eastAsia="Times New Roman" w:hAnsi="Times New Roman" w:cs="Times New Roman"/>
          <w:i/>
          <w:iCs/>
          <w:sz w:val="24"/>
          <w:szCs w:val="24"/>
          <w:lang w:eastAsia="en-GB"/>
        </w:rPr>
        <w:t>Strategic Review for Southern Africa</w:t>
      </w:r>
      <w:r w:rsidRPr="00340D0A">
        <w:rPr>
          <w:rFonts w:ascii="Times New Roman" w:eastAsia="Times New Roman" w:hAnsi="Times New Roman" w:cs="Times New Roman"/>
          <w:iCs/>
          <w:sz w:val="24"/>
          <w:szCs w:val="24"/>
          <w:lang w:eastAsia="en-GB"/>
        </w:rPr>
        <w:t xml:space="preserve">, </w:t>
      </w:r>
      <w:r w:rsidRPr="00340D0A">
        <w:rPr>
          <w:rFonts w:ascii="Times New Roman" w:eastAsia="Times New Roman" w:hAnsi="Times New Roman" w:cs="Times New Roman"/>
          <w:i/>
          <w:iCs/>
          <w:sz w:val="24"/>
          <w:szCs w:val="24"/>
          <w:lang w:eastAsia="en-GB"/>
        </w:rPr>
        <w:t>35</w:t>
      </w:r>
      <w:r>
        <w:rPr>
          <w:rFonts w:ascii="Times New Roman" w:eastAsia="Times New Roman" w:hAnsi="Times New Roman" w:cs="Times New Roman"/>
          <w:iCs/>
          <w:sz w:val="24"/>
          <w:szCs w:val="24"/>
          <w:lang w:eastAsia="en-GB"/>
        </w:rPr>
        <w:t>(2), 68.</w:t>
      </w:r>
    </w:p>
    <w:p w14:paraId="7A81A312" w14:textId="77777777" w:rsidR="00897FAE" w:rsidRPr="00340D0A"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r w:rsidRPr="00340D0A">
        <w:rPr>
          <w:rFonts w:ascii="Times New Roman" w:eastAsia="Times New Roman" w:hAnsi="Times New Roman" w:cs="Times New Roman"/>
          <w:iCs/>
          <w:sz w:val="24"/>
          <w:szCs w:val="24"/>
          <w:lang w:eastAsia="en-GB"/>
        </w:rPr>
        <w:t xml:space="preserve">Hyett, N., Kenny, A., &amp; Dickson-Swift, V. (2014). Methodology or method? A critical review of qualitative case study reports. </w:t>
      </w:r>
      <w:r w:rsidRPr="00340D0A">
        <w:rPr>
          <w:rFonts w:ascii="Times New Roman" w:eastAsia="Times New Roman" w:hAnsi="Times New Roman" w:cs="Times New Roman"/>
          <w:i/>
          <w:iCs/>
          <w:sz w:val="24"/>
          <w:szCs w:val="24"/>
          <w:lang w:eastAsia="en-GB"/>
        </w:rPr>
        <w:t>International journal of qualitative studies on health and well-being</w:t>
      </w:r>
      <w:r w:rsidRPr="00340D0A">
        <w:rPr>
          <w:rFonts w:ascii="Times New Roman" w:eastAsia="Times New Roman" w:hAnsi="Times New Roman" w:cs="Times New Roman"/>
          <w:iCs/>
          <w:sz w:val="24"/>
          <w:szCs w:val="24"/>
          <w:lang w:eastAsia="en-GB"/>
        </w:rPr>
        <w:t xml:space="preserve">, </w:t>
      </w:r>
      <w:r w:rsidRPr="00340D0A">
        <w:rPr>
          <w:rFonts w:ascii="Times New Roman" w:eastAsia="Times New Roman" w:hAnsi="Times New Roman" w:cs="Times New Roman"/>
          <w:i/>
          <w:iCs/>
          <w:sz w:val="24"/>
          <w:szCs w:val="24"/>
          <w:lang w:eastAsia="en-GB"/>
        </w:rPr>
        <w:t>9</w:t>
      </w:r>
      <w:r w:rsidRPr="00340D0A">
        <w:rPr>
          <w:rFonts w:ascii="Times New Roman" w:eastAsia="Times New Roman" w:hAnsi="Times New Roman" w:cs="Times New Roman"/>
          <w:iCs/>
          <w:sz w:val="24"/>
          <w:szCs w:val="24"/>
          <w:lang w:eastAsia="en-GB"/>
        </w:rPr>
        <w:t>(1), 23606.</w:t>
      </w:r>
    </w:p>
    <w:p w14:paraId="5A59D62F" w14:textId="77777777" w:rsidR="00897FAE" w:rsidRPr="00340D0A"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340D0A">
        <w:rPr>
          <w:rFonts w:ascii="Times New Roman" w:eastAsia="Times New Roman" w:hAnsi="Times New Roman" w:cs="Times New Roman"/>
          <w:iCs/>
          <w:sz w:val="24"/>
          <w:szCs w:val="24"/>
          <w:lang w:eastAsia="en-GB"/>
        </w:rPr>
        <w:t>Ilechukwu</w:t>
      </w:r>
      <w:proofErr w:type="spellEnd"/>
      <w:r w:rsidRPr="00340D0A">
        <w:rPr>
          <w:rFonts w:ascii="Times New Roman" w:eastAsia="Times New Roman" w:hAnsi="Times New Roman" w:cs="Times New Roman"/>
          <w:iCs/>
          <w:sz w:val="24"/>
          <w:szCs w:val="24"/>
          <w:lang w:eastAsia="en-GB"/>
        </w:rPr>
        <w:t xml:space="preserve">, L. C. (2014). Religious terrorism (Boko Haram) and the future of education in Nigeria. </w:t>
      </w:r>
      <w:r w:rsidRPr="00340D0A">
        <w:rPr>
          <w:rFonts w:ascii="Times New Roman" w:eastAsia="Times New Roman" w:hAnsi="Times New Roman" w:cs="Times New Roman"/>
          <w:i/>
          <w:iCs/>
          <w:sz w:val="24"/>
          <w:szCs w:val="24"/>
          <w:lang w:eastAsia="en-GB"/>
        </w:rPr>
        <w:t>Research on Humanities and social sciences</w:t>
      </w:r>
      <w:r w:rsidRPr="00340D0A">
        <w:rPr>
          <w:rFonts w:ascii="Times New Roman" w:eastAsia="Times New Roman" w:hAnsi="Times New Roman" w:cs="Times New Roman"/>
          <w:iCs/>
          <w:sz w:val="24"/>
          <w:szCs w:val="24"/>
          <w:lang w:eastAsia="en-GB"/>
        </w:rPr>
        <w:t xml:space="preserve">, </w:t>
      </w:r>
      <w:r w:rsidRPr="00340D0A">
        <w:rPr>
          <w:rFonts w:ascii="Times New Roman" w:eastAsia="Times New Roman" w:hAnsi="Times New Roman" w:cs="Times New Roman"/>
          <w:i/>
          <w:iCs/>
          <w:sz w:val="24"/>
          <w:szCs w:val="24"/>
          <w:lang w:eastAsia="en-GB"/>
        </w:rPr>
        <w:t>4</w:t>
      </w:r>
      <w:r w:rsidRPr="00340D0A">
        <w:rPr>
          <w:rFonts w:ascii="Times New Roman" w:eastAsia="Times New Roman" w:hAnsi="Times New Roman" w:cs="Times New Roman"/>
          <w:iCs/>
          <w:sz w:val="24"/>
          <w:szCs w:val="24"/>
          <w:lang w:eastAsia="en-GB"/>
        </w:rPr>
        <w:t>(24), 62-78.</w:t>
      </w:r>
    </w:p>
    <w:p w14:paraId="437AB199" w14:textId="77777777" w:rsidR="00897FAE" w:rsidRPr="00340D0A"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340D0A">
        <w:rPr>
          <w:rFonts w:ascii="Times New Roman" w:eastAsia="Times New Roman" w:hAnsi="Times New Roman" w:cs="Times New Roman"/>
          <w:iCs/>
          <w:sz w:val="24"/>
          <w:szCs w:val="24"/>
          <w:lang w:eastAsia="en-GB"/>
        </w:rPr>
        <w:t>Kapur</w:t>
      </w:r>
      <w:proofErr w:type="spellEnd"/>
      <w:r w:rsidRPr="00340D0A">
        <w:rPr>
          <w:rFonts w:ascii="Times New Roman" w:eastAsia="Times New Roman" w:hAnsi="Times New Roman" w:cs="Times New Roman"/>
          <w:iCs/>
          <w:sz w:val="24"/>
          <w:szCs w:val="24"/>
          <w:lang w:eastAsia="en-GB"/>
        </w:rPr>
        <w:t xml:space="preserve">, S. P. (2008). Nuclear Terrorism. </w:t>
      </w:r>
      <w:r w:rsidRPr="00340D0A">
        <w:rPr>
          <w:rFonts w:ascii="Times New Roman" w:eastAsia="Times New Roman" w:hAnsi="Times New Roman" w:cs="Times New Roman"/>
          <w:i/>
          <w:iCs/>
          <w:sz w:val="24"/>
          <w:szCs w:val="24"/>
          <w:lang w:eastAsia="en-GB"/>
        </w:rPr>
        <w:t>The Long Shadow: Nuclear Weapons and Security in 21st Century Asia</w:t>
      </w:r>
      <w:r w:rsidRPr="00340D0A">
        <w:rPr>
          <w:rFonts w:ascii="Times New Roman" w:eastAsia="Times New Roman" w:hAnsi="Times New Roman" w:cs="Times New Roman"/>
          <w:iCs/>
          <w:sz w:val="24"/>
          <w:szCs w:val="24"/>
          <w:lang w:eastAsia="en-GB"/>
        </w:rPr>
        <w:t xml:space="preserve">. </w:t>
      </w:r>
      <w:r w:rsidRPr="00340D0A">
        <w:rPr>
          <w:rFonts w:ascii="Times New Roman" w:eastAsia="Times New Roman" w:hAnsi="Times New Roman" w:cs="Times New Roman"/>
          <w:i/>
          <w:iCs/>
          <w:sz w:val="24"/>
          <w:szCs w:val="24"/>
          <w:lang w:eastAsia="en-GB"/>
        </w:rPr>
        <w:t>Stanford Security Studies</w:t>
      </w:r>
      <w:r w:rsidRPr="00340D0A">
        <w:rPr>
          <w:rFonts w:ascii="Times New Roman" w:eastAsia="Times New Roman" w:hAnsi="Times New Roman" w:cs="Times New Roman"/>
          <w:iCs/>
          <w:sz w:val="24"/>
          <w:szCs w:val="24"/>
          <w:lang w:eastAsia="en-GB"/>
        </w:rPr>
        <w:t>.</w:t>
      </w:r>
    </w:p>
    <w:p w14:paraId="54FC2355" w14:textId="77777777" w:rsid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340D0A">
        <w:rPr>
          <w:rFonts w:ascii="Times New Roman" w:eastAsia="Times New Roman" w:hAnsi="Times New Roman" w:cs="Times New Roman"/>
          <w:iCs/>
          <w:sz w:val="24"/>
          <w:szCs w:val="24"/>
          <w:lang w:eastAsia="en-GB"/>
        </w:rPr>
        <w:t>Lacher</w:t>
      </w:r>
      <w:proofErr w:type="spellEnd"/>
      <w:r w:rsidRPr="00340D0A">
        <w:rPr>
          <w:rFonts w:ascii="Times New Roman" w:eastAsia="Times New Roman" w:hAnsi="Times New Roman" w:cs="Times New Roman"/>
          <w:iCs/>
          <w:sz w:val="24"/>
          <w:szCs w:val="24"/>
          <w:lang w:eastAsia="en-GB"/>
        </w:rPr>
        <w:t xml:space="preserve">, W. (2013). The Malian crisis and the challenge of regional cooperation. </w:t>
      </w:r>
      <w:r w:rsidRPr="00340D0A">
        <w:rPr>
          <w:rFonts w:ascii="Times New Roman" w:eastAsia="Times New Roman" w:hAnsi="Times New Roman" w:cs="Times New Roman"/>
          <w:i/>
          <w:iCs/>
          <w:sz w:val="24"/>
          <w:szCs w:val="24"/>
          <w:lang w:eastAsia="en-GB"/>
        </w:rPr>
        <w:t>Stability: International Journal of Security and Development</w:t>
      </w:r>
      <w:r w:rsidRPr="00340D0A">
        <w:rPr>
          <w:rFonts w:ascii="Times New Roman" w:eastAsia="Times New Roman" w:hAnsi="Times New Roman" w:cs="Times New Roman"/>
          <w:iCs/>
          <w:sz w:val="24"/>
          <w:szCs w:val="24"/>
          <w:lang w:eastAsia="en-GB"/>
        </w:rPr>
        <w:t xml:space="preserve">, </w:t>
      </w:r>
      <w:r w:rsidRPr="00340D0A">
        <w:rPr>
          <w:rFonts w:ascii="Times New Roman" w:eastAsia="Times New Roman" w:hAnsi="Times New Roman" w:cs="Times New Roman"/>
          <w:i/>
          <w:iCs/>
          <w:sz w:val="24"/>
          <w:szCs w:val="24"/>
          <w:lang w:eastAsia="en-GB"/>
        </w:rPr>
        <w:t>2</w:t>
      </w:r>
      <w:r>
        <w:rPr>
          <w:rFonts w:ascii="Times New Roman" w:eastAsia="Times New Roman" w:hAnsi="Times New Roman" w:cs="Times New Roman"/>
          <w:iCs/>
          <w:sz w:val="24"/>
          <w:szCs w:val="24"/>
          <w:lang w:eastAsia="en-GB"/>
        </w:rPr>
        <w:t>(2).</w:t>
      </w:r>
    </w:p>
    <w:p w14:paraId="67E44B2B"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897FAE">
        <w:rPr>
          <w:rFonts w:ascii="Times New Roman" w:eastAsia="Times New Roman" w:hAnsi="Times New Roman" w:cs="Times New Roman"/>
          <w:iCs/>
          <w:sz w:val="24"/>
          <w:szCs w:val="24"/>
          <w:lang w:eastAsia="en-GB"/>
        </w:rPr>
        <w:t>Loimeier</w:t>
      </w:r>
      <w:proofErr w:type="spellEnd"/>
      <w:r w:rsidRPr="00897FAE">
        <w:rPr>
          <w:rFonts w:ascii="Times New Roman" w:eastAsia="Times New Roman" w:hAnsi="Times New Roman" w:cs="Times New Roman"/>
          <w:iCs/>
          <w:sz w:val="24"/>
          <w:szCs w:val="24"/>
          <w:lang w:eastAsia="en-GB"/>
        </w:rPr>
        <w:t xml:space="preserve">, R. (2012). Boko Haram: The development of a militant religious movement in Nigeria. </w:t>
      </w:r>
      <w:r w:rsidRPr="00897FAE">
        <w:rPr>
          <w:rFonts w:ascii="Times New Roman" w:eastAsia="Times New Roman" w:hAnsi="Times New Roman" w:cs="Times New Roman"/>
          <w:i/>
          <w:iCs/>
          <w:sz w:val="24"/>
          <w:szCs w:val="24"/>
          <w:lang w:eastAsia="en-GB"/>
        </w:rPr>
        <w:t>Africa Spectrum</w:t>
      </w:r>
      <w:r w:rsidRPr="00897FAE">
        <w:rPr>
          <w:rFonts w:ascii="Times New Roman" w:eastAsia="Times New Roman" w:hAnsi="Times New Roman" w:cs="Times New Roman"/>
          <w:iCs/>
          <w:sz w:val="24"/>
          <w:szCs w:val="24"/>
          <w:lang w:eastAsia="en-GB"/>
        </w:rPr>
        <w:t xml:space="preserve">, </w:t>
      </w:r>
      <w:r w:rsidRPr="00897FAE">
        <w:rPr>
          <w:rFonts w:ascii="Times New Roman" w:eastAsia="Times New Roman" w:hAnsi="Times New Roman" w:cs="Times New Roman"/>
          <w:i/>
          <w:iCs/>
          <w:sz w:val="24"/>
          <w:szCs w:val="24"/>
          <w:lang w:eastAsia="en-GB"/>
        </w:rPr>
        <w:t>47</w:t>
      </w:r>
      <w:r w:rsidRPr="00897FAE">
        <w:rPr>
          <w:rFonts w:ascii="Times New Roman" w:eastAsia="Times New Roman" w:hAnsi="Times New Roman" w:cs="Times New Roman"/>
          <w:iCs/>
          <w:sz w:val="24"/>
          <w:szCs w:val="24"/>
          <w:lang w:eastAsia="en-GB"/>
        </w:rPr>
        <w:t>(2-3), 137-155.</w:t>
      </w:r>
    </w:p>
    <w:p w14:paraId="3C24A1EA"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
          <w:iCs/>
          <w:sz w:val="24"/>
          <w:szCs w:val="24"/>
          <w:lang w:eastAsia="en-GB"/>
        </w:rPr>
      </w:pPr>
      <w:proofErr w:type="spellStart"/>
      <w:r w:rsidRPr="00897FAE">
        <w:rPr>
          <w:rFonts w:ascii="Times New Roman" w:eastAsia="Times New Roman" w:hAnsi="Times New Roman" w:cs="Times New Roman"/>
          <w:iCs/>
          <w:sz w:val="24"/>
          <w:szCs w:val="24"/>
          <w:lang w:eastAsia="en-GB"/>
        </w:rPr>
        <w:t>Maiangwa</w:t>
      </w:r>
      <w:proofErr w:type="spellEnd"/>
      <w:r w:rsidRPr="00897FAE">
        <w:rPr>
          <w:rFonts w:ascii="Times New Roman" w:eastAsia="Times New Roman" w:hAnsi="Times New Roman" w:cs="Times New Roman"/>
          <w:iCs/>
          <w:sz w:val="24"/>
          <w:szCs w:val="24"/>
          <w:lang w:eastAsia="en-GB"/>
        </w:rPr>
        <w:t xml:space="preserve">, B., </w:t>
      </w:r>
      <w:proofErr w:type="spellStart"/>
      <w:r w:rsidRPr="00897FAE">
        <w:rPr>
          <w:rFonts w:ascii="Times New Roman" w:eastAsia="Times New Roman" w:hAnsi="Times New Roman" w:cs="Times New Roman"/>
          <w:iCs/>
          <w:sz w:val="24"/>
          <w:szCs w:val="24"/>
          <w:lang w:eastAsia="en-GB"/>
        </w:rPr>
        <w:t>Uzodike</w:t>
      </w:r>
      <w:proofErr w:type="spellEnd"/>
      <w:r w:rsidRPr="00897FAE">
        <w:rPr>
          <w:rFonts w:ascii="Times New Roman" w:eastAsia="Times New Roman" w:hAnsi="Times New Roman" w:cs="Times New Roman"/>
          <w:iCs/>
          <w:sz w:val="24"/>
          <w:szCs w:val="24"/>
          <w:lang w:eastAsia="en-GB"/>
        </w:rPr>
        <w:t xml:space="preserve">, U. O., </w:t>
      </w:r>
      <w:proofErr w:type="spellStart"/>
      <w:r w:rsidRPr="00897FAE">
        <w:rPr>
          <w:rFonts w:ascii="Times New Roman" w:eastAsia="Times New Roman" w:hAnsi="Times New Roman" w:cs="Times New Roman"/>
          <w:iCs/>
          <w:sz w:val="24"/>
          <w:szCs w:val="24"/>
          <w:lang w:eastAsia="en-GB"/>
        </w:rPr>
        <w:t>Whetho</w:t>
      </w:r>
      <w:proofErr w:type="spellEnd"/>
      <w:r w:rsidRPr="00897FAE">
        <w:rPr>
          <w:rFonts w:ascii="Times New Roman" w:eastAsia="Times New Roman" w:hAnsi="Times New Roman" w:cs="Times New Roman"/>
          <w:iCs/>
          <w:sz w:val="24"/>
          <w:szCs w:val="24"/>
          <w:lang w:eastAsia="en-GB"/>
        </w:rPr>
        <w:t xml:space="preserve">, A &amp; </w:t>
      </w:r>
      <w:proofErr w:type="spellStart"/>
      <w:r w:rsidRPr="00897FAE">
        <w:rPr>
          <w:rFonts w:ascii="Times New Roman" w:eastAsia="Times New Roman" w:hAnsi="Times New Roman" w:cs="Times New Roman"/>
          <w:iCs/>
          <w:sz w:val="24"/>
          <w:szCs w:val="24"/>
          <w:lang w:eastAsia="en-GB"/>
        </w:rPr>
        <w:t>Onapajo</w:t>
      </w:r>
      <w:proofErr w:type="spellEnd"/>
      <w:r w:rsidRPr="00897FAE">
        <w:rPr>
          <w:rFonts w:ascii="Times New Roman" w:eastAsia="Times New Roman" w:hAnsi="Times New Roman" w:cs="Times New Roman"/>
          <w:iCs/>
          <w:sz w:val="24"/>
          <w:szCs w:val="24"/>
          <w:lang w:eastAsia="en-GB"/>
        </w:rPr>
        <w:t xml:space="preserve">, H. (2013). "Baptism by Fire": Boko Haram and the Reign of Terror in Nigeria. </w:t>
      </w:r>
      <w:r w:rsidRPr="00897FAE">
        <w:rPr>
          <w:rFonts w:ascii="Times New Roman" w:eastAsia="Times New Roman" w:hAnsi="Times New Roman" w:cs="Times New Roman"/>
          <w:i/>
          <w:iCs/>
          <w:sz w:val="24"/>
          <w:szCs w:val="24"/>
          <w:lang w:eastAsia="en-GB"/>
        </w:rPr>
        <w:t>Africa Today, 59 (2), 42-57.</w:t>
      </w:r>
    </w:p>
    <w:p w14:paraId="64645A0F"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897FAE">
        <w:rPr>
          <w:rFonts w:ascii="Times New Roman" w:eastAsia="Times New Roman" w:hAnsi="Times New Roman" w:cs="Times New Roman"/>
          <w:iCs/>
          <w:sz w:val="24"/>
          <w:szCs w:val="24"/>
          <w:lang w:eastAsia="en-GB"/>
        </w:rPr>
        <w:t>Neria</w:t>
      </w:r>
      <w:proofErr w:type="spellEnd"/>
      <w:r w:rsidRPr="00897FAE">
        <w:rPr>
          <w:rFonts w:ascii="Times New Roman" w:eastAsia="Times New Roman" w:hAnsi="Times New Roman" w:cs="Times New Roman"/>
          <w:iCs/>
          <w:sz w:val="24"/>
          <w:szCs w:val="24"/>
          <w:lang w:eastAsia="en-GB"/>
        </w:rPr>
        <w:t xml:space="preserve">, Y., </w:t>
      </w:r>
      <w:proofErr w:type="spellStart"/>
      <w:r w:rsidRPr="00897FAE">
        <w:rPr>
          <w:rFonts w:ascii="Times New Roman" w:eastAsia="Times New Roman" w:hAnsi="Times New Roman" w:cs="Times New Roman"/>
          <w:iCs/>
          <w:sz w:val="24"/>
          <w:szCs w:val="24"/>
          <w:lang w:eastAsia="en-GB"/>
        </w:rPr>
        <w:t>DiGrande</w:t>
      </w:r>
      <w:proofErr w:type="spellEnd"/>
      <w:r w:rsidRPr="00897FAE">
        <w:rPr>
          <w:rFonts w:ascii="Times New Roman" w:eastAsia="Times New Roman" w:hAnsi="Times New Roman" w:cs="Times New Roman"/>
          <w:iCs/>
          <w:sz w:val="24"/>
          <w:szCs w:val="24"/>
          <w:lang w:eastAsia="en-GB"/>
        </w:rPr>
        <w:t xml:space="preserve">, L., &amp; Adams, B. G. (2011). Posttraumatic stress disorder following the September 11, 2001, terrorist attacks: A review of the literature among highly exposed populations. </w:t>
      </w:r>
      <w:r w:rsidRPr="00897FAE">
        <w:rPr>
          <w:rFonts w:ascii="Times New Roman" w:eastAsia="Times New Roman" w:hAnsi="Times New Roman" w:cs="Times New Roman"/>
          <w:i/>
          <w:iCs/>
          <w:sz w:val="24"/>
          <w:szCs w:val="24"/>
          <w:lang w:eastAsia="en-GB"/>
        </w:rPr>
        <w:t>American Psychologist</w:t>
      </w:r>
      <w:r w:rsidRPr="00897FAE">
        <w:rPr>
          <w:rFonts w:ascii="Times New Roman" w:eastAsia="Times New Roman" w:hAnsi="Times New Roman" w:cs="Times New Roman"/>
          <w:iCs/>
          <w:sz w:val="24"/>
          <w:szCs w:val="24"/>
          <w:lang w:eastAsia="en-GB"/>
        </w:rPr>
        <w:t xml:space="preserve">, </w:t>
      </w:r>
      <w:r w:rsidRPr="00897FAE">
        <w:rPr>
          <w:rFonts w:ascii="Times New Roman" w:eastAsia="Times New Roman" w:hAnsi="Times New Roman" w:cs="Times New Roman"/>
          <w:i/>
          <w:iCs/>
          <w:sz w:val="24"/>
          <w:szCs w:val="24"/>
          <w:lang w:eastAsia="en-GB"/>
        </w:rPr>
        <w:t>66</w:t>
      </w:r>
      <w:r w:rsidRPr="00897FAE">
        <w:rPr>
          <w:rFonts w:ascii="Times New Roman" w:eastAsia="Times New Roman" w:hAnsi="Times New Roman" w:cs="Times New Roman"/>
          <w:iCs/>
          <w:sz w:val="24"/>
          <w:szCs w:val="24"/>
          <w:lang w:eastAsia="en-GB"/>
        </w:rPr>
        <w:t>(6), 429.</w:t>
      </w:r>
    </w:p>
    <w:p w14:paraId="78DFD94C"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r w:rsidRPr="00897FAE">
        <w:rPr>
          <w:rFonts w:ascii="Times New Roman" w:eastAsia="Times New Roman" w:hAnsi="Times New Roman" w:cs="Times New Roman"/>
          <w:iCs/>
          <w:sz w:val="24"/>
          <w:szCs w:val="24"/>
          <w:lang w:eastAsia="en-GB"/>
        </w:rPr>
        <w:t xml:space="preserve">Newman, E. (2010). Critical human security studies. </w:t>
      </w:r>
      <w:r w:rsidRPr="00897FAE">
        <w:rPr>
          <w:rFonts w:ascii="Times New Roman" w:eastAsia="Times New Roman" w:hAnsi="Times New Roman" w:cs="Times New Roman"/>
          <w:i/>
          <w:iCs/>
          <w:sz w:val="24"/>
          <w:szCs w:val="24"/>
          <w:lang w:eastAsia="en-GB"/>
        </w:rPr>
        <w:t>Review of International Studies</w:t>
      </w:r>
      <w:r w:rsidRPr="00897FAE">
        <w:rPr>
          <w:rFonts w:ascii="Times New Roman" w:eastAsia="Times New Roman" w:hAnsi="Times New Roman" w:cs="Times New Roman"/>
          <w:iCs/>
          <w:sz w:val="24"/>
          <w:szCs w:val="24"/>
          <w:lang w:eastAsia="en-GB"/>
        </w:rPr>
        <w:t xml:space="preserve">, </w:t>
      </w:r>
      <w:r w:rsidRPr="00897FAE">
        <w:rPr>
          <w:rFonts w:ascii="Times New Roman" w:eastAsia="Times New Roman" w:hAnsi="Times New Roman" w:cs="Times New Roman"/>
          <w:i/>
          <w:iCs/>
          <w:sz w:val="24"/>
          <w:szCs w:val="24"/>
          <w:lang w:eastAsia="en-GB"/>
        </w:rPr>
        <w:t>36</w:t>
      </w:r>
      <w:r w:rsidRPr="00897FAE">
        <w:rPr>
          <w:rFonts w:ascii="Times New Roman" w:eastAsia="Times New Roman" w:hAnsi="Times New Roman" w:cs="Times New Roman"/>
          <w:iCs/>
          <w:sz w:val="24"/>
          <w:szCs w:val="24"/>
          <w:lang w:eastAsia="en-GB"/>
        </w:rPr>
        <w:t>(1), 77-94.</w:t>
      </w:r>
    </w:p>
    <w:p w14:paraId="3EA02F5F"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r w:rsidRPr="00897FAE">
        <w:rPr>
          <w:rFonts w:ascii="Times New Roman" w:eastAsia="Times New Roman" w:hAnsi="Times New Roman" w:cs="Times New Roman"/>
          <w:iCs/>
          <w:sz w:val="24"/>
          <w:szCs w:val="24"/>
          <w:lang w:eastAsia="en-GB"/>
        </w:rPr>
        <w:t xml:space="preserve">Nixon, R. (1974). National Security Decision Memorandum 242. </w:t>
      </w:r>
      <w:r w:rsidRPr="00897FAE">
        <w:rPr>
          <w:rFonts w:ascii="Times New Roman" w:eastAsia="Times New Roman" w:hAnsi="Times New Roman" w:cs="Times New Roman"/>
          <w:i/>
          <w:iCs/>
          <w:sz w:val="24"/>
          <w:szCs w:val="24"/>
          <w:lang w:eastAsia="en-GB"/>
        </w:rPr>
        <w:t>National Security Council, January</w:t>
      </w:r>
      <w:r w:rsidRPr="00897FAE">
        <w:rPr>
          <w:rFonts w:ascii="Times New Roman" w:eastAsia="Times New Roman" w:hAnsi="Times New Roman" w:cs="Times New Roman"/>
          <w:iCs/>
          <w:sz w:val="24"/>
          <w:szCs w:val="24"/>
          <w:lang w:eastAsia="en-GB"/>
        </w:rPr>
        <w:t xml:space="preserve">, </w:t>
      </w:r>
      <w:r w:rsidRPr="00897FAE">
        <w:rPr>
          <w:rFonts w:ascii="Times New Roman" w:eastAsia="Times New Roman" w:hAnsi="Times New Roman" w:cs="Times New Roman"/>
          <w:i/>
          <w:iCs/>
          <w:sz w:val="24"/>
          <w:szCs w:val="24"/>
          <w:lang w:eastAsia="en-GB"/>
        </w:rPr>
        <w:t>17</w:t>
      </w:r>
      <w:r w:rsidRPr="00897FAE">
        <w:rPr>
          <w:rFonts w:ascii="Times New Roman" w:eastAsia="Times New Roman" w:hAnsi="Times New Roman" w:cs="Times New Roman"/>
          <w:iCs/>
          <w:sz w:val="24"/>
          <w:szCs w:val="24"/>
          <w:lang w:eastAsia="en-GB"/>
        </w:rPr>
        <w:t>.</w:t>
      </w:r>
    </w:p>
    <w:p w14:paraId="2246259B"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r w:rsidRPr="00897FAE">
        <w:rPr>
          <w:rFonts w:ascii="Times New Roman" w:eastAsia="Times New Roman" w:hAnsi="Times New Roman" w:cs="Times New Roman"/>
          <w:iCs/>
          <w:sz w:val="24"/>
          <w:szCs w:val="24"/>
          <w:lang w:eastAsia="en-GB"/>
        </w:rPr>
        <w:lastRenderedPageBreak/>
        <w:t>Obeng-</w:t>
      </w:r>
      <w:proofErr w:type="spellStart"/>
      <w:r w:rsidRPr="00897FAE">
        <w:rPr>
          <w:rFonts w:ascii="Times New Roman" w:eastAsia="Times New Roman" w:hAnsi="Times New Roman" w:cs="Times New Roman"/>
          <w:iCs/>
          <w:sz w:val="24"/>
          <w:szCs w:val="24"/>
          <w:lang w:eastAsia="en-GB"/>
        </w:rPr>
        <w:t>Odoom</w:t>
      </w:r>
      <w:proofErr w:type="spellEnd"/>
      <w:r w:rsidRPr="00897FAE">
        <w:rPr>
          <w:rFonts w:ascii="Times New Roman" w:eastAsia="Times New Roman" w:hAnsi="Times New Roman" w:cs="Times New Roman"/>
          <w:iCs/>
          <w:sz w:val="24"/>
          <w:szCs w:val="24"/>
          <w:lang w:eastAsia="en-GB"/>
        </w:rPr>
        <w:t xml:space="preserve">, F. (2010). An urban twist to politics in Ghana. </w:t>
      </w:r>
      <w:r w:rsidRPr="00897FAE">
        <w:rPr>
          <w:rFonts w:ascii="Times New Roman" w:eastAsia="Times New Roman" w:hAnsi="Times New Roman" w:cs="Times New Roman"/>
          <w:i/>
          <w:iCs/>
          <w:sz w:val="24"/>
          <w:szCs w:val="24"/>
          <w:lang w:eastAsia="en-GB"/>
        </w:rPr>
        <w:t>Habitat International</w:t>
      </w:r>
      <w:r w:rsidRPr="00897FAE">
        <w:rPr>
          <w:rFonts w:ascii="Times New Roman" w:eastAsia="Times New Roman" w:hAnsi="Times New Roman" w:cs="Times New Roman"/>
          <w:iCs/>
          <w:sz w:val="24"/>
          <w:szCs w:val="24"/>
          <w:lang w:eastAsia="en-GB"/>
        </w:rPr>
        <w:t xml:space="preserve">, </w:t>
      </w:r>
      <w:r w:rsidRPr="00897FAE">
        <w:rPr>
          <w:rFonts w:ascii="Times New Roman" w:eastAsia="Times New Roman" w:hAnsi="Times New Roman" w:cs="Times New Roman"/>
          <w:i/>
          <w:iCs/>
          <w:sz w:val="24"/>
          <w:szCs w:val="24"/>
          <w:lang w:eastAsia="en-GB"/>
        </w:rPr>
        <w:t>34</w:t>
      </w:r>
      <w:r w:rsidRPr="00897FAE">
        <w:rPr>
          <w:rFonts w:ascii="Times New Roman" w:eastAsia="Times New Roman" w:hAnsi="Times New Roman" w:cs="Times New Roman"/>
          <w:iCs/>
          <w:sz w:val="24"/>
          <w:szCs w:val="24"/>
          <w:lang w:eastAsia="en-GB"/>
        </w:rPr>
        <w:t>(4), 392-399.</w:t>
      </w:r>
    </w:p>
    <w:p w14:paraId="781D79D5"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
          <w:iCs/>
          <w:sz w:val="24"/>
          <w:szCs w:val="24"/>
          <w:lang w:eastAsia="en-GB"/>
        </w:rPr>
      </w:pPr>
      <w:proofErr w:type="spellStart"/>
      <w:r w:rsidRPr="00897FAE">
        <w:rPr>
          <w:rFonts w:ascii="Times New Roman" w:eastAsia="Times New Roman" w:hAnsi="Times New Roman" w:cs="Times New Roman"/>
          <w:iCs/>
          <w:sz w:val="24"/>
          <w:szCs w:val="24"/>
          <w:lang w:eastAsia="en-GB"/>
        </w:rPr>
        <w:t>Okemi</w:t>
      </w:r>
      <w:proofErr w:type="spellEnd"/>
      <w:r w:rsidRPr="00897FAE">
        <w:rPr>
          <w:rFonts w:ascii="Times New Roman" w:eastAsia="Times New Roman" w:hAnsi="Times New Roman" w:cs="Times New Roman"/>
          <w:iCs/>
          <w:sz w:val="24"/>
          <w:szCs w:val="24"/>
          <w:lang w:eastAsia="en-GB"/>
        </w:rPr>
        <w:t xml:space="preserve">, M. E. (2013). Boko Haram: A religious sect or terrorist organization. </w:t>
      </w:r>
      <w:r w:rsidRPr="00897FAE">
        <w:rPr>
          <w:rFonts w:ascii="Times New Roman" w:eastAsia="Times New Roman" w:hAnsi="Times New Roman" w:cs="Times New Roman"/>
          <w:i/>
          <w:iCs/>
          <w:sz w:val="24"/>
          <w:szCs w:val="24"/>
          <w:lang w:eastAsia="en-GB"/>
        </w:rPr>
        <w:t>Global Journal of Politics and Law Research, 1(1), 1-9.</w:t>
      </w:r>
    </w:p>
    <w:p w14:paraId="1DD7C802"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897FAE">
        <w:rPr>
          <w:rFonts w:ascii="Times New Roman" w:eastAsia="Times New Roman" w:hAnsi="Times New Roman" w:cs="Times New Roman"/>
          <w:iCs/>
          <w:sz w:val="24"/>
          <w:szCs w:val="24"/>
          <w:lang w:eastAsia="en-GB"/>
        </w:rPr>
        <w:t>Okoli</w:t>
      </w:r>
      <w:proofErr w:type="spellEnd"/>
      <w:r w:rsidRPr="00897FAE">
        <w:rPr>
          <w:rFonts w:ascii="Times New Roman" w:eastAsia="Times New Roman" w:hAnsi="Times New Roman" w:cs="Times New Roman"/>
          <w:iCs/>
          <w:sz w:val="24"/>
          <w:szCs w:val="24"/>
          <w:lang w:eastAsia="en-GB"/>
        </w:rPr>
        <w:t xml:space="preserve">, A. C., &amp; </w:t>
      </w:r>
      <w:proofErr w:type="spellStart"/>
      <w:r w:rsidRPr="00897FAE">
        <w:rPr>
          <w:rFonts w:ascii="Times New Roman" w:eastAsia="Times New Roman" w:hAnsi="Times New Roman" w:cs="Times New Roman"/>
          <w:iCs/>
          <w:sz w:val="24"/>
          <w:szCs w:val="24"/>
          <w:lang w:eastAsia="en-GB"/>
        </w:rPr>
        <w:t>Iortyer</w:t>
      </w:r>
      <w:proofErr w:type="spellEnd"/>
      <w:r w:rsidRPr="00897FAE">
        <w:rPr>
          <w:rFonts w:ascii="Times New Roman" w:eastAsia="Times New Roman" w:hAnsi="Times New Roman" w:cs="Times New Roman"/>
          <w:iCs/>
          <w:sz w:val="24"/>
          <w:szCs w:val="24"/>
          <w:lang w:eastAsia="en-GB"/>
        </w:rPr>
        <w:t xml:space="preserve">, P. (2014). Terrorism and humanitarian crisis in Nigeria: Insights from Boko Haram insurgency. </w:t>
      </w:r>
      <w:r w:rsidRPr="00897FAE">
        <w:rPr>
          <w:rFonts w:ascii="Times New Roman" w:eastAsia="Times New Roman" w:hAnsi="Times New Roman" w:cs="Times New Roman"/>
          <w:i/>
          <w:iCs/>
          <w:sz w:val="24"/>
          <w:szCs w:val="24"/>
          <w:lang w:eastAsia="en-GB"/>
        </w:rPr>
        <w:t>Global Journal of Human Social Science-GJHSS-F</w:t>
      </w:r>
      <w:r w:rsidRPr="00897FAE">
        <w:rPr>
          <w:rFonts w:ascii="Times New Roman" w:eastAsia="Times New Roman" w:hAnsi="Times New Roman" w:cs="Times New Roman"/>
          <w:iCs/>
          <w:sz w:val="24"/>
          <w:szCs w:val="24"/>
          <w:lang w:eastAsia="en-GB"/>
        </w:rPr>
        <w:t xml:space="preserve">, </w:t>
      </w:r>
      <w:r w:rsidRPr="00897FAE">
        <w:rPr>
          <w:rFonts w:ascii="Times New Roman" w:eastAsia="Times New Roman" w:hAnsi="Times New Roman" w:cs="Times New Roman"/>
          <w:i/>
          <w:iCs/>
          <w:sz w:val="24"/>
          <w:szCs w:val="24"/>
          <w:lang w:eastAsia="en-GB"/>
        </w:rPr>
        <w:t>14</w:t>
      </w:r>
      <w:r w:rsidRPr="00897FAE">
        <w:rPr>
          <w:rFonts w:ascii="Times New Roman" w:eastAsia="Times New Roman" w:hAnsi="Times New Roman" w:cs="Times New Roman"/>
          <w:iCs/>
          <w:sz w:val="24"/>
          <w:szCs w:val="24"/>
          <w:lang w:eastAsia="en-GB"/>
        </w:rPr>
        <w:t>(1).</w:t>
      </w:r>
    </w:p>
    <w:p w14:paraId="7A20B04B"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897FAE">
        <w:rPr>
          <w:rFonts w:ascii="Times New Roman" w:eastAsia="Times New Roman" w:hAnsi="Times New Roman" w:cs="Times New Roman"/>
          <w:iCs/>
          <w:sz w:val="24"/>
          <w:szCs w:val="24"/>
          <w:lang w:eastAsia="en-GB"/>
        </w:rPr>
        <w:t>Okumagba</w:t>
      </w:r>
      <w:proofErr w:type="spellEnd"/>
      <w:r w:rsidRPr="00897FAE">
        <w:rPr>
          <w:rFonts w:ascii="Times New Roman" w:eastAsia="Times New Roman" w:hAnsi="Times New Roman" w:cs="Times New Roman"/>
          <w:iCs/>
          <w:sz w:val="24"/>
          <w:szCs w:val="24"/>
          <w:lang w:eastAsia="en-GB"/>
        </w:rPr>
        <w:t xml:space="preserve">, P. (2009). Ethnic Militias and Criminality in the Niger-Delta. </w:t>
      </w:r>
      <w:r w:rsidRPr="00897FAE">
        <w:rPr>
          <w:rFonts w:ascii="Times New Roman" w:eastAsia="Times New Roman" w:hAnsi="Times New Roman" w:cs="Times New Roman"/>
          <w:i/>
          <w:iCs/>
          <w:sz w:val="24"/>
          <w:szCs w:val="24"/>
          <w:lang w:eastAsia="en-GB"/>
        </w:rPr>
        <w:t>African Research Review</w:t>
      </w:r>
      <w:r w:rsidRPr="00897FAE">
        <w:rPr>
          <w:rFonts w:ascii="Times New Roman" w:eastAsia="Times New Roman" w:hAnsi="Times New Roman" w:cs="Times New Roman"/>
          <w:iCs/>
          <w:sz w:val="24"/>
          <w:szCs w:val="24"/>
          <w:lang w:eastAsia="en-GB"/>
        </w:rPr>
        <w:t xml:space="preserve">, </w:t>
      </w:r>
      <w:r w:rsidRPr="00897FAE">
        <w:rPr>
          <w:rFonts w:ascii="Times New Roman" w:eastAsia="Times New Roman" w:hAnsi="Times New Roman" w:cs="Times New Roman"/>
          <w:i/>
          <w:iCs/>
          <w:sz w:val="24"/>
          <w:szCs w:val="24"/>
          <w:lang w:eastAsia="en-GB"/>
        </w:rPr>
        <w:t>3</w:t>
      </w:r>
      <w:r w:rsidRPr="00897FAE">
        <w:rPr>
          <w:rFonts w:ascii="Times New Roman" w:eastAsia="Times New Roman" w:hAnsi="Times New Roman" w:cs="Times New Roman"/>
          <w:iCs/>
          <w:sz w:val="24"/>
          <w:szCs w:val="24"/>
          <w:lang w:eastAsia="en-GB"/>
        </w:rPr>
        <w:t>(3).</w:t>
      </w:r>
    </w:p>
    <w:p w14:paraId="53181698"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
          <w:iCs/>
          <w:sz w:val="24"/>
          <w:szCs w:val="24"/>
          <w:lang w:eastAsia="en-GB"/>
        </w:rPr>
      </w:pPr>
      <w:proofErr w:type="spellStart"/>
      <w:r w:rsidRPr="00897FAE">
        <w:rPr>
          <w:rFonts w:ascii="Times New Roman" w:eastAsia="Times New Roman" w:hAnsi="Times New Roman" w:cs="Times New Roman"/>
          <w:iCs/>
          <w:sz w:val="24"/>
          <w:szCs w:val="24"/>
          <w:lang w:eastAsia="en-GB"/>
        </w:rPr>
        <w:t>Olayiwola</w:t>
      </w:r>
      <w:proofErr w:type="spellEnd"/>
      <w:r w:rsidRPr="00897FAE">
        <w:rPr>
          <w:rFonts w:ascii="Times New Roman" w:eastAsia="Times New Roman" w:hAnsi="Times New Roman" w:cs="Times New Roman"/>
          <w:iCs/>
          <w:sz w:val="24"/>
          <w:szCs w:val="24"/>
          <w:lang w:eastAsia="en-GB"/>
        </w:rPr>
        <w:t xml:space="preserve">, A., O. (2013). “Media and security in Nigeria.” </w:t>
      </w:r>
      <w:r w:rsidRPr="00897FAE">
        <w:rPr>
          <w:rFonts w:ascii="Times New Roman" w:eastAsia="Times New Roman" w:hAnsi="Times New Roman" w:cs="Times New Roman"/>
          <w:i/>
          <w:iCs/>
          <w:sz w:val="24"/>
          <w:szCs w:val="24"/>
          <w:lang w:eastAsia="en-GB"/>
        </w:rPr>
        <w:t>European Journal of Business and Social Sciences, 2(9): 20-28.</w:t>
      </w:r>
    </w:p>
    <w:p w14:paraId="5E27AE0B"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r w:rsidRPr="00897FAE">
        <w:rPr>
          <w:rFonts w:ascii="Times New Roman" w:eastAsia="Times New Roman" w:hAnsi="Times New Roman" w:cs="Times New Roman"/>
          <w:iCs/>
          <w:sz w:val="24"/>
          <w:szCs w:val="24"/>
          <w:lang w:eastAsia="en-GB"/>
        </w:rPr>
        <w:t xml:space="preserve">Onuoha, F. C. (2010). The </w:t>
      </w:r>
      <w:proofErr w:type="spellStart"/>
      <w:r w:rsidRPr="00897FAE">
        <w:rPr>
          <w:rFonts w:ascii="Times New Roman" w:eastAsia="Times New Roman" w:hAnsi="Times New Roman" w:cs="Times New Roman"/>
          <w:iCs/>
          <w:sz w:val="24"/>
          <w:szCs w:val="24"/>
          <w:lang w:eastAsia="en-GB"/>
        </w:rPr>
        <w:t>islamist</w:t>
      </w:r>
      <w:proofErr w:type="spellEnd"/>
      <w:r w:rsidRPr="00897FAE">
        <w:rPr>
          <w:rFonts w:ascii="Times New Roman" w:eastAsia="Times New Roman" w:hAnsi="Times New Roman" w:cs="Times New Roman"/>
          <w:iCs/>
          <w:sz w:val="24"/>
          <w:szCs w:val="24"/>
          <w:lang w:eastAsia="en-GB"/>
        </w:rPr>
        <w:t xml:space="preserve"> challenge: Nigeria's Boko Haram crisis explained. </w:t>
      </w:r>
      <w:r w:rsidRPr="00897FAE">
        <w:rPr>
          <w:rFonts w:ascii="Times New Roman" w:eastAsia="Times New Roman" w:hAnsi="Times New Roman" w:cs="Times New Roman"/>
          <w:i/>
          <w:iCs/>
          <w:sz w:val="24"/>
          <w:szCs w:val="24"/>
          <w:lang w:eastAsia="en-GB"/>
        </w:rPr>
        <w:t>African security review</w:t>
      </w:r>
      <w:r w:rsidRPr="00897FAE">
        <w:rPr>
          <w:rFonts w:ascii="Times New Roman" w:eastAsia="Times New Roman" w:hAnsi="Times New Roman" w:cs="Times New Roman"/>
          <w:iCs/>
          <w:sz w:val="24"/>
          <w:szCs w:val="24"/>
          <w:lang w:eastAsia="en-GB"/>
        </w:rPr>
        <w:t xml:space="preserve">, </w:t>
      </w:r>
      <w:r w:rsidRPr="00897FAE">
        <w:rPr>
          <w:rFonts w:ascii="Times New Roman" w:eastAsia="Times New Roman" w:hAnsi="Times New Roman" w:cs="Times New Roman"/>
          <w:i/>
          <w:iCs/>
          <w:sz w:val="24"/>
          <w:szCs w:val="24"/>
          <w:lang w:eastAsia="en-GB"/>
        </w:rPr>
        <w:t>19</w:t>
      </w:r>
      <w:r w:rsidRPr="00897FAE">
        <w:rPr>
          <w:rFonts w:ascii="Times New Roman" w:eastAsia="Times New Roman" w:hAnsi="Times New Roman" w:cs="Times New Roman"/>
          <w:iCs/>
          <w:sz w:val="24"/>
          <w:szCs w:val="24"/>
          <w:lang w:eastAsia="en-GB"/>
        </w:rPr>
        <w:t>(2), 54-67.</w:t>
      </w:r>
    </w:p>
    <w:p w14:paraId="334CBA42"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r w:rsidRPr="00897FAE">
        <w:rPr>
          <w:rFonts w:ascii="Times New Roman" w:eastAsia="Times New Roman" w:hAnsi="Times New Roman" w:cs="Times New Roman"/>
          <w:iCs/>
          <w:sz w:val="24"/>
          <w:szCs w:val="24"/>
          <w:lang w:eastAsia="en-GB"/>
        </w:rPr>
        <w:t xml:space="preserve">Owen, T. (2004). Human Security-Conflict, critique and consensus: colloquium remarks and a proposal for a threshold-based definition. </w:t>
      </w:r>
      <w:r w:rsidRPr="00897FAE">
        <w:rPr>
          <w:rFonts w:ascii="Times New Roman" w:eastAsia="Times New Roman" w:hAnsi="Times New Roman" w:cs="Times New Roman"/>
          <w:i/>
          <w:iCs/>
          <w:sz w:val="24"/>
          <w:szCs w:val="24"/>
          <w:lang w:eastAsia="en-GB"/>
        </w:rPr>
        <w:t>Security dialogue</w:t>
      </w:r>
      <w:r w:rsidRPr="00897FAE">
        <w:rPr>
          <w:rFonts w:ascii="Times New Roman" w:eastAsia="Times New Roman" w:hAnsi="Times New Roman" w:cs="Times New Roman"/>
          <w:iCs/>
          <w:sz w:val="24"/>
          <w:szCs w:val="24"/>
          <w:lang w:eastAsia="en-GB"/>
        </w:rPr>
        <w:t xml:space="preserve">, </w:t>
      </w:r>
      <w:r w:rsidRPr="00897FAE">
        <w:rPr>
          <w:rFonts w:ascii="Times New Roman" w:eastAsia="Times New Roman" w:hAnsi="Times New Roman" w:cs="Times New Roman"/>
          <w:i/>
          <w:iCs/>
          <w:sz w:val="24"/>
          <w:szCs w:val="24"/>
          <w:lang w:eastAsia="en-GB"/>
        </w:rPr>
        <w:t>35</w:t>
      </w:r>
      <w:r w:rsidRPr="00897FAE">
        <w:rPr>
          <w:rFonts w:ascii="Times New Roman" w:eastAsia="Times New Roman" w:hAnsi="Times New Roman" w:cs="Times New Roman"/>
          <w:iCs/>
          <w:sz w:val="24"/>
          <w:szCs w:val="24"/>
          <w:lang w:eastAsia="en-GB"/>
        </w:rPr>
        <w:t>(3), 373-387.</w:t>
      </w:r>
    </w:p>
    <w:p w14:paraId="21923CC9"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
          <w:iCs/>
          <w:sz w:val="24"/>
          <w:szCs w:val="24"/>
          <w:lang w:eastAsia="en-GB"/>
        </w:rPr>
      </w:pPr>
      <w:r w:rsidRPr="00897FAE">
        <w:rPr>
          <w:rFonts w:ascii="Times New Roman" w:eastAsia="Times New Roman" w:hAnsi="Times New Roman" w:cs="Times New Roman"/>
          <w:iCs/>
          <w:sz w:val="24"/>
          <w:szCs w:val="24"/>
          <w:lang w:eastAsia="en-GB"/>
        </w:rPr>
        <w:t xml:space="preserve">Pastore, N. (1950). The role of arbitrariness in the frustration-aggression hypothesis. </w:t>
      </w:r>
      <w:r w:rsidRPr="00897FAE">
        <w:rPr>
          <w:rFonts w:ascii="Times New Roman" w:eastAsia="Times New Roman" w:hAnsi="Times New Roman" w:cs="Times New Roman"/>
          <w:i/>
          <w:iCs/>
          <w:sz w:val="24"/>
          <w:szCs w:val="24"/>
          <w:lang w:eastAsia="en-GB"/>
        </w:rPr>
        <w:t>Journal of Abnormal and Social Psychology, 47, 728-731.</w:t>
      </w:r>
    </w:p>
    <w:p w14:paraId="0232B773"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897FAE">
        <w:rPr>
          <w:rFonts w:ascii="Times New Roman" w:eastAsia="Times New Roman" w:hAnsi="Times New Roman" w:cs="Times New Roman"/>
          <w:iCs/>
          <w:sz w:val="24"/>
          <w:szCs w:val="24"/>
          <w:lang w:eastAsia="en-GB"/>
        </w:rPr>
        <w:t>Peterside</w:t>
      </w:r>
      <w:proofErr w:type="spellEnd"/>
      <w:r w:rsidRPr="00897FAE">
        <w:rPr>
          <w:rFonts w:ascii="Times New Roman" w:eastAsia="Times New Roman" w:hAnsi="Times New Roman" w:cs="Times New Roman"/>
          <w:iCs/>
          <w:sz w:val="24"/>
          <w:szCs w:val="24"/>
          <w:lang w:eastAsia="en-GB"/>
        </w:rPr>
        <w:t xml:space="preserve">, B. Z. (2014). A threat to national security: The case of Boko Haram in Nigeria. </w:t>
      </w:r>
      <w:r w:rsidRPr="00897FAE">
        <w:rPr>
          <w:rFonts w:ascii="Times New Roman" w:eastAsia="Times New Roman" w:hAnsi="Times New Roman" w:cs="Times New Roman"/>
          <w:i/>
          <w:iCs/>
          <w:sz w:val="24"/>
          <w:szCs w:val="24"/>
          <w:lang w:eastAsia="en-GB"/>
        </w:rPr>
        <w:t xml:space="preserve">Academic Journal of Interdisciplinary Studies, </w:t>
      </w:r>
      <w:r w:rsidRPr="00897FAE">
        <w:rPr>
          <w:rFonts w:ascii="Times New Roman" w:eastAsia="Times New Roman" w:hAnsi="Times New Roman" w:cs="Times New Roman"/>
          <w:iCs/>
          <w:sz w:val="24"/>
          <w:szCs w:val="24"/>
          <w:lang w:eastAsia="en-GB"/>
        </w:rPr>
        <w:t>3(4), 283.</w:t>
      </w:r>
    </w:p>
    <w:p w14:paraId="6EB474BE"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r w:rsidRPr="00897FAE">
        <w:rPr>
          <w:rFonts w:ascii="Times New Roman" w:eastAsia="Times New Roman" w:hAnsi="Times New Roman" w:cs="Times New Roman"/>
          <w:iCs/>
          <w:sz w:val="24"/>
          <w:szCs w:val="24"/>
          <w:lang w:eastAsia="en-GB"/>
        </w:rPr>
        <w:t xml:space="preserve">Romaniuk, P. (2015). Assessing violent extremism: The case of Burkina Faso. </w:t>
      </w:r>
      <w:r w:rsidRPr="00897FAE">
        <w:rPr>
          <w:rFonts w:ascii="Times New Roman" w:eastAsia="Times New Roman" w:hAnsi="Times New Roman" w:cs="Times New Roman"/>
          <w:i/>
          <w:iCs/>
          <w:sz w:val="24"/>
          <w:szCs w:val="24"/>
          <w:lang w:eastAsia="en-GB"/>
        </w:rPr>
        <w:t>Countering Violent Extremism</w:t>
      </w:r>
      <w:r>
        <w:rPr>
          <w:rFonts w:ascii="Times New Roman" w:eastAsia="Times New Roman" w:hAnsi="Times New Roman" w:cs="Times New Roman"/>
          <w:iCs/>
          <w:sz w:val="24"/>
          <w:szCs w:val="24"/>
          <w:lang w:eastAsia="en-GB"/>
        </w:rPr>
        <w:t>, 37</w:t>
      </w:r>
    </w:p>
    <w:p w14:paraId="1BEF7F2F"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r w:rsidRPr="00897FAE">
        <w:rPr>
          <w:rFonts w:ascii="Times New Roman" w:eastAsia="Times New Roman" w:hAnsi="Times New Roman" w:cs="Times New Roman"/>
          <w:iCs/>
          <w:sz w:val="24"/>
          <w:szCs w:val="24"/>
          <w:lang w:eastAsia="en-GB"/>
        </w:rPr>
        <w:t xml:space="preserve">Singh, B., &amp; </w:t>
      </w:r>
      <w:proofErr w:type="spellStart"/>
      <w:r w:rsidRPr="00897FAE">
        <w:rPr>
          <w:rFonts w:ascii="Times New Roman" w:eastAsia="Times New Roman" w:hAnsi="Times New Roman" w:cs="Times New Roman"/>
          <w:iCs/>
          <w:sz w:val="24"/>
          <w:szCs w:val="24"/>
          <w:lang w:eastAsia="en-GB"/>
        </w:rPr>
        <w:t>Shetler</w:t>
      </w:r>
      <w:proofErr w:type="spellEnd"/>
      <w:r w:rsidRPr="00897FAE">
        <w:rPr>
          <w:rFonts w:ascii="Times New Roman" w:eastAsia="Times New Roman" w:hAnsi="Times New Roman" w:cs="Times New Roman"/>
          <w:iCs/>
          <w:sz w:val="24"/>
          <w:szCs w:val="24"/>
          <w:lang w:eastAsia="en-GB"/>
        </w:rPr>
        <w:t xml:space="preserve">-Jones, P. (2011). Japan's reconceptualization of national security: the impact of globalization. </w:t>
      </w:r>
      <w:r w:rsidRPr="00897FAE">
        <w:rPr>
          <w:rFonts w:ascii="Times New Roman" w:eastAsia="Times New Roman" w:hAnsi="Times New Roman" w:cs="Times New Roman"/>
          <w:i/>
          <w:iCs/>
          <w:sz w:val="24"/>
          <w:szCs w:val="24"/>
          <w:lang w:eastAsia="en-GB"/>
        </w:rPr>
        <w:t>International Relations of the Asia-Pacific</w:t>
      </w:r>
      <w:r w:rsidRPr="00897FAE">
        <w:rPr>
          <w:rFonts w:ascii="Times New Roman" w:eastAsia="Times New Roman" w:hAnsi="Times New Roman" w:cs="Times New Roman"/>
          <w:iCs/>
          <w:sz w:val="24"/>
          <w:szCs w:val="24"/>
          <w:lang w:eastAsia="en-GB"/>
        </w:rPr>
        <w:t xml:space="preserve">, </w:t>
      </w:r>
      <w:r w:rsidRPr="00897FAE">
        <w:rPr>
          <w:rFonts w:ascii="Times New Roman" w:eastAsia="Times New Roman" w:hAnsi="Times New Roman" w:cs="Times New Roman"/>
          <w:i/>
          <w:iCs/>
          <w:sz w:val="24"/>
          <w:szCs w:val="24"/>
          <w:lang w:eastAsia="en-GB"/>
        </w:rPr>
        <w:t>11</w:t>
      </w:r>
      <w:r w:rsidRPr="00897FAE">
        <w:rPr>
          <w:rFonts w:ascii="Times New Roman" w:eastAsia="Times New Roman" w:hAnsi="Times New Roman" w:cs="Times New Roman"/>
          <w:iCs/>
          <w:sz w:val="24"/>
          <w:szCs w:val="24"/>
          <w:lang w:eastAsia="en-GB"/>
        </w:rPr>
        <w:t>(3), 491-530</w:t>
      </w:r>
      <w:r>
        <w:rPr>
          <w:rFonts w:ascii="Times New Roman" w:eastAsia="Times New Roman" w:hAnsi="Times New Roman" w:cs="Times New Roman"/>
          <w:iCs/>
          <w:sz w:val="24"/>
          <w:szCs w:val="24"/>
          <w:lang w:eastAsia="en-GB"/>
        </w:rPr>
        <w:t>.</w:t>
      </w:r>
    </w:p>
    <w:p w14:paraId="4DEEF6AE"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r w:rsidRPr="00897FAE">
        <w:rPr>
          <w:rFonts w:ascii="Times New Roman" w:eastAsia="Times New Roman" w:hAnsi="Times New Roman" w:cs="Times New Roman"/>
          <w:iCs/>
          <w:sz w:val="24"/>
          <w:szCs w:val="24"/>
          <w:lang w:eastAsia="en-GB"/>
        </w:rPr>
        <w:t xml:space="preserve">Tar, U. A., &amp; Mustapha, M. (2017). The emerging architecture of a regional security complex in the Lake Chad Basin. </w:t>
      </w:r>
      <w:r w:rsidRPr="00897FAE">
        <w:rPr>
          <w:rFonts w:ascii="Times New Roman" w:eastAsia="Times New Roman" w:hAnsi="Times New Roman" w:cs="Times New Roman"/>
          <w:i/>
          <w:iCs/>
          <w:sz w:val="24"/>
          <w:szCs w:val="24"/>
          <w:lang w:eastAsia="en-GB"/>
        </w:rPr>
        <w:t>Africa Development</w:t>
      </w:r>
      <w:r w:rsidRPr="00897FAE">
        <w:rPr>
          <w:rFonts w:ascii="Times New Roman" w:eastAsia="Times New Roman" w:hAnsi="Times New Roman" w:cs="Times New Roman"/>
          <w:iCs/>
          <w:sz w:val="24"/>
          <w:szCs w:val="24"/>
          <w:lang w:eastAsia="en-GB"/>
        </w:rPr>
        <w:t xml:space="preserve">, </w:t>
      </w:r>
      <w:r w:rsidRPr="00897FAE">
        <w:rPr>
          <w:rFonts w:ascii="Times New Roman" w:eastAsia="Times New Roman" w:hAnsi="Times New Roman" w:cs="Times New Roman"/>
          <w:i/>
          <w:iCs/>
          <w:sz w:val="24"/>
          <w:szCs w:val="24"/>
          <w:lang w:eastAsia="en-GB"/>
        </w:rPr>
        <w:t>42</w:t>
      </w:r>
      <w:r w:rsidRPr="00897FAE">
        <w:rPr>
          <w:rFonts w:ascii="Times New Roman" w:eastAsia="Times New Roman" w:hAnsi="Times New Roman" w:cs="Times New Roman"/>
          <w:iCs/>
          <w:sz w:val="24"/>
          <w:szCs w:val="24"/>
          <w:lang w:eastAsia="en-GB"/>
        </w:rPr>
        <w:t>(3), 99-118.</w:t>
      </w:r>
    </w:p>
    <w:p w14:paraId="637A4B6C"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
          <w:iCs/>
          <w:sz w:val="24"/>
          <w:szCs w:val="24"/>
          <w:lang w:eastAsia="en-GB"/>
        </w:rPr>
      </w:pPr>
      <w:r w:rsidRPr="00897FAE">
        <w:rPr>
          <w:rFonts w:ascii="Times New Roman" w:eastAsia="Times New Roman" w:hAnsi="Times New Roman" w:cs="Times New Roman"/>
          <w:iCs/>
          <w:sz w:val="24"/>
          <w:szCs w:val="24"/>
          <w:lang w:eastAsia="en-GB"/>
        </w:rPr>
        <w:t xml:space="preserve">Taylor, O. (2004). Human Security-Conflict, critique and consensus: colloquium remarks and a proposal for a threshold-based definition. </w:t>
      </w:r>
      <w:r w:rsidRPr="00897FAE">
        <w:rPr>
          <w:rFonts w:ascii="Times New Roman" w:eastAsia="Times New Roman" w:hAnsi="Times New Roman" w:cs="Times New Roman"/>
          <w:i/>
          <w:iCs/>
          <w:sz w:val="24"/>
          <w:szCs w:val="24"/>
          <w:lang w:eastAsia="en-GB"/>
        </w:rPr>
        <w:t>Security Dialogue, 35(3), 373-387.</w:t>
      </w:r>
    </w:p>
    <w:p w14:paraId="65AC62BF"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roofErr w:type="spellStart"/>
      <w:r w:rsidRPr="00897FAE">
        <w:rPr>
          <w:rFonts w:ascii="Times New Roman" w:eastAsia="Times New Roman" w:hAnsi="Times New Roman" w:cs="Times New Roman"/>
          <w:iCs/>
          <w:sz w:val="24"/>
          <w:szCs w:val="24"/>
          <w:lang w:eastAsia="en-GB"/>
        </w:rPr>
        <w:t>Uzodike</w:t>
      </w:r>
      <w:proofErr w:type="spellEnd"/>
      <w:r w:rsidRPr="00897FAE">
        <w:rPr>
          <w:rFonts w:ascii="Times New Roman" w:eastAsia="Times New Roman" w:hAnsi="Times New Roman" w:cs="Times New Roman"/>
          <w:iCs/>
          <w:sz w:val="24"/>
          <w:szCs w:val="24"/>
          <w:lang w:eastAsia="en-GB"/>
        </w:rPr>
        <w:t xml:space="preserve">, U. O., &amp; </w:t>
      </w:r>
      <w:proofErr w:type="spellStart"/>
      <w:r w:rsidRPr="00897FAE">
        <w:rPr>
          <w:rFonts w:ascii="Times New Roman" w:eastAsia="Times New Roman" w:hAnsi="Times New Roman" w:cs="Times New Roman"/>
          <w:iCs/>
          <w:sz w:val="24"/>
          <w:szCs w:val="24"/>
          <w:lang w:eastAsia="en-GB"/>
        </w:rPr>
        <w:t>Maiangwa</w:t>
      </w:r>
      <w:proofErr w:type="spellEnd"/>
      <w:r w:rsidRPr="00897FAE">
        <w:rPr>
          <w:rFonts w:ascii="Times New Roman" w:eastAsia="Times New Roman" w:hAnsi="Times New Roman" w:cs="Times New Roman"/>
          <w:iCs/>
          <w:sz w:val="24"/>
          <w:szCs w:val="24"/>
          <w:lang w:eastAsia="en-GB"/>
        </w:rPr>
        <w:t xml:space="preserve">, B. (2012). Boko Haram terrorism in Nigeria: Causal factors and central problematic. </w:t>
      </w:r>
      <w:r w:rsidRPr="00897FAE">
        <w:rPr>
          <w:rFonts w:ascii="Times New Roman" w:eastAsia="Times New Roman" w:hAnsi="Times New Roman" w:cs="Times New Roman"/>
          <w:i/>
          <w:iCs/>
          <w:sz w:val="24"/>
          <w:szCs w:val="24"/>
          <w:lang w:eastAsia="en-GB"/>
        </w:rPr>
        <w:t>African Renaissance</w:t>
      </w:r>
      <w:r w:rsidRPr="00897FAE">
        <w:rPr>
          <w:rFonts w:ascii="Times New Roman" w:eastAsia="Times New Roman" w:hAnsi="Times New Roman" w:cs="Times New Roman"/>
          <w:iCs/>
          <w:sz w:val="24"/>
          <w:szCs w:val="24"/>
          <w:lang w:eastAsia="en-GB"/>
        </w:rPr>
        <w:t xml:space="preserve">, </w:t>
      </w:r>
      <w:r w:rsidRPr="00897FAE">
        <w:rPr>
          <w:rFonts w:ascii="Times New Roman" w:eastAsia="Times New Roman" w:hAnsi="Times New Roman" w:cs="Times New Roman"/>
          <w:i/>
          <w:iCs/>
          <w:sz w:val="24"/>
          <w:szCs w:val="24"/>
          <w:lang w:eastAsia="en-GB"/>
        </w:rPr>
        <w:t>9</w:t>
      </w:r>
      <w:r>
        <w:rPr>
          <w:rFonts w:ascii="Times New Roman" w:eastAsia="Times New Roman" w:hAnsi="Times New Roman" w:cs="Times New Roman"/>
          <w:iCs/>
          <w:sz w:val="24"/>
          <w:szCs w:val="24"/>
          <w:lang w:eastAsia="en-GB"/>
        </w:rPr>
        <w:t>(1), 91-118.</w:t>
      </w:r>
    </w:p>
    <w:p w14:paraId="21552489" w14:textId="77777777" w:rsidR="00897FAE" w:rsidRPr="00897FAE" w:rsidRDefault="00897FAE" w:rsidP="00897FAE">
      <w:pPr>
        <w:spacing w:after="100" w:afterAutospacing="1" w:line="240" w:lineRule="auto"/>
        <w:ind w:left="720" w:hanging="720"/>
        <w:jc w:val="both"/>
        <w:rPr>
          <w:rFonts w:ascii="Times New Roman" w:eastAsia="Times New Roman" w:hAnsi="Times New Roman" w:cs="Times New Roman"/>
          <w:i/>
          <w:iCs/>
          <w:sz w:val="24"/>
          <w:szCs w:val="24"/>
          <w:lang w:eastAsia="en-GB"/>
        </w:rPr>
      </w:pPr>
      <w:r w:rsidRPr="00897FAE">
        <w:rPr>
          <w:rFonts w:ascii="Times New Roman" w:eastAsia="Times New Roman" w:hAnsi="Times New Roman" w:cs="Times New Roman"/>
          <w:iCs/>
          <w:sz w:val="24"/>
          <w:szCs w:val="24"/>
          <w:lang w:eastAsia="en-GB"/>
        </w:rPr>
        <w:t xml:space="preserve">Vogel, F., &amp; </w:t>
      </w:r>
      <w:proofErr w:type="spellStart"/>
      <w:r w:rsidRPr="00897FAE">
        <w:rPr>
          <w:rFonts w:ascii="Times New Roman" w:eastAsia="Times New Roman" w:hAnsi="Times New Roman" w:cs="Times New Roman"/>
          <w:iCs/>
          <w:sz w:val="24"/>
          <w:szCs w:val="24"/>
          <w:lang w:eastAsia="en-GB"/>
        </w:rPr>
        <w:t>Motulsky</w:t>
      </w:r>
      <w:proofErr w:type="spellEnd"/>
      <w:r w:rsidRPr="00897FAE">
        <w:rPr>
          <w:rFonts w:ascii="Times New Roman" w:eastAsia="Times New Roman" w:hAnsi="Times New Roman" w:cs="Times New Roman"/>
          <w:iCs/>
          <w:sz w:val="24"/>
          <w:szCs w:val="24"/>
          <w:lang w:eastAsia="en-GB"/>
        </w:rPr>
        <w:t xml:space="preserve">, A. G. (2013). Vogel and </w:t>
      </w:r>
      <w:proofErr w:type="spellStart"/>
      <w:r w:rsidRPr="00897FAE">
        <w:rPr>
          <w:rFonts w:ascii="Times New Roman" w:eastAsia="Times New Roman" w:hAnsi="Times New Roman" w:cs="Times New Roman"/>
          <w:iCs/>
          <w:sz w:val="24"/>
          <w:szCs w:val="24"/>
          <w:lang w:eastAsia="en-GB"/>
        </w:rPr>
        <w:t>Motulsky's</w:t>
      </w:r>
      <w:proofErr w:type="spellEnd"/>
      <w:r w:rsidRPr="00897FAE">
        <w:rPr>
          <w:rFonts w:ascii="Times New Roman" w:eastAsia="Times New Roman" w:hAnsi="Times New Roman" w:cs="Times New Roman"/>
          <w:iCs/>
          <w:sz w:val="24"/>
          <w:szCs w:val="24"/>
          <w:lang w:eastAsia="en-GB"/>
        </w:rPr>
        <w:t xml:space="preserve"> human genetics: problems and approaches. </w:t>
      </w:r>
      <w:r w:rsidRPr="00897FAE">
        <w:rPr>
          <w:rFonts w:ascii="Times New Roman" w:eastAsia="Times New Roman" w:hAnsi="Times New Roman" w:cs="Times New Roman"/>
          <w:i/>
          <w:iCs/>
          <w:sz w:val="24"/>
          <w:szCs w:val="24"/>
          <w:lang w:eastAsia="en-GB"/>
        </w:rPr>
        <w:t>Springer Science &amp; Business Media.</w:t>
      </w:r>
    </w:p>
    <w:p w14:paraId="5A676BDE" w14:textId="77777777" w:rsid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r w:rsidRPr="00897FAE">
        <w:rPr>
          <w:rFonts w:ascii="Times New Roman" w:eastAsia="Times New Roman" w:hAnsi="Times New Roman" w:cs="Times New Roman"/>
          <w:iCs/>
          <w:sz w:val="24"/>
          <w:szCs w:val="24"/>
          <w:lang w:eastAsia="en-GB"/>
        </w:rPr>
        <w:lastRenderedPageBreak/>
        <w:t xml:space="preserve">Walther, O., &amp; </w:t>
      </w:r>
      <w:proofErr w:type="spellStart"/>
      <w:r w:rsidRPr="00897FAE">
        <w:rPr>
          <w:rFonts w:ascii="Times New Roman" w:eastAsia="Times New Roman" w:hAnsi="Times New Roman" w:cs="Times New Roman"/>
          <w:iCs/>
          <w:sz w:val="24"/>
          <w:szCs w:val="24"/>
          <w:lang w:eastAsia="en-GB"/>
        </w:rPr>
        <w:t>Retaillé</w:t>
      </w:r>
      <w:proofErr w:type="spellEnd"/>
      <w:r w:rsidRPr="00897FAE">
        <w:rPr>
          <w:rFonts w:ascii="Times New Roman" w:eastAsia="Times New Roman" w:hAnsi="Times New Roman" w:cs="Times New Roman"/>
          <w:iCs/>
          <w:sz w:val="24"/>
          <w:szCs w:val="24"/>
          <w:lang w:eastAsia="en-GB"/>
        </w:rPr>
        <w:t xml:space="preserve">, D. (2010). Sahara or Sahel? The fuzzy geography of terrorism in West Africa. </w:t>
      </w:r>
      <w:r w:rsidRPr="00897FAE">
        <w:rPr>
          <w:rFonts w:ascii="Times New Roman" w:eastAsia="Times New Roman" w:hAnsi="Times New Roman" w:cs="Times New Roman"/>
          <w:i/>
          <w:iCs/>
          <w:sz w:val="24"/>
          <w:szCs w:val="24"/>
          <w:lang w:eastAsia="en-GB"/>
        </w:rPr>
        <w:t>Ceps/Instead Working Papers</w:t>
      </w:r>
      <w:r w:rsidRPr="00897FAE">
        <w:rPr>
          <w:rFonts w:ascii="Times New Roman" w:eastAsia="Times New Roman" w:hAnsi="Times New Roman" w:cs="Times New Roman"/>
          <w:iCs/>
          <w:sz w:val="24"/>
          <w:szCs w:val="24"/>
          <w:lang w:eastAsia="en-GB"/>
        </w:rPr>
        <w:t>, (2010-35).</w:t>
      </w:r>
    </w:p>
    <w:p w14:paraId="4CA20428" w14:textId="77777777" w:rsidR="00897FAE" w:rsidRPr="002C4D52" w:rsidRDefault="00897FAE" w:rsidP="00897FAE">
      <w:pPr>
        <w:spacing w:after="100" w:afterAutospacing="1" w:line="240" w:lineRule="auto"/>
        <w:ind w:left="720" w:hanging="720"/>
        <w:jc w:val="both"/>
        <w:rPr>
          <w:rFonts w:ascii="Times New Roman" w:eastAsia="Times New Roman" w:hAnsi="Times New Roman" w:cs="Times New Roman"/>
          <w:iCs/>
          <w:sz w:val="24"/>
          <w:szCs w:val="24"/>
          <w:lang w:eastAsia="en-GB"/>
        </w:rPr>
      </w:pPr>
    </w:p>
    <w:p w14:paraId="7E864A92" w14:textId="77777777" w:rsidR="00CB2724" w:rsidRPr="00CB2724" w:rsidRDefault="00897FAE" w:rsidP="00CB2724">
      <w:pPr>
        <w:spacing w:after="0" w:line="360" w:lineRule="auto"/>
        <w:jc w:val="both"/>
        <w:rPr>
          <w:rFonts w:ascii="Times New Roman" w:eastAsia="Times New Roman" w:hAnsi="Times New Roman" w:cs="Times New Roman"/>
          <w:b/>
          <w:sz w:val="28"/>
          <w:szCs w:val="24"/>
        </w:rPr>
      </w:pPr>
      <w:r>
        <w:rPr>
          <w:rFonts w:ascii="Times New Roman" w:eastAsia="Times New Roman" w:hAnsi="Times New Roman" w:cs="Times New Roman"/>
          <w:b/>
          <w:sz w:val="28"/>
          <w:szCs w:val="24"/>
        </w:rPr>
        <w:t>Websites</w:t>
      </w:r>
    </w:p>
    <w:p w14:paraId="00E7AD4B" w14:textId="77777777" w:rsidR="00897FAE" w:rsidRDefault="00897FAE" w:rsidP="00897FAE">
      <w:pPr>
        <w:spacing w:after="100" w:afterAutospacing="1" w:line="240" w:lineRule="auto"/>
        <w:ind w:left="720" w:hanging="720"/>
        <w:jc w:val="both"/>
        <w:rPr>
          <w:rFonts w:ascii="Times New Roman" w:eastAsia="Times New Roman" w:hAnsi="Times New Roman" w:cs="Times New Roman"/>
          <w:sz w:val="24"/>
          <w:szCs w:val="24"/>
        </w:rPr>
      </w:pPr>
      <w:proofErr w:type="spellStart"/>
      <w:r w:rsidRPr="002C4D52">
        <w:rPr>
          <w:rFonts w:ascii="Times New Roman" w:eastAsia="Times New Roman" w:hAnsi="Times New Roman" w:cs="Times New Roman"/>
          <w:sz w:val="24"/>
          <w:szCs w:val="24"/>
        </w:rPr>
        <w:t>Agbiboa</w:t>
      </w:r>
      <w:proofErr w:type="spellEnd"/>
      <w:r w:rsidRPr="002C4D52">
        <w:rPr>
          <w:rFonts w:ascii="Times New Roman" w:eastAsia="Times New Roman" w:hAnsi="Times New Roman" w:cs="Times New Roman"/>
          <w:sz w:val="24"/>
          <w:szCs w:val="24"/>
        </w:rPr>
        <w:t>, D. E. (2013). No retreat, no surrender: Understanding the religious terrorism of Boko Haram in Nigeria. Available at</w:t>
      </w:r>
      <w:r>
        <w:rPr>
          <w:rFonts w:ascii="Times New Roman" w:eastAsia="Times New Roman" w:hAnsi="Times New Roman" w:cs="Times New Roman"/>
          <w:sz w:val="24"/>
          <w:szCs w:val="24"/>
        </w:rPr>
        <w:t xml:space="preserve"> repository.kulib.kyoto-u.ac.jp.</w:t>
      </w:r>
    </w:p>
    <w:p w14:paraId="52EFB93D" w14:textId="77777777" w:rsidR="00897FAE" w:rsidRDefault="00897FAE" w:rsidP="00897FAE">
      <w:pPr>
        <w:spacing w:after="100" w:afterAutospacing="1" w:line="240" w:lineRule="auto"/>
        <w:ind w:left="720" w:hanging="720"/>
        <w:jc w:val="both"/>
        <w:rPr>
          <w:rFonts w:ascii="Times New Roman" w:eastAsia="Times New Roman" w:hAnsi="Times New Roman" w:cs="Times New Roman"/>
          <w:sz w:val="24"/>
          <w:szCs w:val="24"/>
        </w:rPr>
      </w:pPr>
      <w:r w:rsidRPr="002C4D52">
        <w:rPr>
          <w:rFonts w:ascii="Times New Roman" w:eastAsia="Times New Roman" w:hAnsi="Times New Roman" w:cs="Times New Roman"/>
          <w:sz w:val="24"/>
          <w:szCs w:val="24"/>
        </w:rPr>
        <w:t xml:space="preserve">American Foreign Policy Council, (2013), World Almanac of Islamism: Hezbollah, American Foreign Policy Councils, retrieved from: </w:t>
      </w:r>
      <w:hyperlink r:id="rId12" w:history="1">
        <w:r w:rsidRPr="002C4D52">
          <w:rPr>
            <w:rStyle w:val="Hyperlink"/>
            <w:rFonts w:ascii="Times New Roman" w:eastAsia="Times New Roman" w:hAnsi="Times New Roman" w:cs="Times New Roman"/>
            <w:sz w:val="24"/>
            <w:szCs w:val="24"/>
          </w:rPr>
          <w:t>http://almanac.afpc.org/Hezbollah</w:t>
        </w:r>
      </w:hyperlink>
      <w:r w:rsidRPr="002C4D52">
        <w:rPr>
          <w:rFonts w:ascii="Times New Roman" w:eastAsia="Times New Roman" w:hAnsi="Times New Roman" w:cs="Times New Roman"/>
          <w:sz w:val="24"/>
          <w:szCs w:val="24"/>
        </w:rPr>
        <w:t>.</w:t>
      </w:r>
    </w:p>
    <w:p w14:paraId="51A22C55" w14:textId="77777777" w:rsidR="00897FAE" w:rsidRDefault="00897FAE" w:rsidP="00897FAE">
      <w:pPr>
        <w:spacing w:after="100" w:afterAutospacing="1" w:line="240" w:lineRule="auto"/>
        <w:ind w:left="720" w:hanging="720"/>
        <w:jc w:val="both"/>
        <w:rPr>
          <w:rFonts w:ascii="Times New Roman" w:eastAsia="Times New Roman" w:hAnsi="Times New Roman" w:cs="Times New Roman"/>
          <w:sz w:val="24"/>
          <w:szCs w:val="24"/>
        </w:rPr>
      </w:pPr>
      <w:r w:rsidRPr="00396CD1">
        <w:rPr>
          <w:rFonts w:ascii="Times New Roman" w:eastAsia="Times New Roman" w:hAnsi="Times New Roman" w:cs="Times New Roman"/>
          <w:sz w:val="24"/>
          <w:szCs w:val="24"/>
        </w:rPr>
        <w:t xml:space="preserve">ECFR (2020). Accra Initiative </w:t>
      </w:r>
      <w:hyperlink r:id="rId13" w:history="1">
        <w:r w:rsidRPr="00396CD1">
          <w:rPr>
            <w:rStyle w:val="Hyperlink"/>
            <w:rFonts w:ascii="Times New Roman" w:eastAsia="Times New Roman" w:hAnsi="Times New Roman" w:cs="Times New Roman"/>
            <w:sz w:val="24"/>
            <w:szCs w:val="24"/>
          </w:rPr>
          <w:t>https://ecfr.eu/special/african-cooperation/accra-initiative/</w:t>
        </w:r>
      </w:hyperlink>
      <w:r>
        <w:rPr>
          <w:rFonts w:ascii="Times New Roman" w:eastAsia="Times New Roman" w:hAnsi="Times New Roman" w:cs="Times New Roman"/>
          <w:sz w:val="24"/>
          <w:szCs w:val="24"/>
        </w:rPr>
        <w:t>.</w:t>
      </w:r>
    </w:p>
    <w:p w14:paraId="558B8FA5" w14:textId="77777777" w:rsidR="00897FAE" w:rsidRDefault="00897FAE" w:rsidP="00897FAE">
      <w:pPr>
        <w:spacing w:after="100" w:afterAutospacing="1" w:line="240" w:lineRule="auto"/>
        <w:ind w:left="720" w:hanging="720"/>
        <w:jc w:val="both"/>
        <w:rPr>
          <w:rFonts w:ascii="Times New Roman" w:eastAsia="Times New Roman" w:hAnsi="Times New Roman" w:cs="Times New Roman"/>
          <w:sz w:val="24"/>
          <w:szCs w:val="24"/>
        </w:rPr>
      </w:pPr>
      <w:r w:rsidRPr="00340D0A">
        <w:rPr>
          <w:rFonts w:ascii="Times New Roman" w:eastAsia="Times New Roman" w:hAnsi="Times New Roman" w:cs="Times New Roman"/>
          <w:sz w:val="24"/>
          <w:szCs w:val="24"/>
        </w:rPr>
        <w:t xml:space="preserve">Gasper, D. (2010). The Idea of Human Security. 2010. Retrieved at </w:t>
      </w:r>
      <w:hyperlink r:id="rId14" w:history="1">
        <w:r w:rsidRPr="00340D0A">
          <w:rPr>
            <w:rStyle w:val="Hyperlink"/>
            <w:rFonts w:ascii="Times New Roman" w:eastAsia="Times New Roman" w:hAnsi="Times New Roman" w:cs="Times New Roman"/>
            <w:sz w:val="24"/>
            <w:szCs w:val="24"/>
          </w:rPr>
          <w:t>www.academia.edu/6657751/The_Idea_of_Human_Security</w:t>
        </w:r>
      </w:hyperlink>
      <w:r w:rsidRPr="00340D0A">
        <w:rPr>
          <w:rFonts w:ascii="Times New Roman" w:eastAsia="Times New Roman" w:hAnsi="Times New Roman" w:cs="Times New Roman"/>
          <w:sz w:val="24"/>
          <w:szCs w:val="24"/>
        </w:rPr>
        <w:t>, on March 20, 2020.</w:t>
      </w:r>
    </w:p>
    <w:p w14:paraId="661293D1" w14:textId="77777777" w:rsidR="00897FAE" w:rsidRDefault="00897FAE" w:rsidP="00897FAE">
      <w:pPr>
        <w:spacing w:after="100" w:afterAutospacing="1" w:line="240" w:lineRule="auto"/>
        <w:ind w:left="720" w:hanging="720"/>
        <w:jc w:val="both"/>
        <w:rPr>
          <w:rFonts w:ascii="Times New Roman" w:eastAsia="Times New Roman" w:hAnsi="Times New Roman" w:cs="Times New Roman"/>
          <w:sz w:val="24"/>
          <w:szCs w:val="24"/>
        </w:rPr>
      </w:pPr>
      <w:r w:rsidRPr="00340D0A">
        <w:rPr>
          <w:rFonts w:ascii="Times New Roman" w:eastAsia="Times New Roman" w:hAnsi="Times New Roman" w:cs="Times New Roman"/>
          <w:sz w:val="24"/>
          <w:szCs w:val="24"/>
        </w:rPr>
        <w:t xml:space="preserve">Lippmann, W. (1943). US foreign policy: Shield of the republic. Available at </w:t>
      </w:r>
      <w:proofErr w:type="spellStart"/>
      <w:r w:rsidRPr="00340D0A">
        <w:rPr>
          <w:rFonts w:ascii="Times New Roman" w:eastAsia="Times New Roman" w:hAnsi="Times New Roman" w:cs="Times New Roman"/>
          <w:sz w:val="24"/>
          <w:szCs w:val="24"/>
        </w:rPr>
        <w:t>agris.fao.or</w:t>
      </w:r>
      <w:proofErr w:type="spellEnd"/>
      <w:r>
        <w:rPr>
          <w:rFonts w:ascii="Times New Roman" w:eastAsia="Times New Roman" w:hAnsi="Times New Roman" w:cs="Times New Roman"/>
          <w:sz w:val="24"/>
          <w:szCs w:val="24"/>
        </w:rPr>
        <w:t>.</w:t>
      </w:r>
    </w:p>
    <w:p w14:paraId="71BDA1D3" w14:textId="77777777" w:rsidR="00897FAE" w:rsidRDefault="00897FAE" w:rsidP="00897FAE">
      <w:pPr>
        <w:spacing w:after="100" w:afterAutospacing="1" w:line="240" w:lineRule="auto"/>
        <w:ind w:left="720" w:hanging="720"/>
        <w:jc w:val="both"/>
        <w:rPr>
          <w:rFonts w:ascii="Times New Roman" w:eastAsia="Times New Roman" w:hAnsi="Times New Roman" w:cs="Times New Roman"/>
          <w:sz w:val="24"/>
          <w:szCs w:val="24"/>
        </w:rPr>
      </w:pPr>
      <w:proofErr w:type="spellStart"/>
      <w:r w:rsidRPr="00897FAE">
        <w:rPr>
          <w:rFonts w:ascii="Times New Roman" w:eastAsia="Times New Roman" w:hAnsi="Times New Roman" w:cs="Times New Roman"/>
          <w:sz w:val="24"/>
          <w:szCs w:val="24"/>
        </w:rPr>
        <w:t>Oniwide</w:t>
      </w:r>
      <w:proofErr w:type="spellEnd"/>
      <w:r w:rsidRPr="00897FAE">
        <w:rPr>
          <w:rFonts w:ascii="Times New Roman" w:eastAsia="Times New Roman" w:hAnsi="Times New Roman" w:cs="Times New Roman"/>
          <w:sz w:val="24"/>
          <w:szCs w:val="24"/>
        </w:rPr>
        <w:t>, O. (2014). Boko Haram insurgency and the challenges of counter terrorism policy in Nigeria. Available at academia.edu.</w:t>
      </w:r>
    </w:p>
    <w:p w14:paraId="12F600E2" w14:textId="77777777" w:rsidR="00897FAE" w:rsidRDefault="00897FAE" w:rsidP="00897FAE">
      <w:pPr>
        <w:spacing w:after="100" w:afterAutospacing="1" w:line="240" w:lineRule="auto"/>
        <w:ind w:left="720" w:hanging="720"/>
        <w:jc w:val="both"/>
        <w:rPr>
          <w:rFonts w:ascii="Times New Roman" w:eastAsia="Times New Roman" w:hAnsi="Times New Roman" w:cs="Times New Roman"/>
          <w:sz w:val="24"/>
          <w:szCs w:val="24"/>
        </w:rPr>
      </w:pPr>
      <w:proofErr w:type="spellStart"/>
      <w:r w:rsidRPr="00897FAE">
        <w:rPr>
          <w:rFonts w:ascii="Times New Roman" w:eastAsia="Times New Roman" w:hAnsi="Times New Roman" w:cs="Times New Roman"/>
          <w:sz w:val="24"/>
          <w:szCs w:val="24"/>
        </w:rPr>
        <w:t>Romm</w:t>
      </w:r>
      <w:proofErr w:type="spellEnd"/>
      <w:r w:rsidRPr="00897FAE">
        <w:rPr>
          <w:rFonts w:ascii="Times New Roman" w:eastAsia="Times New Roman" w:hAnsi="Times New Roman" w:cs="Times New Roman"/>
          <w:sz w:val="24"/>
          <w:szCs w:val="24"/>
        </w:rPr>
        <w:t xml:space="preserve">, J. J. (1993). </w:t>
      </w:r>
      <w:r w:rsidRPr="00897FAE">
        <w:rPr>
          <w:rFonts w:ascii="Times New Roman" w:eastAsia="Times New Roman" w:hAnsi="Times New Roman" w:cs="Times New Roman"/>
          <w:i/>
          <w:iCs/>
          <w:sz w:val="24"/>
          <w:szCs w:val="24"/>
        </w:rPr>
        <w:t>Defining national security: the nonmilitary aspects</w:t>
      </w:r>
      <w:r w:rsidRPr="00897FAE">
        <w:rPr>
          <w:rFonts w:ascii="Times New Roman" w:eastAsia="Times New Roman" w:hAnsi="Times New Roman" w:cs="Times New Roman"/>
          <w:sz w:val="24"/>
          <w:szCs w:val="24"/>
        </w:rPr>
        <w:t>. Council on Foreign Relations. Available at books.google.com</w:t>
      </w:r>
      <w:r>
        <w:rPr>
          <w:rFonts w:ascii="Times New Roman" w:eastAsia="Times New Roman" w:hAnsi="Times New Roman" w:cs="Times New Roman"/>
          <w:sz w:val="24"/>
          <w:szCs w:val="24"/>
        </w:rPr>
        <w:t>.</w:t>
      </w:r>
    </w:p>
    <w:p w14:paraId="028CA0DE" w14:textId="77777777" w:rsidR="00897FAE" w:rsidRDefault="00897FAE" w:rsidP="00897FAE">
      <w:pPr>
        <w:spacing w:after="100" w:afterAutospacing="1" w:line="240" w:lineRule="auto"/>
        <w:ind w:left="720" w:hanging="720"/>
        <w:jc w:val="both"/>
        <w:rPr>
          <w:rFonts w:ascii="Times New Roman" w:eastAsia="Times New Roman" w:hAnsi="Times New Roman" w:cs="Times New Roman"/>
          <w:sz w:val="24"/>
          <w:szCs w:val="24"/>
        </w:rPr>
      </w:pPr>
      <w:proofErr w:type="spellStart"/>
      <w:r w:rsidRPr="00897FAE">
        <w:rPr>
          <w:rFonts w:ascii="Times New Roman" w:eastAsia="Times New Roman" w:hAnsi="Times New Roman" w:cs="Times New Roman"/>
          <w:sz w:val="24"/>
          <w:szCs w:val="24"/>
        </w:rPr>
        <w:t>Siebens</w:t>
      </w:r>
      <w:proofErr w:type="spellEnd"/>
      <w:r w:rsidRPr="00897FAE">
        <w:rPr>
          <w:rFonts w:ascii="Times New Roman" w:eastAsia="Times New Roman" w:hAnsi="Times New Roman" w:cs="Times New Roman"/>
          <w:sz w:val="24"/>
          <w:szCs w:val="24"/>
        </w:rPr>
        <w:t xml:space="preserve">, J., &amp; Case, B. (2012). The Libyan civil war: Context and consequences. </w:t>
      </w:r>
      <w:r w:rsidRPr="00897FAE">
        <w:rPr>
          <w:rFonts w:ascii="Times New Roman" w:eastAsia="Times New Roman" w:hAnsi="Times New Roman" w:cs="Times New Roman"/>
          <w:i/>
          <w:iCs/>
          <w:sz w:val="24"/>
          <w:szCs w:val="24"/>
        </w:rPr>
        <w:t>Think International and Human Security</w:t>
      </w:r>
      <w:r w:rsidRPr="00897FAE">
        <w:rPr>
          <w:rFonts w:ascii="Times New Roman" w:eastAsia="Times New Roman" w:hAnsi="Times New Roman" w:cs="Times New Roman"/>
          <w:sz w:val="24"/>
          <w:szCs w:val="24"/>
        </w:rPr>
        <w:t>. Available at psu.edu.</w:t>
      </w:r>
    </w:p>
    <w:p w14:paraId="6804120E" w14:textId="77777777" w:rsidR="00897FAE" w:rsidRPr="00897FAE" w:rsidRDefault="00897FAE" w:rsidP="00897FAE">
      <w:pPr>
        <w:spacing w:after="100" w:afterAutospacing="1" w:line="240" w:lineRule="auto"/>
        <w:jc w:val="both"/>
        <w:rPr>
          <w:rFonts w:ascii="Times New Roman" w:eastAsia="Times New Roman" w:hAnsi="Times New Roman" w:cs="Times New Roman"/>
          <w:sz w:val="24"/>
          <w:szCs w:val="24"/>
        </w:rPr>
      </w:pPr>
    </w:p>
    <w:p w14:paraId="7F357FC5" w14:textId="77777777" w:rsidR="00CB2724" w:rsidRPr="00CB2724" w:rsidRDefault="00CB2724" w:rsidP="00CB2724">
      <w:pPr>
        <w:spacing w:after="0" w:line="240" w:lineRule="auto"/>
        <w:jc w:val="both"/>
        <w:rPr>
          <w:rFonts w:ascii="Times New Roman" w:eastAsia="Times New Roman" w:hAnsi="Times New Roman" w:cs="Times New Roman"/>
          <w:b/>
          <w:sz w:val="28"/>
          <w:szCs w:val="24"/>
        </w:rPr>
      </w:pPr>
      <w:r w:rsidRPr="00CB2724">
        <w:rPr>
          <w:rFonts w:ascii="Times New Roman" w:eastAsia="Times New Roman" w:hAnsi="Times New Roman" w:cs="Times New Roman"/>
          <w:b/>
          <w:sz w:val="28"/>
          <w:szCs w:val="24"/>
        </w:rPr>
        <w:t>Reports/Documents/Working Paper</w:t>
      </w:r>
    </w:p>
    <w:p w14:paraId="4273B3DC" w14:textId="77777777" w:rsidR="00CB2724" w:rsidRPr="00CB2724" w:rsidRDefault="00CB2724" w:rsidP="00CB2724">
      <w:pPr>
        <w:spacing w:after="100" w:afterAutospacing="1" w:line="240" w:lineRule="auto"/>
        <w:jc w:val="both"/>
        <w:rPr>
          <w:rFonts w:ascii="Times New Roman" w:eastAsia="Times New Roman" w:hAnsi="Times New Roman" w:cs="Times New Roman"/>
          <w:sz w:val="24"/>
          <w:szCs w:val="24"/>
        </w:rPr>
      </w:pPr>
    </w:p>
    <w:p w14:paraId="6BC7CC2C" w14:textId="77777777" w:rsidR="00897FAE" w:rsidRDefault="00897FAE" w:rsidP="00897FAE">
      <w:pPr>
        <w:spacing w:after="100" w:afterAutospacing="1" w:line="240" w:lineRule="auto"/>
        <w:ind w:left="720" w:hanging="720"/>
        <w:jc w:val="both"/>
        <w:rPr>
          <w:rFonts w:ascii="Times New Roman" w:eastAsia="Times New Roman" w:hAnsi="Times New Roman" w:cs="Times New Roman"/>
          <w:sz w:val="24"/>
          <w:szCs w:val="24"/>
        </w:rPr>
      </w:pPr>
      <w:proofErr w:type="spellStart"/>
      <w:r w:rsidRPr="00EF26B1">
        <w:rPr>
          <w:rFonts w:ascii="Times New Roman" w:eastAsia="Times New Roman" w:hAnsi="Times New Roman" w:cs="Times New Roman"/>
          <w:sz w:val="24"/>
          <w:szCs w:val="24"/>
        </w:rPr>
        <w:t>Abasa</w:t>
      </w:r>
      <w:proofErr w:type="spellEnd"/>
      <w:r w:rsidRPr="00EF26B1">
        <w:rPr>
          <w:rFonts w:ascii="Times New Roman" w:eastAsia="Times New Roman" w:hAnsi="Times New Roman" w:cs="Times New Roman"/>
          <w:sz w:val="24"/>
          <w:szCs w:val="24"/>
        </w:rPr>
        <w:t>, A. (2015). Ungoverned Spaces and the Survival of Terrorist Groups in Africa: A Case Study of the Lord’s Resistance Army. Naval Postgraduate School Monterey United States.</w:t>
      </w:r>
    </w:p>
    <w:p w14:paraId="6AF0983C" w14:textId="77777777" w:rsidR="00897FAE" w:rsidRDefault="00897FAE" w:rsidP="00897FAE">
      <w:pPr>
        <w:spacing w:after="100" w:afterAutospacing="1" w:line="240" w:lineRule="auto"/>
        <w:ind w:left="720" w:hanging="720"/>
        <w:jc w:val="both"/>
        <w:rPr>
          <w:rFonts w:ascii="Times New Roman" w:eastAsia="Times New Roman" w:hAnsi="Times New Roman" w:cs="Times New Roman"/>
          <w:sz w:val="24"/>
          <w:szCs w:val="24"/>
        </w:rPr>
      </w:pPr>
      <w:proofErr w:type="spellStart"/>
      <w:r w:rsidRPr="002C4D52">
        <w:rPr>
          <w:rFonts w:ascii="Times New Roman" w:eastAsia="Times New Roman" w:hAnsi="Times New Roman" w:cs="Times New Roman"/>
          <w:sz w:val="24"/>
          <w:szCs w:val="24"/>
        </w:rPr>
        <w:t>Adetula</w:t>
      </w:r>
      <w:proofErr w:type="spellEnd"/>
      <w:r w:rsidRPr="002C4D52">
        <w:rPr>
          <w:rFonts w:ascii="Times New Roman" w:eastAsia="Times New Roman" w:hAnsi="Times New Roman" w:cs="Times New Roman"/>
          <w:sz w:val="24"/>
          <w:szCs w:val="24"/>
        </w:rPr>
        <w:t xml:space="preserve">, V. A., </w:t>
      </w:r>
      <w:proofErr w:type="spellStart"/>
      <w:r w:rsidRPr="002C4D52">
        <w:rPr>
          <w:rFonts w:ascii="Times New Roman" w:eastAsia="Times New Roman" w:hAnsi="Times New Roman" w:cs="Times New Roman"/>
          <w:sz w:val="24"/>
          <w:szCs w:val="24"/>
        </w:rPr>
        <w:t>Bereketeab</w:t>
      </w:r>
      <w:proofErr w:type="spellEnd"/>
      <w:r w:rsidRPr="002C4D52">
        <w:rPr>
          <w:rFonts w:ascii="Times New Roman" w:eastAsia="Times New Roman" w:hAnsi="Times New Roman" w:cs="Times New Roman"/>
          <w:sz w:val="24"/>
          <w:szCs w:val="24"/>
        </w:rPr>
        <w:t xml:space="preserve">, R., &amp; </w:t>
      </w:r>
      <w:proofErr w:type="spellStart"/>
      <w:r w:rsidRPr="002C4D52">
        <w:rPr>
          <w:rFonts w:ascii="Times New Roman" w:eastAsia="Times New Roman" w:hAnsi="Times New Roman" w:cs="Times New Roman"/>
          <w:sz w:val="24"/>
          <w:szCs w:val="24"/>
        </w:rPr>
        <w:t>Jaiyebo</w:t>
      </w:r>
      <w:proofErr w:type="spellEnd"/>
      <w:r w:rsidRPr="002C4D52">
        <w:rPr>
          <w:rFonts w:ascii="Times New Roman" w:eastAsia="Times New Roman" w:hAnsi="Times New Roman" w:cs="Times New Roman"/>
          <w:sz w:val="24"/>
          <w:szCs w:val="24"/>
        </w:rPr>
        <w:t xml:space="preserve">, O. (2016). </w:t>
      </w:r>
      <w:r w:rsidRPr="002C4D52">
        <w:rPr>
          <w:rFonts w:ascii="Times New Roman" w:eastAsia="Times New Roman" w:hAnsi="Times New Roman" w:cs="Times New Roman"/>
          <w:i/>
          <w:iCs/>
          <w:sz w:val="24"/>
          <w:szCs w:val="24"/>
        </w:rPr>
        <w:t>Regional economic communities and peacebuilding in Africa: the experiences of ECOWAS and IGAD</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Nordiska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Afrikainstitutet</w:t>
      </w:r>
      <w:proofErr w:type="spellEnd"/>
      <w:r>
        <w:rPr>
          <w:rFonts w:ascii="Times New Roman" w:eastAsia="Times New Roman" w:hAnsi="Times New Roman" w:cs="Times New Roman"/>
          <w:sz w:val="24"/>
          <w:szCs w:val="24"/>
        </w:rPr>
        <w:t>.</w:t>
      </w:r>
    </w:p>
    <w:p w14:paraId="2B0D3780" w14:textId="77777777" w:rsid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rPr>
      </w:pPr>
      <w:r w:rsidRPr="002C4D52">
        <w:rPr>
          <w:rFonts w:ascii="Times New Roman" w:eastAsia="Times New Roman" w:hAnsi="Times New Roman" w:cs="Times New Roman"/>
          <w:iCs/>
          <w:sz w:val="24"/>
          <w:szCs w:val="24"/>
        </w:rPr>
        <w:t xml:space="preserve">Aregbesola, R. (2012). Paper Presented at the National Symposium on ‘Islam and Peaceful Co-Existence in Contemporary Multi-Religious State’ at the Shehu Musa </w:t>
      </w:r>
      <w:proofErr w:type="spellStart"/>
      <w:r w:rsidRPr="002C4D52">
        <w:rPr>
          <w:rFonts w:ascii="Times New Roman" w:eastAsia="Times New Roman" w:hAnsi="Times New Roman" w:cs="Times New Roman"/>
          <w:iCs/>
          <w:sz w:val="24"/>
          <w:szCs w:val="24"/>
        </w:rPr>
        <w:t>Yar’</w:t>
      </w:r>
      <w:r>
        <w:rPr>
          <w:rFonts w:ascii="Times New Roman" w:eastAsia="Times New Roman" w:hAnsi="Times New Roman" w:cs="Times New Roman"/>
          <w:iCs/>
          <w:sz w:val="24"/>
          <w:szCs w:val="24"/>
        </w:rPr>
        <w:t>Adua</w:t>
      </w:r>
      <w:proofErr w:type="spellEnd"/>
      <w:r>
        <w:rPr>
          <w:rFonts w:ascii="Times New Roman" w:eastAsia="Times New Roman" w:hAnsi="Times New Roman" w:cs="Times New Roman"/>
          <w:iCs/>
          <w:sz w:val="24"/>
          <w:szCs w:val="24"/>
        </w:rPr>
        <w:t xml:space="preserve"> Centre, Abuja.</w:t>
      </w:r>
    </w:p>
    <w:p w14:paraId="3516ED29" w14:textId="77777777" w:rsid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rPr>
      </w:pPr>
      <w:proofErr w:type="spellStart"/>
      <w:r w:rsidRPr="00A6087E">
        <w:rPr>
          <w:rFonts w:ascii="Times New Roman" w:eastAsia="Times New Roman" w:hAnsi="Times New Roman" w:cs="Times New Roman"/>
          <w:iCs/>
          <w:sz w:val="24"/>
          <w:szCs w:val="24"/>
        </w:rPr>
        <w:lastRenderedPageBreak/>
        <w:t>Bakrania</w:t>
      </w:r>
      <w:proofErr w:type="spellEnd"/>
      <w:r w:rsidRPr="00A6087E">
        <w:rPr>
          <w:rFonts w:ascii="Times New Roman" w:eastAsia="Times New Roman" w:hAnsi="Times New Roman" w:cs="Times New Roman"/>
          <w:iCs/>
          <w:sz w:val="24"/>
          <w:szCs w:val="24"/>
        </w:rPr>
        <w:t xml:space="preserve">, S. (2013). Conflict Drivers, International Responses, and the Outlook for Peace in Mali: A Literature Review. </w:t>
      </w:r>
      <w:r w:rsidRPr="00A6087E">
        <w:rPr>
          <w:rFonts w:ascii="Times New Roman" w:eastAsia="Times New Roman" w:hAnsi="Times New Roman" w:cs="Times New Roman"/>
          <w:i/>
          <w:iCs/>
          <w:sz w:val="24"/>
          <w:szCs w:val="24"/>
        </w:rPr>
        <w:t>GSDRC Issues Paper, Governance and Social Development Resource Centre, University of Birmingham, United Kingdom</w:t>
      </w:r>
      <w:r w:rsidRPr="00A6087E">
        <w:rPr>
          <w:rFonts w:ascii="Times New Roman" w:eastAsia="Times New Roman" w:hAnsi="Times New Roman" w:cs="Times New Roman"/>
          <w:iCs/>
          <w:sz w:val="24"/>
          <w:szCs w:val="24"/>
        </w:rPr>
        <w:t>.</w:t>
      </w:r>
    </w:p>
    <w:p w14:paraId="4B95188F" w14:textId="77777777" w:rsid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rPr>
      </w:pPr>
      <w:r w:rsidRPr="00340D0A">
        <w:rPr>
          <w:rFonts w:ascii="Times New Roman" w:eastAsia="Times New Roman" w:hAnsi="Times New Roman" w:cs="Times New Roman"/>
          <w:iCs/>
          <w:sz w:val="24"/>
          <w:szCs w:val="24"/>
        </w:rPr>
        <w:t xml:space="preserve">Mahmood, O. S., &amp; Ani, N. C. (2018). </w:t>
      </w:r>
      <w:r w:rsidRPr="00340D0A">
        <w:rPr>
          <w:rFonts w:ascii="Times New Roman" w:eastAsia="Times New Roman" w:hAnsi="Times New Roman" w:cs="Times New Roman"/>
          <w:i/>
          <w:iCs/>
          <w:sz w:val="24"/>
          <w:szCs w:val="24"/>
        </w:rPr>
        <w:t>Responses to Boko Haram in the Lake Chad Region: Policies, Cooperation and Livelihoods</w:t>
      </w:r>
      <w:r w:rsidRPr="00340D0A">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 xml:space="preserve"> Institute for Security Studies.</w:t>
      </w:r>
    </w:p>
    <w:p w14:paraId="31DBF78C" w14:textId="77777777" w:rsid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rPr>
      </w:pPr>
      <w:proofErr w:type="spellStart"/>
      <w:r w:rsidRPr="00340D0A">
        <w:rPr>
          <w:rFonts w:ascii="Times New Roman" w:eastAsia="Times New Roman" w:hAnsi="Times New Roman" w:cs="Times New Roman"/>
          <w:iCs/>
          <w:sz w:val="24"/>
          <w:szCs w:val="24"/>
        </w:rPr>
        <w:t>Nnoli</w:t>
      </w:r>
      <w:proofErr w:type="spellEnd"/>
      <w:r w:rsidRPr="00340D0A">
        <w:rPr>
          <w:rFonts w:ascii="Times New Roman" w:eastAsia="Times New Roman" w:hAnsi="Times New Roman" w:cs="Times New Roman"/>
          <w:iCs/>
          <w:sz w:val="24"/>
          <w:szCs w:val="24"/>
        </w:rPr>
        <w:t>, O. (2006). National security in Africa: A radical new perspective. Enugu: PACREP.</w:t>
      </w:r>
    </w:p>
    <w:p w14:paraId="5EB48847" w14:textId="77777777" w:rsid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rPr>
      </w:pPr>
      <w:proofErr w:type="spellStart"/>
      <w:r w:rsidRPr="00897FAE">
        <w:rPr>
          <w:rFonts w:ascii="Times New Roman" w:eastAsia="Times New Roman" w:hAnsi="Times New Roman" w:cs="Times New Roman"/>
          <w:iCs/>
          <w:sz w:val="24"/>
          <w:szCs w:val="24"/>
        </w:rPr>
        <w:t>Shinkaiye</w:t>
      </w:r>
      <w:proofErr w:type="spellEnd"/>
      <w:r w:rsidRPr="00897FAE">
        <w:rPr>
          <w:rFonts w:ascii="Times New Roman" w:eastAsia="Times New Roman" w:hAnsi="Times New Roman" w:cs="Times New Roman"/>
          <w:iCs/>
          <w:sz w:val="24"/>
          <w:szCs w:val="24"/>
        </w:rPr>
        <w:t xml:space="preserve"> JK (2004). “National Security and Challenges of the 21st Century,” A Paper Delivered at the National Institute of Policy and Strategic Studies (NIPSS), Kuru.</w:t>
      </w:r>
    </w:p>
    <w:p w14:paraId="4EDD0480" w14:textId="77777777" w:rsidR="00897FAE" w:rsidRDefault="00897FAE" w:rsidP="00897FAE">
      <w:pPr>
        <w:spacing w:after="100" w:afterAutospacing="1" w:line="240" w:lineRule="auto"/>
        <w:ind w:left="720" w:hanging="720"/>
        <w:jc w:val="both"/>
        <w:rPr>
          <w:rFonts w:ascii="Times New Roman" w:eastAsia="Times New Roman" w:hAnsi="Times New Roman" w:cs="Times New Roman"/>
          <w:iCs/>
          <w:sz w:val="24"/>
          <w:szCs w:val="24"/>
        </w:rPr>
      </w:pPr>
      <w:proofErr w:type="spellStart"/>
      <w:r w:rsidRPr="00897FAE">
        <w:rPr>
          <w:rFonts w:ascii="Times New Roman" w:eastAsia="Times New Roman" w:hAnsi="Times New Roman" w:cs="Times New Roman"/>
          <w:iCs/>
          <w:sz w:val="24"/>
          <w:szCs w:val="24"/>
        </w:rPr>
        <w:t>Ul</w:t>
      </w:r>
      <w:proofErr w:type="spellEnd"/>
      <w:r w:rsidRPr="00897FAE">
        <w:rPr>
          <w:rFonts w:ascii="Times New Roman" w:eastAsia="Times New Roman" w:hAnsi="Times New Roman" w:cs="Times New Roman"/>
          <w:iCs/>
          <w:sz w:val="24"/>
          <w:szCs w:val="24"/>
        </w:rPr>
        <w:t xml:space="preserve"> </w:t>
      </w:r>
      <w:proofErr w:type="spellStart"/>
      <w:r w:rsidRPr="00897FAE">
        <w:rPr>
          <w:rFonts w:ascii="Times New Roman" w:eastAsia="Times New Roman" w:hAnsi="Times New Roman" w:cs="Times New Roman"/>
          <w:iCs/>
          <w:sz w:val="24"/>
          <w:szCs w:val="24"/>
        </w:rPr>
        <w:t>Haq</w:t>
      </w:r>
      <w:proofErr w:type="spellEnd"/>
      <w:r w:rsidRPr="00897FAE">
        <w:rPr>
          <w:rFonts w:ascii="Times New Roman" w:eastAsia="Times New Roman" w:hAnsi="Times New Roman" w:cs="Times New Roman"/>
          <w:iCs/>
          <w:sz w:val="24"/>
          <w:szCs w:val="24"/>
        </w:rPr>
        <w:t xml:space="preserve">, M. (1994). </w:t>
      </w:r>
      <w:r w:rsidRPr="00897FAE">
        <w:rPr>
          <w:rFonts w:ascii="Times New Roman" w:eastAsia="Times New Roman" w:hAnsi="Times New Roman" w:cs="Times New Roman"/>
          <w:i/>
          <w:iCs/>
          <w:sz w:val="24"/>
          <w:szCs w:val="24"/>
        </w:rPr>
        <w:t>New Imperatives of human security</w:t>
      </w:r>
      <w:r w:rsidRPr="00897FAE">
        <w:rPr>
          <w:rFonts w:ascii="Times New Roman" w:eastAsia="Times New Roman" w:hAnsi="Times New Roman" w:cs="Times New Roman"/>
          <w:iCs/>
          <w:sz w:val="24"/>
          <w:szCs w:val="24"/>
        </w:rPr>
        <w:t>. Rajiv Gandhi Institute for Contemporary Studies. Rajiv Gandhi Institute for Contemporary Studies.</w:t>
      </w:r>
    </w:p>
    <w:p w14:paraId="1002943F" w14:textId="77777777" w:rsidR="00897FAE" w:rsidRPr="00A6087E" w:rsidRDefault="00897FAE" w:rsidP="00A6087E">
      <w:pPr>
        <w:spacing w:after="100" w:afterAutospacing="1" w:line="240" w:lineRule="auto"/>
        <w:ind w:left="720" w:hanging="720"/>
        <w:jc w:val="both"/>
        <w:rPr>
          <w:rFonts w:ascii="Times New Roman" w:eastAsia="Times New Roman" w:hAnsi="Times New Roman" w:cs="Times New Roman"/>
          <w:iCs/>
          <w:sz w:val="24"/>
          <w:szCs w:val="24"/>
        </w:rPr>
      </w:pPr>
    </w:p>
    <w:p w14:paraId="4DFDDE06" w14:textId="77777777" w:rsidR="00340D0A" w:rsidRPr="00CB2724" w:rsidRDefault="00340D0A" w:rsidP="00340D0A">
      <w:pPr>
        <w:spacing w:after="0" w:line="240" w:lineRule="auto"/>
        <w:jc w:val="both"/>
        <w:rPr>
          <w:rFonts w:ascii="Times New Roman" w:eastAsia="Times New Roman" w:hAnsi="Times New Roman" w:cs="Times New Roman"/>
          <w:b/>
          <w:sz w:val="28"/>
          <w:szCs w:val="24"/>
        </w:rPr>
      </w:pPr>
      <w:r>
        <w:rPr>
          <w:rFonts w:ascii="Times New Roman" w:eastAsia="Times New Roman" w:hAnsi="Times New Roman" w:cs="Times New Roman"/>
          <w:b/>
          <w:sz w:val="28"/>
          <w:szCs w:val="24"/>
        </w:rPr>
        <w:t>Newspaper</w:t>
      </w:r>
    </w:p>
    <w:p w14:paraId="1F3B5B4E" w14:textId="77777777" w:rsidR="00340D0A" w:rsidRDefault="00340D0A" w:rsidP="00340D0A">
      <w:pPr>
        <w:spacing w:after="100" w:afterAutospacing="1" w:line="240" w:lineRule="auto"/>
        <w:contextualSpacing/>
        <w:jc w:val="both"/>
        <w:rPr>
          <w:rFonts w:ascii="Times New Roman" w:eastAsia="Times New Roman" w:hAnsi="Times New Roman" w:cs="Times New Roman"/>
          <w:iCs/>
          <w:sz w:val="24"/>
          <w:szCs w:val="24"/>
        </w:rPr>
      </w:pPr>
      <w:bookmarkStart w:id="89" w:name="_Toc58435901"/>
    </w:p>
    <w:p w14:paraId="432A91FB" w14:textId="77777777" w:rsidR="00340D0A" w:rsidRDefault="00340D0A" w:rsidP="00340D0A">
      <w:pPr>
        <w:spacing w:after="100" w:afterAutospacing="1" w:line="240" w:lineRule="auto"/>
        <w:contextualSpacing/>
        <w:jc w:val="both"/>
        <w:rPr>
          <w:rFonts w:ascii="Times New Roman" w:eastAsia="Calibri" w:hAnsi="Times New Roman" w:cs="Times New Roman"/>
          <w:i/>
          <w:sz w:val="24"/>
          <w:szCs w:val="24"/>
        </w:rPr>
      </w:pPr>
      <w:r w:rsidRPr="006E690E">
        <w:rPr>
          <w:rFonts w:ascii="Times New Roman" w:eastAsia="Calibri" w:hAnsi="Times New Roman" w:cs="Times New Roman"/>
          <w:sz w:val="24"/>
          <w:szCs w:val="24"/>
        </w:rPr>
        <w:t xml:space="preserve">Herskovits, J. (2012). In Nigeria, Boko Haram is not the problem. </w:t>
      </w:r>
      <w:r w:rsidRPr="006E690E">
        <w:rPr>
          <w:rFonts w:ascii="Times New Roman" w:eastAsia="Calibri" w:hAnsi="Times New Roman" w:cs="Times New Roman"/>
          <w:i/>
          <w:sz w:val="24"/>
          <w:szCs w:val="24"/>
        </w:rPr>
        <w:t xml:space="preserve">The New York Times, 2. </w:t>
      </w:r>
    </w:p>
    <w:p w14:paraId="532F316F" w14:textId="77777777" w:rsidR="002C4D52" w:rsidRDefault="002C4D52" w:rsidP="002C4D52">
      <w:pPr>
        <w:rPr>
          <w:lang w:val="en-GB"/>
        </w:rPr>
      </w:pPr>
    </w:p>
    <w:p w14:paraId="548854B4" w14:textId="77777777" w:rsidR="002C4D52" w:rsidRDefault="002C4D52" w:rsidP="002C4D52">
      <w:pPr>
        <w:rPr>
          <w:lang w:val="en-GB"/>
        </w:rPr>
      </w:pPr>
    </w:p>
    <w:p w14:paraId="0D264E04" w14:textId="77777777" w:rsidR="002C4D52" w:rsidRDefault="002C4D52" w:rsidP="002C4D52">
      <w:pPr>
        <w:rPr>
          <w:lang w:val="en-GB"/>
        </w:rPr>
      </w:pPr>
    </w:p>
    <w:p w14:paraId="118BB404" w14:textId="77777777" w:rsidR="002C4D52" w:rsidRDefault="002C4D52" w:rsidP="002C4D52">
      <w:pPr>
        <w:rPr>
          <w:lang w:val="en-GB"/>
        </w:rPr>
      </w:pPr>
    </w:p>
    <w:p w14:paraId="3785B8A6" w14:textId="77777777" w:rsidR="002C4D52" w:rsidRDefault="002C4D52" w:rsidP="002C4D52">
      <w:pPr>
        <w:rPr>
          <w:lang w:val="en-GB"/>
        </w:rPr>
      </w:pPr>
    </w:p>
    <w:p w14:paraId="20097ED1" w14:textId="77777777" w:rsidR="00897FAE" w:rsidRDefault="00897FAE" w:rsidP="002C4D52">
      <w:pPr>
        <w:rPr>
          <w:lang w:val="en-GB"/>
        </w:rPr>
      </w:pPr>
    </w:p>
    <w:p w14:paraId="2752C87B" w14:textId="77777777" w:rsidR="00897FAE" w:rsidRDefault="00897FAE" w:rsidP="002C4D52">
      <w:pPr>
        <w:rPr>
          <w:lang w:val="en-GB"/>
        </w:rPr>
      </w:pPr>
    </w:p>
    <w:p w14:paraId="2DE1E523" w14:textId="77777777" w:rsidR="00897FAE" w:rsidRDefault="00897FAE" w:rsidP="002C4D52">
      <w:pPr>
        <w:rPr>
          <w:lang w:val="en-GB"/>
        </w:rPr>
      </w:pPr>
    </w:p>
    <w:p w14:paraId="4E202A02" w14:textId="77777777" w:rsidR="00897FAE" w:rsidRDefault="00897FAE" w:rsidP="002C4D52">
      <w:pPr>
        <w:rPr>
          <w:lang w:val="en-GB"/>
        </w:rPr>
      </w:pPr>
    </w:p>
    <w:p w14:paraId="42F874B4" w14:textId="77777777" w:rsidR="00897FAE" w:rsidRDefault="00897FAE" w:rsidP="002C4D52">
      <w:pPr>
        <w:rPr>
          <w:lang w:val="en-GB"/>
        </w:rPr>
      </w:pPr>
    </w:p>
    <w:p w14:paraId="50A1FF65" w14:textId="77777777" w:rsidR="00897FAE" w:rsidRDefault="00897FAE" w:rsidP="002C4D52">
      <w:pPr>
        <w:rPr>
          <w:lang w:val="en-GB"/>
        </w:rPr>
      </w:pPr>
    </w:p>
    <w:p w14:paraId="71CFB602" w14:textId="77777777" w:rsidR="00897FAE" w:rsidRDefault="00897FAE" w:rsidP="002C4D52">
      <w:pPr>
        <w:rPr>
          <w:lang w:val="en-GB"/>
        </w:rPr>
      </w:pPr>
    </w:p>
    <w:p w14:paraId="48864F48" w14:textId="77777777" w:rsidR="00897FAE" w:rsidRDefault="00897FAE" w:rsidP="002C4D52">
      <w:pPr>
        <w:rPr>
          <w:lang w:val="en-GB"/>
        </w:rPr>
      </w:pPr>
    </w:p>
    <w:p w14:paraId="639C4E01" w14:textId="77777777" w:rsidR="00897FAE" w:rsidRDefault="00897FAE" w:rsidP="002C4D52">
      <w:pPr>
        <w:rPr>
          <w:lang w:val="en-GB"/>
        </w:rPr>
      </w:pPr>
    </w:p>
    <w:p w14:paraId="7E6955D3" w14:textId="77777777" w:rsidR="00897FAE" w:rsidRDefault="00897FAE" w:rsidP="002C4D52">
      <w:pPr>
        <w:rPr>
          <w:lang w:val="en-GB"/>
        </w:rPr>
      </w:pPr>
    </w:p>
    <w:p w14:paraId="2A0E7B36" w14:textId="77777777" w:rsidR="00A6087E" w:rsidRPr="002C4D52" w:rsidRDefault="00A6087E" w:rsidP="002C4D52">
      <w:pPr>
        <w:rPr>
          <w:lang w:val="en-GB"/>
        </w:rPr>
      </w:pPr>
    </w:p>
    <w:p w14:paraId="08998E54" w14:textId="77777777" w:rsidR="006E690E" w:rsidRPr="00CB2724" w:rsidRDefault="006E690E" w:rsidP="00CB2724">
      <w:pPr>
        <w:pStyle w:val="Heading1"/>
        <w:jc w:val="center"/>
        <w:rPr>
          <w:rFonts w:ascii="Times New Roman" w:eastAsia="Times New Roman" w:hAnsi="Times New Roman" w:cs="Times New Roman"/>
          <w:b/>
          <w:color w:val="auto"/>
          <w:lang w:val="en-GB"/>
        </w:rPr>
      </w:pPr>
      <w:r w:rsidRPr="00CB2724">
        <w:rPr>
          <w:rFonts w:ascii="Times New Roman" w:eastAsia="Times New Roman" w:hAnsi="Times New Roman" w:cs="Times New Roman"/>
          <w:b/>
          <w:color w:val="auto"/>
          <w:lang w:val="en-GB"/>
        </w:rPr>
        <w:lastRenderedPageBreak/>
        <w:t>APPENDIX</w:t>
      </w:r>
      <w:bookmarkEnd w:id="89"/>
      <w:r w:rsidR="00CB2724" w:rsidRPr="00CB2724">
        <w:rPr>
          <w:rFonts w:ascii="Times New Roman" w:eastAsia="Times New Roman" w:hAnsi="Times New Roman" w:cs="Times New Roman"/>
          <w:b/>
          <w:color w:val="auto"/>
          <w:lang w:val="en-GB"/>
        </w:rPr>
        <w:t xml:space="preserve"> I</w:t>
      </w:r>
    </w:p>
    <w:p w14:paraId="05F5D97A" w14:textId="77777777" w:rsidR="006E690E" w:rsidRDefault="006E690E" w:rsidP="00EF26B1">
      <w:pPr>
        <w:pStyle w:val="Heading2"/>
        <w:jc w:val="center"/>
        <w:rPr>
          <w:rFonts w:ascii="Times New Roman" w:eastAsia="Times New Roman" w:hAnsi="Times New Roman" w:cs="Times New Roman"/>
          <w:b/>
          <w:color w:val="auto"/>
          <w:sz w:val="28"/>
          <w:szCs w:val="28"/>
        </w:rPr>
      </w:pPr>
      <w:r w:rsidRPr="00EF26B1">
        <w:rPr>
          <w:rFonts w:ascii="Times New Roman" w:eastAsia="Times New Roman" w:hAnsi="Times New Roman" w:cs="Times New Roman"/>
          <w:b/>
          <w:color w:val="auto"/>
          <w:sz w:val="28"/>
          <w:szCs w:val="28"/>
        </w:rPr>
        <w:t>INTERVIEW GUIDE</w:t>
      </w:r>
    </w:p>
    <w:p w14:paraId="43A4D032" w14:textId="77777777" w:rsidR="00EF26B1" w:rsidRPr="00EF26B1" w:rsidRDefault="00EF26B1" w:rsidP="00EF26B1"/>
    <w:p w14:paraId="24D3F4D1" w14:textId="77777777" w:rsidR="006E690E" w:rsidRPr="006E690E" w:rsidRDefault="006E690E" w:rsidP="006E690E">
      <w:pPr>
        <w:spacing w:line="480" w:lineRule="auto"/>
        <w:jc w:val="center"/>
        <w:rPr>
          <w:rFonts w:ascii="Times New Roman" w:eastAsia="Calibri" w:hAnsi="Times New Roman" w:cs="Times New Roman"/>
          <w:b/>
          <w:sz w:val="24"/>
          <w:szCs w:val="24"/>
          <w:lang w:val="en-GB"/>
        </w:rPr>
      </w:pPr>
      <w:r w:rsidRPr="006E690E">
        <w:rPr>
          <w:rFonts w:ascii="Times New Roman" w:eastAsia="Times New Roman" w:hAnsi="Times New Roman" w:cs="Times New Roman"/>
          <w:b/>
          <w:sz w:val="24"/>
          <w:szCs w:val="24"/>
        </w:rPr>
        <w:t>TOPIC: THE GROWING THREAT OF TERRORISM IN WEST AFRICA: IMPLICATIONS FOR GHANA’S PEACE AND SECURITY.</w:t>
      </w:r>
    </w:p>
    <w:p w14:paraId="7263C9EB" w14:textId="77777777" w:rsidR="006E690E" w:rsidRPr="006E690E" w:rsidRDefault="006E690E" w:rsidP="006E690E">
      <w:pPr>
        <w:spacing w:after="200" w:line="276" w:lineRule="auto"/>
        <w:ind w:left="720"/>
        <w:rPr>
          <w:rFonts w:ascii="Times New Roman" w:eastAsia="Times New Roman" w:hAnsi="Times New Roman" w:cs="Times New Roman"/>
          <w:b/>
          <w:sz w:val="24"/>
          <w:szCs w:val="24"/>
        </w:rPr>
      </w:pPr>
      <w:r w:rsidRPr="006E690E">
        <w:rPr>
          <w:rFonts w:ascii="Times New Roman" w:eastAsia="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2B53A8C5" wp14:editId="437E5A38">
                <wp:simplePos x="0" y="0"/>
                <wp:positionH relativeFrom="column">
                  <wp:posOffset>-561975</wp:posOffset>
                </wp:positionH>
                <wp:positionV relativeFrom="paragraph">
                  <wp:posOffset>13335</wp:posOffset>
                </wp:positionV>
                <wp:extent cx="6991350" cy="1343025"/>
                <wp:effectExtent l="0" t="0" r="19050" b="2857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0" cy="1343025"/>
                        </a:xfrm>
                        <a:prstGeom prst="rect">
                          <a:avLst/>
                        </a:prstGeom>
                        <a:solidFill>
                          <a:sysClr val="window" lastClr="FFFFFF"/>
                        </a:solidFill>
                        <a:ln w="25400" cap="flat" cmpd="sng" algn="ctr">
                          <a:solidFill>
                            <a:srgbClr val="F79646"/>
                          </a:solidFill>
                          <a:prstDash val="solid"/>
                        </a:ln>
                        <a:effectLst/>
                      </wps:spPr>
                      <wps:txbx>
                        <w:txbxContent>
                          <w:p w14:paraId="1DA364A1" w14:textId="77777777" w:rsidR="00CB2724" w:rsidRPr="00E44A78" w:rsidRDefault="00CB2724" w:rsidP="006E690E">
                            <w:pPr>
                              <w:rPr>
                                <w:rFonts w:ascii="Times New Roman" w:hAnsi="Times New Roman"/>
                                <w:b/>
                                <w:i/>
                                <w:sz w:val="24"/>
                                <w:szCs w:val="24"/>
                              </w:rPr>
                            </w:pPr>
                            <w:r>
                              <w:rPr>
                                <w:rFonts w:ascii="Times New Roman" w:hAnsi="Times New Roman"/>
                                <w:b/>
                                <w:i/>
                                <w:sz w:val="24"/>
                                <w:szCs w:val="24"/>
                              </w:rPr>
                              <w:t>The purpose of these questions</w:t>
                            </w:r>
                            <w:r w:rsidRPr="00F556F3">
                              <w:rPr>
                                <w:rFonts w:ascii="Times New Roman" w:hAnsi="Times New Roman"/>
                                <w:b/>
                                <w:i/>
                                <w:sz w:val="24"/>
                                <w:szCs w:val="24"/>
                              </w:rPr>
                              <w:t xml:space="preserve"> is to obtain your opinion and views about</w:t>
                            </w:r>
                            <w:r>
                              <w:rPr>
                                <w:rFonts w:ascii="Times New Roman" w:hAnsi="Times New Roman"/>
                                <w:b/>
                                <w:i/>
                                <w:sz w:val="24"/>
                                <w:szCs w:val="24"/>
                              </w:rPr>
                              <w:t xml:space="preserve"> the</w:t>
                            </w:r>
                            <w:r w:rsidRPr="003A26BE">
                              <w:rPr>
                                <w:rFonts w:ascii="Times New Roman" w:hAnsi="Times New Roman"/>
                                <w:b/>
                                <w:i/>
                                <w:sz w:val="24"/>
                                <w:szCs w:val="24"/>
                              </w:rPr>
                              <w:t xml:space="preserve"> evaluation of the </w:t>
                            </w:r>
                            <w:r>
                              <w:rPr>
                                <w:rFonts w:ascii="Times New Roman" w:hAnsi="Times New Roman"/>
                                <w:b/>
                                <w:i/>
                                <w:sz w:val="24"/>
                                <w:szCs w:val="24"/>
                              </w:rPr>
                              <w:t>implications of the</w:t>
                            </w:r>
                            <w:r w:rsidRPr="0050251A">
                              <w:rPr>
                                <w:rFonts w:ascii="Times New Roman" w:hAnsi="Times New Roman"/>
                                <w:b/>
                                <w:i/>
                                <w:sz w:val="24"/>
                                <w:szCs w:val="24"/>
                              </w:rPr>
                              <w:t xml:space="preserve"> growing threat of terrorism in West Africa</w:t>
                            </w:r>
                            <w:r>
                              <w:rPr>
                                <w:rFonts w:ascii="Times New Roman" w:hAnsi="Times New Roman"/>
                                <w:b/>
                                <w:i/>
                                <w:sz w:val="24"/>
                                <w:szCs w:val="24"/>
                              </w:rPr>
                              <w:t xml:space="preserve"> for Ghana’s peace and security as well as Ghana’s role in combating terrorism in West Africa</w:t>
                            </w:r>
                            <w:r w:rsidRPr="00E44A78">
                              <w:rPr>
                                <w:rFonts w:ascii="Times New Roman" w:hAnsi="Times New Roman"/>
                                <w:b/>
                                <w:i/>
                                <w:sz w:val="24"/>
                                <w:szCs w:val="24"/>
                              </w:rPr>
                              <w:t>.</w:t>
                            </w:r>
                            <w:r>
                              <w:rPr>
                                <w:rFonts w:ascii="Times New Roman" w:hAnsi="Times New Roman"/>
                                <w:b/>
                                <w:i/>
                                <w:sz w:val="24"/>
                                <w:szCs w:val="24"/>
                              </w:rPr>
                              <w:t xml:space="preserve"> T</w:t>
                            </w:r>
                            <w:r w:rsidRPr="00F556F3">
                              <w:rPr>
                                <w:rFonts w:ascii="Times New Roman" w:hAnsi="Times New Roman"/>
                                <w:b/>
                                <w:i/>
                                <w:sz w:val="24"/>
                                <w:szCs w:val="24"/>
                              </w:rPr>
                              <w:t>his is solely for an academic research as a further requirement</w:t>
                            </w:r>
                            <w:r>
                              <w:rPr>
                                <w:rFonts w:ascii="Times New Roman" w:hAnsi="Times New Roman"/>
                                <w:b/>
                                <w:i/>
                                <w:sz w:val="24"/>
                                <w:szCs w:val="24"/>
                              </w:rPr>
                              <w:t xml:space="preserve"> for a post-graduate MA degree certification. R</w:t>
                            </w:r>
                            <w:r w:rsidRPr="00F556F3">
                              <w:rPr>
                                <w:rFonts w:ascii="Times New Roman" w:hAnsi="Times New Roman"/>
                                <w:b/>
                                <w:i/>
                                <w:sz w:val="24"/>
                                <w:szCs w:val="24"/>
                              </w:rPr>
                              <w:t xml:space="preserve">esponses </w:t>
                            </w:r>
                            <w:r>
                              <w:rPr>
                                <w:rFonts w:ascii="Times New Roman" w:hAnsi="Times New Roman"/>
                                <w:b/>
                                <w:i/>
                                <w:sz w:val="24"/>
                                <w:szCs w:val="24"/>
                              </w:rPr>
                              <w:t xml:space="preserve">to the following questions </w:t>
                            </w:r>
                            <w:r w:rsidRPr="00F556F3">
                              <w:rPr>
                                <w:rFonts w:ascii="Times New Roman" w:hAnsi="Times New Roman"/>
                                <w:b/>
                                <w:i/>
                                <w:sz w:val="24"/>
                                <w:szCs w:val="24"/>
                              </w:rPr>
                              <w:t>will be treated with high confidentiality and solely for the purpose of the r</w:t>
                            </w:r>
                            <w:r>
                              <w:rPr>
                                <w:rFonts w:ascii="Times New Roman" w:hAnsi="Times New Roman"/>
                                <w:b/>
                                <w:i/>
                                <w:sz w:val="24"/>
                                <w:szCs w:val="24"/>
                              </w:rPr>
                              <w:t>esearch.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53A8C5" id="Rectangle 3" o:spid="_x0000_s1026" style="position:absolute;left:0;text-align:left;margin-left:-44.25pt;margin-top:1.05pt;width:550.5pt;height:105.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" fillcolor="window" strokecolor="#f79646" strokeweight="2pt">
                <v:path arrowok="t"/>
                <v:textbox>
                  <w:txbxContent>
                    <w:p w14:paraId="1DA364A1" w14:textId="77777777" w:rsidR="00CB2724" w:rsidRPr="00E44A78" w:rsidRDefault="00CB2724" w:rsidP="006E690E">
                      <w:pPr>
                        <w:rPr>
                          <w:rFonts w:ascii="Times New Roman" w:hAnsi="Times New Roman"/>
                          <w:b/>
                          <w:i/>
                          <w:sz w:val="24"/>
                          <w:szCs w:val="24"/>
                        </w:rPr>
                      </w:pPr>
                      <w:r>
                        <w:rPr>
                          <w:rFonts w:ascii="Times New Roman" w:hAnsi="Times New Roman"/>
                          <w:b/>
                          <w:i/>
                          <w:sz w:val="24"/>
                          <w:szCs w:val="24"/>
                        </w:rPr>
                        <w:t>The purpose of these questions</w:t>
                      </w:r>
                      <w:r w:rsidRPr="00F556F3">
                        <w:rPr>
                          <w:rFonts w:ascii="Times New Roman" w:hAnsi="Times New Roman"/>
                          <w:b/>
                          <w:i/>
                          <w:sz w:val="24"/>
                          <w:szCs w:val="24"/>
                        </w:rPr>
                        <w:t xml:space="preserve"> is to obtain your opinion and views about</w:t>
                      </w:r>
                      <w:r>
                        <w:rPr>
                          <w:rFonts w:ascii="Times New Roman" w:hAnsi="Times New Roman"/>
                          <w:b/>
                          <w:i/>
                          <w:sz w:val="24"/>
                          <w:szCs w:val="24"/>
                        </w:rPr>
                        <w:t xml:space="preserve"> the</w:t>
                      </w:r>
                      <w:r w:rsidRPr="003A26BE">
                        <w:rPr>
                          <w:rFonts w:ascii="Times New Roman" w:hAnsi="Times New Roman"/>
                          <w:b/>
                          <w:i/>
                          <w:sz w:val="24"/>
                          <w:szCs w:val="24"/>
                        </w:rPr>
                        <w:t xml:space="preserve"> evaluation of the </w:t>
                      </w:r>
                      <w:r>
                        <w:rPr>
                          <w:rFonts w:ascii="Times New Roman" w:hAnsi="Times New Roman"/>
                          <w:b/>
                          <w:i/>
                          <w:sz w:val="24"/>
                          <w:szCs w:val="24"/>
                        </w:rPr>
                        <w:t>implications of the</w:t>
                      </w:r>
                      <w:r w:rsidRPr="0050251A">
                        <w:rPr>
                          <w:rFonts w:ascii="Times New Roman" w:hAnsi="Times New Roman"/>
                          <w:b/>
                          <w:i/>
                          <w:sz w:val="24"/>
                          <w:szCs w:val="24"/>
                        </w:rPr>
                        <w:t xml:space="preserve"> growing threat of terrorism in West Africa</w:t>
                      </w:r>
                      <w:r>
                        <w:rPr>
                          <w:rFonts w:ascii="Times New Roman" w:hAnsi="Times New Roman"/>
                          <w:b/>
                          <w:i/>
                          <w:sz w:val="24"/>
                          <w:szCs w:val="24"/>
                        </w:rPr>
                        <w:t xml:space="preserve"> for Ghana’s peace and security as well as Ghana’s role in combating terrorism in West Africa</w:t>
                      </w:r>
                      <w:r w:rsidRPr="00E44A78">
                        <w:rPr>
                          <w:rFonts w:ascii="Times New Roman" w:hAnsi="Times New Roman"/>
                          <w:b/>
                          <w:i/>
                          <w:sz w:val="24"/>
                          <w:szCs w:val="24"/>
                        </w:rPr>
                        <w:t>.</w:t>
                      </w:r>
                      <w:r>
                        <w:rPr>
                          <w:rFonts w:ascii="Times New Roman" w:hAnsi="Times New Roman"/>
                          <w:b/>
                          <w:i/>
                          <w:sz w:val="24"/>
                          <w:szCs w:val="24"/>
                        </w:rPr>
                        <w:t xml:space="preserve"> T</w:t>
                      </w:r>
                      <w:r w:rsidRPr="00F556F3">
                        <w:rPr>
                          <w:rFonts w:ascii="Times New Roman" w:hAnsi="Times New Roman"/>
                          <w:b/>
                          <w:i/>
                          <w:sz w:val="24"/>
                          <w:szCs w:val="24"/>
                        </w:rPr>
                        <w:t>his is solely for an academic research as a further requirement</w:t>
                      </w:r>
                      <w:r>
                        <w:rPr>
                          <w:rFonts w:ascii="Times New Roman" w:hAnsi="Times New Roman"/>
                          <w:b/>
                          <w:i/>
                          <w:sz w:val="24"/>
                          <w:szCs w:val="24"/>
                        </w:rPr>
                        <w:t xml:space="preserve"> for a post-graduate MA degree certification. R</w:t>
                      </w:r>
                      <w:r w:rsidRPr="00F556F3">
                        <w:rPr>
                          <w:rFonts w:ascii="Times New Roman" w:hAnsi="Times New Roman"/>
                          <w:b/>
                          <w:i/>
                          <w:sz w:val="24"/>
                          <w:szCs w:val="24"/>
                        </w:rPr>
                        <w:t xml:space="preserve">esponses </w:t>
                      </w:r>
                      <w:r>
                        <w:rPr>
                          <w:rFonts w:ascii="Times New Roman" w:hAnsi="Times New Roman"/>
                          <w:b/>
                          <w:i/>
                          <w:sz w:val="24"/>
                          <w:szCs w:val="24"/>
                        </w:rPr>
                        <w:t xml:space="preserve">to the following questions </w:t>
                      </w:r>
                      <w:r w:rsidRPr="00F556F3">
                        <w:rPr>
                          <w:rFonts w:ascii="Times New Roman" w:hAnsi="Times New Roman"/>
                          <w:b/>
                          <w:i/>
                          <w:sz w:val="24"/>
                          <w:szCs w:val="24"/>
                        </w:rPr>
                        <w:t>will be treated with high confidentiality and solely for the purpose of the r</w:t>
                      </w:r>
                      <w:r>
                        <w:rPr>
                          <w:rFonts w:ascii="Times New Roman" w:hAnsi="Times New Roman"/>
                          <w:b/>
                          <w:i/>
                          <w:sz w:val="24"/>
                          <w:szCs w:val="24"/>
                        </w:rPr>
                        <w:t>esearch.</w:t>
                      </w:r>
                    </w:p>
                  </w:txbxContent>
                </v:textbox>
              </v:rect>
            </w:pict>
          </mc:Fallback>
        </mc:AlternateContent>
      </w:r>
    </w:p>
    <w:p w14:paraId="79462DF6" w14:textId="77777777" w:rsidR="006E690E" w:rsidRPr="006E690E" w:rsidRDefault="006E690E" w:rsidP="006E690E">
      <w:pPr>
        <w:spacing w:after="200" w:line="276" w:lineRule="auto"/>
        <w:ind w:left="720"/>
        <w:rPr>
          <w:rFonts w:ascii="Times New Roman" w:eastAsia="Times New Roman" w:hAnsi="Times New Roman" w:cs="Times New Roman"/>
          <w:b/>
          <w:sz w:val="24"/>
          <w:szCs w:val="24"/>
        </w:rPr>
      </w:pPr>
    </w:p>
    <w:p w14:paraId="145E1E4C" w14:textId="77777777" w:rsidR="006E690E" w:rsidRPr="006E690E" w:rsidRDefault="006E690E" w:rsidP="006E690E">
      <w:pPr>
        <w:spacing w:after="200" w:line="276" w:lineRule="auto"/>
        <w:ind w:left="720"/>
        <w:rPr>
          <w:rFonts w:ascii="Times New Roman" w:eastAsia="Times New Roman" w:hAnsi="Times New Roman" w:cs="Times New Roman"/>
          <w:b/>
          <w:sz w:val="24"/>
          <w:szCs w:val="24"/>
        </w:rPr>
      </w:pPr>
      <w:r w:rsidRPr="006E690E">
        <w:rPr>
          <w:rFonts w:ascii="Times New Roman" w:eastAsia="Times New Roman" w:hAnsi="Times New Roman" w:cs="Times New Roman"/>
          <w:b/>
          <w:sz w:val="24"/>
          <w:szCs w:val="24"/>
        </w:rPr>
        <w:t>NB: THE PURPOSE OF THIS INTERVIEW IS SOLEY FOR AN ACADEMIC PURPOSE AND NOTHING ELSE.</w:t>
      </w:r>
      <w:bookmarkStart w:id="90" w:name="_Hlk490885333"/>
    </w:p>
    <w:bookmarkEnd w:id="90"/>
    <w:p w14:paraId="79BCFAAF" w14:textId="77777777" w:rsidR="006E690E" w:rsidRPr="006E690E" w:rsidRDefault="006E690E" w:rsidP="006E690E">
      <w:pPr>
        <w:spacing w:after="200" w:line="480" w:lineRule="auto"/>
        <w:ind w:left="720"/>
        <w:contextualSpacing/>
        <w:rPr>
          <w:rFonts w:ascii="Times New Roman" w:eastAsia="Times New Roman" w:hAnsi="Times New Roman" w:cs="Times New Roman"/>
          <w:sz w:val="24"/>
          <w:szCs w:val="24"/>
        </w:rPr>
      </w:pPr>
    </w:p>
    <w:p w14:paraId="61EA0ACD" w14:textId="77777777" w:rsidR="006E690E" w:rsidRPr="006E690E" w:rsidRDefault="006E690E" w:rsidP="006E690E">
      <w:pPr>
        <w:numPr>
          <w:ilvl w:val="0"/>
          <w:numId w:val="4"/>
        </w:numPr>
        <w:spacing w:after="200" w:afterAutospacing="1" w:line="360" w:lineRule="auto"/>
        <w:contextualSpacing/>
        <w:jc w:val="both"/>
        <w:rPr>
          <w:rFonts w:ascii="Times New Roman" w:eastAsia="Times New Roman" w:hAnsi="Times New Roman" w:cs="Times New Roman"/>
          <w:sz w:val="24"/>
          <w:szCs w:val="24"/>
        </w:rPr>
      </w:pPr>
      <w:r w:rsidRPr="006E690E">
        <w:rPr>
          <w:rFonts w:ascii="Times New Roman" w:eastAsia="Times New Roman" w:hAnsi="Times New Roman" w:cs="Times New Roman"/>
          <w:sz w:val="24"/>
          <w:szCs w:val="24"/>
        </w:rPr>
        <w:t>What is your view on Global Terrorism?</w:t>
      </w:r>
    </w:p>
    <w:p w14:paraId="6AAD44CB" w14:textId="77777777" w:rsidR="006E690E" w:rsidRPr="006E690E" w:rsidRDefault="006E690E" w:rsidP="006E690E">
      <w:pPr>
        <w:numPr>
          <w:ilvl w:val="0"/>
          <w:numId w:val="4"/>
        </w:numPr>
        <w:spacing w:after="200" w:afterAutospacing="1" w:line="360" w:lineRule="auto"/>
        <w:contextualSpacing/>
        <w:jc w:val="both"/>
        <w:rPr>
          <w:rFonts w:ascii="Times New Roman" w:eastAsia="Times New Roman" w:hAnsi="Times New Roman" w:cs="Times New Roman"/>
          <w:sz w:val="24"/>
          <w:szCs w:val="24"/>
        </w:rPr>
      </w:pPr>
      <w:r w:rsidRPr="006E690E">
        <w:rPr>
          <w:rFonts w:ascii="Times New Roman" w:eastAsia="Times New Roman" w:hAnsi="Times New Roman" w:cs="Times New Roman"/>
          <w:sz w:val="24"/>
          <w:szCs w:val="24"/>
        </w:rPr>
        <w:t>How different is terrorism in Africa from terrorism in other parts of the world?</w:t>
      </w:r>
    </w:p>
    <w:p w14:paraId="14351649" w14:textId="77777777" w:rsidR="006E690E" w:rsidRPr="006E690E" w:rsidRDefault="006E690E" w:rsidP="006E690E">
      <w:pPr>
        <w:numPr>
          <w:ilvl w:val="0"/>
          <w:numId w:val="4"/>
        </w:numPr>
        <w:spacing w:after="200" w:afterAutospacing="1" w:line="360" w:lineRule="auto"/>
        <w:contextualSpacing/>
        <w:jc w:val="both"/>
        <w:rPr>
          <w:rFonts w:ascii="Times New Roman" w:eastAsia="Times New Roman" w:hAnsi="Times New Roman" w:cs="Times New Roman"/>
          <w:sz w:val="24"/>
          <w:szCs w:val="24"/>
        </w:rPr>
      </w:pPr>
      <w:r w:rsidRPr="006E690E">
        <w:rPr>
          <w:rFonts w:ascii="Times New Roman" w:eastAsia="Times New Roman" w:hAnsi="Times New Roman" w:cs="Times New Roman"/>
          <w:sz w:val="24"/>
          <w:szCs w:val="24"/>
        </w:rPr>
        <w:t>What is your understanding of National Security and Human Security?</w:t>
      </w:r>
    </w:p>
    <w:p w14:paraId="53A4AFA2" w14:textId="77777777" w:rsidR="006E690E" w:rsidRPr="006E690E" w:rsidRDefault="006E690E" w:rsidP="006E690E">
      <w:pPr>
        <w:numPr>
          <w:ilvl w:val="0"/>
          <w:numId w:val="4"/>
        </w:numPr>
        <w:spacing w:after="200" w:afterAutospacing="1" w:line="360" w:lineRule="auto"/>
        <w:contextualSpacing/>
        <w:jc w:val="both"/>
        <w:rPr>
          <w:rFonts w:ascii="Times New Roman" w:eastAsia="Times New Roman" w:hAnsi="Times New Roman" w:cs="Times New Roman"/>
          <w:sz w:val="24"/>
          <w:szCs w:val="24"/>
        </w:rPr>
      </w:pPr>
      <w:r w:rsidRPr="006E690E">
        <w:rPr>
          <w:rFonts w:ascii="Times New Roman" w:eastAsia="Times New Roman" w:hAnsi="Times New Roman" w:cs="Times New Roman"/>
          <w:sz w:val="24"/>
          <w:szCs w:val="24"/>
        </w:rPr>
        <w:t xml:space="preserve">What do you think is the linkage between National Security and Human Security? </w:t>
      </w:r>
    </w:p>
    <w:p w14:paraId="6FF2ADC5" w14:textId="77777777" w:rsidR="006E690E" w:rsidRPr="006E690E" w:rsidRDefault="006E690E" w:rsidP="006E690E">
      <w:pPr>
        <w:numPr>
          <w:ilvl w:val="0"/>
          <w:numId w:val="4"/>
        </w:numPr>
        <w:spacing w:after="200" w:afterAutospacing="1" w:line="360" w:lineRule="auto"/>
        <w:contextualSpacing/>
        <w:jc w:val="both"/>
        <w:rPr>
          <w:rFonts w:ascii="Times New Roman" w:eastAsia="Times New Roman" w:hAnsi="Times New Roman" w:cs="Times New Roman"/>
          <w:sz w:val="24"/>
          <w:szCs w:val="24"/>
        </w:rPr>
      </w:pPr>
      <w:r w:rsidRPr="006E690E">
        <w:rPr>
          <w:rFonts w:ascii="Times New Roman" w:eastAsia="Times New Roman" w:hAnsi="Times New Roman" w:cs="Times New Roman"/>
          <w:sz w:val="24"/>
          <w:szCs w:val="24"/>
        </w:rPr>
        <w:t>What is the status quo of terrorism in West Africa?</w:t>
      </w:r>
    </w:p>
    <w:p w14:paraId="4C014930" w14:textId="77777777" w:rsidR="006E690E" w:rsidRPr="006E690E" w:rsidRDefault="006E690E" w:rsidP="006E690E">
      <w:pPr>
        <w:numPr>
          <w:ilvl w:val="0"/>
          <w:numId w:val="4"/>
        </w:numPr>
        <w:spacing w:after="200" w:afterAutospacing="1" w:line="360" w:lineRule="auto"/>
        <w:contextualSpacing/>
        <w:jc w:val="both"/>
        <w:rPr>
          <w:rFonts w:ascii="Times New Roman" w:eastAsia="Times New Roman" w:hAnsi="Times New Roman" w:cs="Times New Roman"/>
          <w:sz w:val="24"/>
          <w:szCs w:val="24"/>
        </w:rPr>
      </w:pPr>
      <w:r w:rsidRPr="006E690E">
        <w:rPr>
          <w:rFonts w:ascii="Times New Roman" w:eastAsia="Times New Roman" w:hAnsi="Times New Roman" w:cs="Times New Roman"/>
          <w:sz w:val="24"/>
          <w:szCs w:val="24"/>
        </w:rPr>
        <w:t xml:space="preserve">What do you think is the origin and main causes of terrorism in West Africa? </w:t>
      </w:r>
    </w:p>
    <w:p w14:paraId="6861A28F" w14:textId="77777777" w:rsidR="006E690E" w:rsidRPr="006E690E" w:rsidRDefault="006E690E" w:rsidP="006E690E">
      <w:pPr>
        <w:numPr>
          <w:ilvl w:val="0"/>
          <w:numId w:val="4"/>
        </w:numPr>
        <w:spacing w:after="200" w:afterAutospacing="1" w:line="360" w:lineRule="auto"/>
        <w:contextualSpacing/>
        <w:jc w:val="both"/>
        <w:rPr>
          <w:rFonts w:ascii="Times New Roman" w:eastAsia="Times New Roman" w:hAnsi="Times New Roman" w:cs="Times New Roman"/>
          <w:sz w:val="24"/>
          <w:szCs w:val="24"/>
        </w:rPr>
      </w:pPr>
      <w:r w:rsidRPr="006E690E">
        <w:rPr>
          <w:rFonts w:ascii="Times New Roman" w:eastAsia="Times New Roman" w:hAnsi="Times New Roman" w:cs="Times New Roman"/>
          <w:sz w:val="24"/>
          <w:szCs w:val="24"/>
        </w:rPr>
        <w:t>What have been the dynamics of terrorism in West Africa?</w:t>
      </w:r>
    </w:p>
    <w:p w14:paraId="04A625EA" w14:textId="77777777" w:rsidR="006E690E" w:rsidRPr="006E690E" w:rsidRDefault="006E690E" w:rsidP="006E690E">
      <w:pPr>
        <w:numPr>
          <w:ilvl w:val="0"/>
          <w:numId w:val="4"/>
        </w:numPr>
        <w:spacing w:after="200" w:afterAutospacing="1" w:line="360" w:lineRule="auto"/>
        <w:contextualSpacing/>
        <w:jc w:val="both"/>
        <w:rPr>
          <w:rFonts w:ascii="Times New Roman" w:eastAsia="Times New Roman" w:hAnsi="Times New Roman" w:cs="Times New Roman"/>
          <w:sz w:val="24"/>
          <w:szCs w:val="24"/>
        </w:rPr>
      </w:pPr>
      <w:r w:rsidRPr="006E690E">
        <w:rPr>
          <w:rFonts w:ascii="Times New Roman" w:eastAsia="Times New Roman" w:hAnsi="Times New Roman" w:cs="Times New Roman"/>
          <w:sz w:val="24"/>
          <w:szCs w:val="24"/>
        </w:rPr>
        <w:t>What are security implications of terrorism in West Africa?</w:t>
      </w:r>
    </w:p>
    <w:p w14:paraId="75092CF0" w14:textId="77777777" w:rsidR="006E690E" w:rsidRPr="006E690E" w:rsidRDefault="006E690E" w:rsidP="006E690E">
      <w:pPr>
        <w:numPr>
          <w:ilvl w:val="0"/>
          <w:numId w:val="4"/>
        </w:numPr>
        <w:spacing w:after="100" w:afterAutospacing="1" w:line="360" w:lineRule="auto"/>
        <w:contextualSpacing/>
        <w:jc w:val="both"/>
        <w:rPr>
          <w:rFonts w:ascii="Times New Roman" w:eastAsia="Times New Roman" w:hAnsi="Times New Roman" w:cs="Times New Roman"/>
          <w:sz w:val="24"/>
          <w:szCs w:val="24"/>
        </w:rPr>
      </w:pPr>
      <w:r w:rsidRPr="006E690E">
        <w:rPr>
          <w:rFonts w:ascii="Times New Roman" w:eastAsia="Times New Roman" w:hAnsi="Times New Roman" w:cs="Times New Roman"/>
          <w:sz w:val="24"/>
          <w:szCs w:val="24"/>
        </w:rPr>
        <w:t>What are the growing threats confronting Ghana’s National and Human securities as a result of terrorism in West Africa?</w:t>
      </w:r>
    </w:p>
    <w:p w14:paraId="7C0DF675" w14:textId="77777777" w:rsidR="006E690E" w:rsidRPr="006E690E" w:rsidRDefault="006E690E" w:rsidP="006E690E">
      <w:pPr>
        <w:numPr>
          <w:ilvl w:val="0"/>
          <w:numId w:val="4"/>
        </w:numPr>
        <w:spacing w:after="100" w:afterAutospacing="1" w:line="360" w:lineRule="auto"/>
        <w:contextualSpacing/>
        <w:jc w:val="both"/>
        <w:rPr>
          <w:rFonts w:ascii="Times New Roman" w:eastAsia="Times New Roman" w:hAnsi="Times New Roman" w:cs="Times New Roman"/>
          <w:sz w:val="24"/>
          <w:szCs w:val="24"/>
        </w:rPr>
      </w:pPr>
      <w:r w:rsidRPr="006E690E">
        <w:rPr>
          <w:rFonts w:ascii="Times New Roman" w:eastAsia="Times New Roman" w:hAnsi="Times New Roman" w:cs="Times New Roman"/>
          <w:sz w:val="24"/>
          <w:szCs w:val="24"/>
        </w:rPr>
        <w:t>What roles have Ghana played towards addressing terrorism in West Africa?</w:t>
      </w:r>
    </w:p>
    <w:p w14:paraId="3EB4EFB3" w14:textId="77777777" w:rsidR="006E690E" w:rsidRPr="006E690E" w:rsidRDefault="006E690E" w:rsidP="006E690E">
      <w:pPr>
        <w:numPr>
          <w:ilvl w:val="0"/>
          <w:numId w:val="4"/>
        </w:numPr>
        <w:spacing w:after="200" w:afterAutospacing="1" w:line="360" w:lineRule="auto"/>
        <w:contextualSpacing/>
        <w:jc w:val="both"/>
        <w:rPr>
          <w:rFonts w:ascii="Times New Roman" w:eastAsia="Times New Roman" w:hAnsi="Times New Roman" w:cs="Times New Roman"/>
          <w:sz w:val="24"/>
          <w:szCs w:val="24"/>
        </w:rPr>
      </w:pPr>
      <w:r w:rsidRPr="006E690E">
        <w:rPr>
          <w:rFonts w:ascii="Times New Roman" w:eastAsia="Times New Roman" w:hAnsi="Times New Roman" w:cs="Times New Roman"/>
          <w:sz w:val="24"/>
          <w:szCs w:val="24"/>
        </w:rPr>
        <w:t xml:space="preserve">What is your general assessment of the nature and impact of Ghana and ECOWAS’ response to terrorism in West Africa? </w:t>
      </w:r>
    </w:p>
    <w:p w14:paraId="3E5C6FFB" w14:textId="77777777" w:rsidR="006E690E" w:rsidRPr="006E690E" w:rsidRDefault="006E690E" w:rsidP="006E690E">
      <w:pPr>
        <w:numPr>
          <w:ilvl w:val="0"/>
          <w:numId w:val="4"/>
        </w:numPr>
        <w:spacing w:after="200" w:afterAutospacing="1" w:line="360" w:lineRule="auto"/>
        <w:contextualSpacing/>
        <w:jc w:val="both"/>
        <w:rPr>
          <w:rFonts w:ascii="Times New Roman" w:eastAsia="Times New Roman" w:hAnsi="Times New Roman" w:cs="Times New Roman"/>
          <w:sz w:val="24"/>
          <w:szCs w:val="24"/>
        </w:rPr>
      </w:pPr>
      <w:r w:rsidRPr="006E690E">
        <w:rPr>
          <w:rFonts w:ascii="Times New Roman" w:eastAsia="Times New Roman" w:hAnsi="Times New Roman" w:cs="Times New Roman"/>
          <w:sz w:val="24"/>
          <w:szCs w:val="24"/>
        </w:rPr>
        <w:t>What do you recommend as the way forward for tackling the growing threats of terrorism in West Africa and the entire Africa continent?</w:t>
      </w:r>
    </w:p>
    <w:p w14:paraId="7B40D4BC" w14:textId="77777777" w:rsidR="009E0024" w:rsidRDefault="006E690E" w:rsidP="009E0024">
      <w:pPr>
        <w:spacing w:after="200" w:line="360" w:lineRule="auto"/>
        <w:contextualSpacing/>
        <w:jc w:val="center"/>
        <w:rPr>
          <w:rFonts w:ascii="Times New Roman" w:eastAsia="Calibri" w:hAnsi="Times New Roman" w:cs="Times New Roman"/>
          <w:i/>
        </w:rPr>
      </w:pPr>
      <w:r w:rsidRPr="006E690E">
        <w:rPr>
          <w:rFonts w:ascii="Times New Roman" w:eastAsia="Calibri" w:hAnsi="Times New Roman" w:cs="Times New Roman"/>
          <w:i/>
        </w:rPr>
        <w:t>Thank you so much for your time and co-operation. I hope this information will provide a useful and</w:t>
      </w:r>
      <w:r w:rsidR="009E0024">
        <w:rPr>
          <w:rFonts w:ascii="Times New Roman" w:eastAsia="Calibri" w:hAnsi="Times New Roman" w:cs="Times New Roman"/>
          <w:i/>
        </w:rPr>
        <w:t xml:space="preserve"> </w:t>
      </w:r>
      <w:r w:rsidR="009E0024" w:rsidRPr="009E0024">
        <w:rPr>
          <w:rFonts w:ascii="Times New Roman" w:eastAsia="Calibri" w:hAnsi="Times New Roman" w:cs="Times New Roman"/>
          <w:i/>
        </w:rPr>
        <w:t>reliable source of data to help me carry out my research successfully.</w:t>
      </w:r>
    </w:p>
    <w:p w14:paraId="012E275D" w14:textId="77777777" w:rsidR="00CB2724" w:rsidRDefault="00CB2724" w:rsidP="009E0024">
      <w:pPr>
        <w:spacing w:after="200" w:line="360" w:lineRule="auto"/>
        <w:contextualSpacing/>
        <w:jc w:val="center"/>
        <w:rPr>
          <w:rFonts w:ascii="Times New Roman" w:eastAsia="Calibri" w:hAnsi="Times New Roman" w:cs="Times New Roman"/>
          <w:i/>
        </w:rPr>
      </w:pPr>
    </w:p>
    <w:p w14:paraId="62A8C006" w14:textId="77777777" w:rsidR="00CB2724" w:rsidRDefault="00CB2724" w:rsidP="009E0024">
      <w:pPr>
        <w:spacing w:after="200" w:line="360" w:lineRule="auto"/>
        <w:contextualSpacing/>
        <w:jc w:val="center"/>
        <w:rPr>
          <w:rFonts w:ascii="Times New Roman" w:eastAsia="Calibri" w:hAnsi="Times New Roman" w:cs="Times New Roman"/>
          <w:i/>
        </w:rPr>
      </w:pPr>
    </w:p>
    <w:p w14:paraId="7EDB8A95" w14:textId="77777777" w:rsidR="00CB2724" w:rsidRPr="00CB2724" w:rsidRDefault="00CB2724" w:rsidP="00CB2724">
      <w:pPr>
        <w:pStyle w:val="Heading1"/>
        <w:jc w:val="center"/>
        <w:rPr>
          <w:rFonts w:ascii="Times New Roman" w:eastAsia="Times New Roman" w:hAnsi="Times New Roman" w:cs="Times New Roman"/>
          <w:b/>
        </w:rPr>
      </w:pPr>
      <w:bookmarkStart w:id="91" w:name="_Toc54937796"/>
      <w:r w:rsidRPr="00CB2724">
        <w:rPr>
          <w:rFonts w:ascii="Times New Roman" w:eastAsia="Times New Roman" w:hAnsi="Times New Roman" w:cs="Times New Roman"/>
          <w:b/>
          <w:color w:val="auto"/>
        </w:rPr>
        <w:lastRenderedPageBreak/>
        <w:t>APPENDIX II</w:t>
      </w:r>
      <w:bookmarkEnd w:id="91"/>
    </w:p>
    <w:p w14:paraId="47606AB8" w14:textId="77777777" w:rsidR="00CB2724" w:rsidRPr="00CB2724" w:rsidRDefault="00CB2724" w:rsidP="00CB2724">
      <w:pPr>
        <w:pStyle w:val="Heading1"/>
        <w:jc w:val="center"/>
        <w:rPr>
          <w:rFonts w:ascii="Times New Roman" w:hAnsi="Times New Roman" w:cs="Times New Roman"/>
          <w:b/>
          <w:sz w:val="28"/>
          <w:szCs w:val="28"/>
        </w:rPr>
      </w:pPr>
      <w:bookmarkStart w:id="92" w:name="_Toc54937797"/>
      <w:bookmarkStart w:id="93" w:name="_Toc16143811"/>
      <w:r w:rsidRPr="00CB2724">
        <w:rPr>
          <w:rFonts w:ascii="Times New Roman" w:hAnsi="Times New Roman" w:cs="Times New Roman"/>
          <w:b/>
          <w:color w:val="auto"/>
          <w:sz w:val="28"/>
          <w:szCs w:val="28"/>
        </w:rPr>
        <w:t>KEY INFORMANT INTERVIEEWS</w:t>
      </w:r>
      <w:bookmarkEnd w:id="92"/>
      <w:bookmarkEnd w:id="93"/>
    </w:p>
    <w:p w14:paraId="58EAE098" w14:textId="77777777" w:rsidR="00CB2724" w:rsidRPr="00CB2724" w:rsidRDefault="00CB2724" w:rsidP="00CB2724">
      <w:pPr>
        <w:spacing w:after="0" w:line="240" w:lineRule="auto"/>
        <w:rPr>
          <w:rFonts w:ascii="Times New Roman" w:hAnsi="Times New Roman" w:cs="Times New Roman"/>
          <w:sz w:val="24"/>
          <w:szCs w:val="24"/>
        </w:rPr>
      </w:pPr>
    </w:p>
    <w:tbl>
      <w:tblPr>
        <w:tblStyle w:val="TableGrid1"/>
        <w:tblW w:w="11518" w:type="dxa"/>
        <w:tblInd w:w="-995" w:type="dxa"/>
        <w:tblLook w:val="04A0" w:firstRow="1" w:lastRow="0" w:firstColumn="1" w:lastColumn="0" w:noHBand="0" w:noVBand="1"/>
      </w:tblPr>
      <w:tblGrid>
        <w:gridCol w:w="4114"/>
        <w:gridCol w:w="4022"/>
        <w:gridCol w:w="3382"/>
      </w:tblGrid>
      <w:tr w:rsidR="00CB2724" w:rsidRPr="00CB2724" w14:paraId="756B6B32" w14:textId="77777777" w:rsidTr="00CB2724">
        <w:trPr>
          <w:trHeight w:val="670"/>
        </w:trPr>
        <w:tc>
          <w:tcPr>
            <w:tcW w:w="4114" w:type="dxa"/>
          </w:tcPr>
          <w:p w14:paraId="45B7198F" w14:textId="77777777" w:rsidR="00CB2724" w:rsidRPr="00CB2724" w:rsidRDefault="00CB2724" w:rsidP="00CB2724">
            <w:pPr>
              <w:jc w:val="center"/>
              <w:rPr>
                <w:rFonts w:ascii="Times New Roman" w:hAnsi="Times New Roman" w:cs="Times New Roman"/>
                <w:b/>
                <w:sz w:val="24"/>
                <w:szCs w:val="24"/>
              </w:rPr>
            </w:pPr>
            <w:r w:rsidRPr="00CB2724">
              <w:rPr>
                <w:rFonts w:ascii="Times New Roman" w:hAnsi="Times New Roman" w:cs="Times New Roman"/>
                <w:b/>
                <w:sz w:val="24"/>
                <w:szCs w:val="24"/>
              </w:rPr>
              <w:t>Dates</w:t>
            </w:r>
          </w:p>
        </w:tc>
        <w:tc>
          <w:tcPr>
            <w:tcW w:w="4022" w:type="dxa"/>
          </w:tcPr>
          <w:p w14:paraId="1C5C63D6" w14:textId="77777777" w:rsidR="00CB2724" w:rsidRPr="00CB2724" w:rsidRDefault="00CB2724" w:rsidP="00CB2724">
            <w:pPr>
              <w:rPr>
                <w:rFonts w:ascii="Times New Roman" w:hAnsi="Times New Roman" w:cs="Times New Roman"/>
                <w:b/>
                <w:sz w:val="24"/>
                <w:szCs w:val="24"/>
              </w:rPr>
            </w:pPr>
            <w:r w:rsidRPr="00CB2724">
              <w:rPr>
                <w:rFonts w:ascii="Times New Roman" w:hAnsi="Times New Roman" w:cs="Times New Roman"/>
                <w:b/>
                <w:sz w:val="24"/>
                <w:szCs w:val="24"/>
              </w:rPr>
              <w:t>Ministry/Department/Office</w:t>
            </w:r>
          </w:p>
        </w:tc>
        <w:tc>
          <w:tcPr>
            <w:tcW w:w="3382" w:type="dxa"/>
          </w:tcPr>
          <w:p w14:paraId="1F6EB6E6" w14:textId="77777777" w:rsidR="00CB2724" w:rsidRPr="00CB2724" w:rsidRDefault="00CB2724" w:rsidP="00CB2724">
            <w:pPr>
              <w:rPr>
                <w:rFonts w:ascii="Times New Roman" w:hAnsi="Times New Roman" w:cs="Times New Roman"/>
                <w:b/>
                <w:sz w:val="24"/>
                <w:szCs w:val="24"/>
              </w:rPr>
            </w:pPr>
            <w:r w:rsidRPr="00CB2724">
              <w:rPr>
                <w:rFonts w:ascii="Times New Roman" w:hAnsi="Times New Roman" w:cs="Times New Roman"/>
                <w:b/>
                <w:sz w:val="24"/>
                <w:szCs w:val="24"/>
              </w:rPr>
              <w:t>Media of Interview</w:t>
            </w:r>
          </w:p>
        </w:tc>
      </w:tr>
      <w:tr w:rsidR="00CB2724" w:rsidRPr="00CB2724" w14:paraId="37599A46" w14:textId="77777777" w:rsidTr="00CB2724">
        <w:trPr>
          <w:trHeight w:val="670"/>
        </w:trPr>
        <w:tc>
          <w:tcPr>
            <w:tcW w:w="4114" w:type="dxa"/>
          </w:tcPr>
          <w:p w14:paraId="34FC4E9B"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1. September, 30, 2020.</w:t>
            </w:r>
          </w:p>
        </w:tc>
        <w:tc>
          <w:tcPr>
            <w:tcW w:w="4022" w:type="dxa"/>
          </w:tcPr>
          <w:p w14:paraId="4E606A72"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The Ministry of Trade and Industry</w:t>
            </w:r>
          </w:p>
        </w:tc>
        <w:tc>
          <w:tcPr>
            <w:tcW w:w="3382" w:type="dxa"/>
          </w:tcPr>
          <w:p w14:paraId="63E084F5"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Telephone Call</w:t>
            </w:r>
          </w:p>
        </w:tc>
      </w:tr>
      <w:tr w:rsidR="00CB2724" w:rsidRPr="00CB2724" w14:paraId="038D4694" w14:textId="77777777" w:rsidTr="00CB2724">
        <w:trPr>
          <w:trHeight w:val="670"/>
        </w:trPr>
        <w:tc>
          <w:tcPr>
            <w:tcW w:w="4114" w:type="dxa"/>
          </w:tcPr>
          <w:p w14:paraId="03803F28"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2. October 8, 2020.</w:t>
            </w:r>
          </w:p>
        </w:tc>
        <w:tc>
          <w:tcPr>
            <w:tcW w:w="4022" w:type="dxa"/>
          </w:tcPr>
          <w:p w14:paraId="6A039F32"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The Ministry of Finance and Economic Planning</w:t>
            </w:r>
          </w:p>
        </w:tc>
        <w:tc>
          <w:tcPr>
            <w:tcW w:w="3382" w:type="dxa"/>
          </w:tcPr>
          <w:p w14:paraId="27FF2DD0"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WhatsApp Video Call</w:t>
            </w:r>
          </w:p>
        </w:tc>
      </w:tr>
      <w:tr w:rsidR="00CB2724" w:rsidRPr="00CB2724" w14:paraId="544E4A99" w14:textId="77777777" w:rsidTr="00CB2724">
        <w:trPr>
          <w:trHeight w:val="670"/>
        </w:trPr>
        <w:tc>
          <w:tcPr>
            <w:tcW w:w="4114" w:type="dxa"/>
          </w:tcPr>
          <w:p w14:paraId="5DD95037"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3. October 1, 2020</w:t>
            </w:r>
          </w:p>
        </w:tc>
        <w:tc>
          <w:tcPr>
            <w:tcW w:w="4022" w:type="dxa"/>
          </w:tcPr>
          <w:p w14:paraId="74E72D83"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The Ghana Chamber Of Commerce</w:t>
            </w:r>
          </w:p>
        </w:tc>
        <w:tc>
          <w:tcPr>
            <w:tcW w:w="3382" w:type="dxa"/>
          </w:tcPr>
          <w:p w14:paraId="63C9EB21"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Telephone Call</w:t>
            </w:r>
          </w:p>
        </w:tc>
      </w:tr>
      <w:tr w:rsidR="00CB2724" w:rsidRPr="00CB2724" w14:paraId="0645463C" w14:textId="77777777" w:rsidTr="00CB2724">
        <w:trPr>
          <w:trHeight w:val="670"/>
        </w:trPr>
        <w:tc>
          <w:tcPr>
            <w:tcW w:w="4114" w:type="dxa"/>
          </w:tcPr>
          <w:p w14:paraId="5A90A1DA"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4. October, 3, 2020.</w:t>
            </w:r>
          </w:p>
        </w:tc>
        <w:tc>
          <w:tcPr>
            <w:tcW w:w="4022" w:type="dxa"/>
          </w:tcPr>
          <w:p w14:paraId="799E12F7"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The Ghana Export and Promotion Center</w:t>
            </w:r>
          </w:p>
        </w:tc>
        <w:tc>
          <w:tcPr>
            <w:tcW w:w="3382" w:type="dxa"/>
          </w:tcPr>
          <w:p w14:paraId="404A87B7"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Email</w:t>
            </w:r>
          </w:p>
        </w:tc>
      </w:tr>
      <w:tr w:rsidR="00CB2724" w:rsidRPr="00CB2724" w14:paraId="50E72E08" w14:textId="77777777" w:rsidTr="00CB2724">
        <w:trPr>
          <w:trHeight w:val="670"/>
        </w:trPr>
        <w:tc>
          <w:tcPr>
            <w:tcW w:w="4114" w:type="dxa"/>
          </w:tcPr>
          <w:p w14:paraId="2AA41B9A" w14:textId="77777777" w:rsidR="00CB2724" w:rsidRPr="00CB2724" w:rsidRDefault="00CB2724" w:rsidP="00CB2724">
            <w:pPr>
              <w:rPr>
                <w:rFonts w:ascii="Times New Roman" w:hAnsi="Times New Roman" w:cs="Times New Roman"/>
                <w:sz w:val="24"/>
                <w:szCs w:val="24"/>
              </w:rPr>
            </w:pPr>
            <w:bookmarkStart w:id="94" w:name="_Hlk521432430"/>
            <w:r w:rsidRPr="00CB2724">
              <w:rPr>
                <w:rFonts w:ascii="Times New Roman" w:hAnsi="Times New Roman" w:cs="Times New Roman"/>
                <w:sz w:val="24"/>
                <w:szCs w:val="24"/>
              </w:rPr>
              <w:t>5. September, 15, 2020.</w:t>
            </w:r>
          </w:p>
        </w:tc>
        <w:tc>
          <w:tcPr>
            <w:tcW w:w="4022" w:type="dxa"/>
          </w:tcPr>
          <w:p w14:paraId="74C3B870"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The Ghana Immigration Service</w:t>
            </w:r>
          </w:p>
        </w:tc>
        <w:tc>
          <w:tcPr>
            <w:tcW w:w="3382" w:type="dxa"/>
          </w:tcPr>
          <w:p w14:paraId="13878432"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WhatsApp Video Call</w:t>
            </w:r>
          </w:p>
        </w:tc>
      </w:tr>
      <w:tr w:rsidR="00CB2724" w:rsidRPr="00CB2724" w14:paraId="7A0D3EEA" w14:textId="77777777" w:rsidTr="00CB2724">
        <w:trPr>
          <w:trHeight w:val="670"/>
        </w:trPr>
        <w:tc>
          <w:tcPr>
            <w:tcW w:w="4114" w:type="dxa"/>
          </w:tcPr>
          <w:p w14:paraId="4FDDC7C4"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6. October 5, 2020</w:t>
            </w:r>
          </w:p>
        </w:tc>
        <w:tc>
          <w:tcPr>
            <w:tcW w:w="4022" w:type="dxa"/>
          </w:tcPr>
          <w:p w14:paraId="0A458266"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The Customs Excise and Preventive Service (CEPS).</w:t>
            </w:r>
          </w:p>
        </w:tc>
        <w:tc>
          <w:tcPr>
            <w:tcW w:w="3382" w:type="dxa"/>
          </w:tcPr>
          <w:p w14:paraId="27A82E84" w14:textId="77777777" w:rsidR="00CB2724" w:rsidRPr="00CB2724" w:rsidRDefault="00CB2724" w:rsidP="00CB2724">
            <w:pPr>
              <w:rPr>
                <w:rFonts w:ascii="Times New Roman" w:hAnsi="Times New Roman" w:cs="Times New Roman"/>
                <w:sz w:val="24"/>
                <w:szCs w:val="24"/>
              </w:rPr>
            </w:pPr>
            <w:r w:rsidRPr="00CB2724">
              <w:rPr>
                <w:rFonts w:ascii="Times New Roman" w:hAnsi="Times New Roman" w:cs="Times New Roman"/>
                <w:sz w:val="24"/>
                <w:szCs w:val="24"/>
              </w:rPr>
              <w:t>Email</w:t>
            </w:r>
          </w:p>
        </w:tc>
      </w:tr>
      <w:bookmarkEnd w:id="94"/>
    </w:tbl>
    <w:p w14:paraId="6933835A" w14:textId="77777777" w:rsidR="00CB2724" w:rsidRPr="00CB2724" w:rsidRDefault="00CB2724" w:rsidP="00CB2724">
      <w:pPr>
        <w:spacing w:after="0" w:afterAutospacing="1" w:line="240" w:lineRule="auto"/>
        <w:rPr>
          <w:rFonts w:ascii="Calibri" w:eastAsia="Calibri" w:hAnsi="Calibri" w:cs="Times New Roman"/>
        </w:rPr>
      </w:pPr>
    </w:p>
    <w:p w14:paraId="784306B5" w14:textId="77777777" w:rsidR="00CB2724" w:rsidRPr="00CB2724" w:rsidRDefault="00CB2724" w:rsidP="00CB2724">
      <w:pPr>
        <w:contextualSpacing/>
        <w:rPr>
          <w:rFonts w:ascii="Times New Roman" w:hAnsi="Times New Roman" w:cs="Times New Roman"/>
          <w:sz w:val="24"/>
          <w:szCs w:val="24"/>
          <w:lang w:val="en-GB"/>
        </w:rPr>
      </w:pPr>
    </w:p>
    <w:p w14:paraId="3E6546FD" w14:textId="77777777" w:rsidR="00CB2724" w:rsidRPr="009E0024" w:rsidRDefault="00CB2724" w:rsidP="009E0024">
      <w:pPr>
        <w:spacing w:after="200" w:line="360" w:lineRule="auto"/>
        <w:contextualSpacing/>
        <w:jc w:val="center"/>
        <w:rPr>
          <w:rFonts w:ascii="Times New Roman" w:eastAsia="Times New Roman" w:hAnsi="Times New Roman" w:cs="Times New Roman"/>
          <w:sz w:val="24"/>
          <w:szCs w:val="24"/>
        </w:rPr>
      </w:pPr>
    </w:p>
    <w:p w14:paraId="4E612DDA" w14:textId="77777777" w:rsidR="00251357" w:rsidRDefault="00251357" w:rsidP="006E690E">
      <w:pPr>
        <w:rPr>
          <w:rFonts w:ascii="Times New Roman" w:hAnsi="Times New Roman" w:cs="Times New Roman"/>
          <w:sz w:val="24"/>
          <w:szCs w:val="24"/>
          <w:lang w:val="en-GB"/>
        </w:rPr>
      </w:pPr>
    </w:p>
    <w:sectPr w:rsidR="00251357" w:rsidSect="00A5531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295DC6" w14:textId="77777777" w:rsidR="00DA2E29" w:rsidRDefault="00DA2E29" w:rsidP="00EC70ED">
      <w:pPr>
        <w:spacing w:after="0" w:line="240" w:lineRule="auto"/>
      </w:pPr>
      <w:r>
        <w:separator/>
      </w:r>
    </w:p>
  </w:endnote>
  <w:endnote w:type="continuationSeparator" w:id="0">
    <w:p w14:paraId="39AE3405" w14:textId="77777777" w:rsidR="00DA2E29" w:rsidRDefault="00DA2E29" w:rsidP="00EC70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03213643"/>
      <w:docPartObj>
        <w:docPartGallery w:val="Page Numbers (Bottom of Page)"/>
        <w:docPartUnique/>
      </w:docPartObj>
    </w:sdtPr>
    <w:sdtEndPr>
      <w:rPr>
        <w:noProof/>
      </w:rPr>
    </w:sdtEndPr>
    <w:sdtContent>
      <w:p w14:paraId="3097FEC9" w14:textId="77777777" w:rsidR="00CB2724" w:rsidRDefault="00CB2724">
        <w:pPr>
          <w:pStyle w:val="Footer"/>
          <w:jc w:val="center"/>
        </w:pPr>
        <w:r>
          <w:fldChar w:fldCharType="begin"/>
        </w:r>
        <w:r>
          <w:instrText xml:space="preserve"> PAGE   \* MERGEFORMAT </w:instrText>
        </w:r>
        <w:r>
          <w:fldChar w:fldCharType="separate"/>
        </w:r>
        <w:r>
          <w:rPr>
            <w:noProof/>
          </w:rPr>
          <w:t>0</w:t>
        </w:r>
        <w:r>
          <w:rPr>
            <w:noProof/>
          </w:rPr>
          <w:fldChar w:fldCharType="end"/>
        </w:r>
      </w:p>
    </w:sdtContent>
  </w:sdt>
  <w:p w14:paraId="52163B69" w14:textId="77777777" w:rsidR="00CB2724" w:rsidRDefault="00CB27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54767"/>
      <w:docPartObj>
        <w:docPartGallery w:val="Page Numbers (Bottom of Page)"/>
        <w:docPartUnique/>
      </w:docPartObj>
    </w:sdtPr>
    <w:sdtEndPr>
      <w:rPr>
        <w:noProof/>
      </w:rPr>
    </w:sdtEndPr>
    <w:sdtContent>
      <w:p w14:paraId="17314CA4" w14:textId="77777777" w:rsidR="00CB2724" w:rsidRDefault="00CB2724">
        <w:pPr>
          <w:pStyle w:val="Footer"/>
          <w:jc w:val="center"/>
        </w:pPr>
        <w:r>
          <w:fldChar w:fldCharType="begin"/>
        </w:r>
        <w:r>
          <w:instrText xml:space="preserve"> PAGE   \* MERGEFORMAT </w:instrText>
        </w:r>
        <w:r>
          <w:fldChar w:fldCharType="separate"/>
        </w:r>
        <w:r w:rsidR="008A4BCA">
          <w:rPr>
            <w:noProof/>
          </w:rPr>
          <w:t>6</w:t>
        </w:r>
        <w:r>
          <w:rPr>
            <w:noProof/>
          </w:rPr>
          <w:fldChar w:fldCharType="end"/>
        </w:r>
      </w:p>
    </w:sdtContent>
  </w:sdt>
  <w:p w14:paraId="5955EC92" w14:textId="77777777" w:rsidR="00CB2724" w:rsidRDefault="00CB272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983B03" w14:textId="77777777" w:rsidR="00DA2E29" w:rsidRDefault="00DA2E29" w:rsidP="00EC70ED">
      <w:pPr>
        <w:spacing w:after="0" w:line="240" w:lineRule="auto"/>
      </w:pPr>
      <w:r>
        <w:separator/>
      </w:r>
    </w:p>
  </w:footnote>
  <w:footnote w:type="continuationSeparator" w:id="0">
    <w:p w14:paraId="79F83B6D" w14:textId="77777777" w:rsidR="00DA2E29" w:rsidRDefault="00DA2E29" w:rsidP="00EC70E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EC5B16"/>
    <w:multiLevelType w:val="multilevel"/>
    <w:tmpl w:val="631A5764"/>
    <w:lvl w:ilvl="0">
      <w:start w:val="1"/>
      <w:numFmt w:val="decimal"/>
      <w:lvlText w:val="%1"/>
      <w:lvlJc w:val="left"/>
      <w:pPr>
        <w:ind w:left="600" w:hanging="600"/>
      </w:pPr>
      <w:rPr>
        <w:rFonts w:hint="default"/>
      </w:rPr>
    </w:lvl>
    <w:lvl w:ilvl="1">
      <w:start w:val="10"/>
      <w:numFmt w:val="decimal"/>
      <w:lvlText w:val="%1.%2"/>
      <w:lvlJc w:val="left"/>
      <w:pPr>
        <w:ind w:left="600" w:hanging="60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2B3D0B5E"/>
    <w:multiLevelType w:val="multilevel"/>
    <w:tmpl w:val="6772ED2A"/>
    <w:lvl w:ilvl="0">
      <w:start w:val="1"/>
      <w:numFmt w:val="decimal"/>
      <w:lvlText w:val="%1."/>
      <w:lvlJc w:val="left"/>
      <w:pPr>
        <w:ind w:left="1080" w:hanging="360"/>
      </w:pPr>
      <w:rPr>
        <w:rFonts w:hint="default"/>
      </w:rPr>
    </w:lvl>
    <w:lvl w:ilvl="1">
      <w:start w:val="2"/>
      <w:numFmt w:val="decimal"/>
      <w:isLgl/>
      <w:lvlText w:val="%1.%2"/>
      <w:lvlJc w:val="left"/>
      <w:pPr>
        <w:ind w:left="126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2D32097A"/>
    <w:multiLevelType w:val="hybridMultilevel"/>
    <w:tmpl w:val="92C045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34986F0D"/>
    <w:multiLevelType w:val="hybridMultilevel"/>
    <w:tmpl w:val="379A5D4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35B10705"/>
    <w:multiLevelType w:val="hybridMultilevel"/>
    <w:tmpl w:val="066473A8"/>
    <w:lvl w:ilvl="0" w:tplc="0CFA3704">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BA86305"/>
    <w:multiLevelType w:val="multilevel"/>
    <w:tmpl w:val="1140361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40BB0E73"/>
    <w:multiLevelType w:val="multilevel"/>
    <w:tmpl w:val="7D34C91E"/>
    <w:lvl w:ilvl="0">
      <w:start w:val="1"/>
      <w:numFmt w:val="decimal"/>
      <w:lvlText w:val="%1"/>
      <w:lvlJc w:val="left"/>
      <w:pPr>
        <w:ind w:left="480" w:hanging="480"/>
      </w:pPr>
      <w:rPr>
        <w:rFonts w:hint="default"/>
      </w:rPr>
    </w:lvl>
    <w:lvl w:ilvl="1">
      <w:start w:val="9"/>
      <w:numFmt w:val="decimal"/>
      <w:lvlText w:val="%1.%2"/>
      <w:lvlJc w:val="left"/>
      <w:pPr>
        <w:ind w:left="1020" w:hanging="480"/>
      </w:pPr>
      <w:rPr>
        <w:rFonts w:hint="default"/>
      </w:rPr>
    </w:lvl>
    <w:lvl w:ilvl="2">
      <w:start w:val="3"/>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7" w15:restartNumberingAfterBreak="0">
    <w:nsid w:val="410B73AA"/>
    <w:multiLevelType w:val="multilevel"/>
    <w:tmpl w:val="C12652C2"/>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57EE0233"/>
    <w:multiLevelType w:val="multilevel"/>
    <w:tmpl w:val="3AA8CD06"/>
    <w:lvl w:ilvl="0">
      <w:start w:val="1"/>
      <w:numFmt w:val="decimal"/>
      <w:lvlText w:val="%1"/>
      <w:lvlJc w:val="left"/>
      <w:pPr>
        <w:ind w:left="600" w:hanging="600"/>
      </w:pPr>
      <w:rPr>
        <w:rFonts w:hint="default"/>
      </w:rPr>
    </w:lvl>
    <w:lvl w:ilvl="1">
      <w:start w:val="1"/>
      <w:numFmt w:val="decimalZero"/>
      <w:lvlText w:val="%1.%2"/>
      <w:lvlJc w:val="left"/>
      <w:pPr>
        <w:ind w:left="600" w:hanging="60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5AF832CB"/>
    <w:multiLevelType w:val="multilevel"/>
    <w:tmpl w:val="C12652C2"/>
    <w:lvl w:ilvl="0">
      <w:start w:val="1"/>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5F602ABF"/>
    <w:multiLevelType w:val="multilevel"/>
    <w:tmpl w:val="9E6E90BA"/>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61392538"/>
    <w:multiLevelType w:val="multilevel"/>
    <w:tmpl w:val="7D34C91E"/>
    <w:lvl w:ilvl="0">
      <w:start w:val="1"/>
      <w:numFmt w:val="decimal"/>
      <w:lvlText w:val="%1"/>
      <w:lvlJc w:val="left"/>
      <w:pPr>
        <w:ind w:left="480" w:hanging="480"/>
      </w:pPr>
      <w:rPr>
        <w:rFonts w:hint="default"/>
      </w:rPr>
    </w:lvl>
    <w:lvl w:ilvl="1">
      <w:start w:val="9"/>
      <w:numFmt w:val="decimal"/>
      <w:lvlText w:val="%1.%2"/>
      <w:lvlJc w:val="left"/>
      <w:pPr>
        <w:ind w:left="1020" w:hanging="480"/>
      </w:pPr>
      <w:rPr>
        <w:rFonts w:hint="default"/>
      </w:rPr>
    </w:lvl>
    <w:lvl w:ilvl="2">
      <w:start w:val="3"/>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2" w15:restartNumberingAfterBreak="0">
    <w:nsid w:val="65D67FF9"/>
    <w:multiLevelType w:val="multilevel"/>
    <w:tmpl w:val="7D34C91E"/>
    <w:lvl w:ilvl="0">
      <w:start w:val="1"/>
      <w:numFmt w:val="decimal"/>
      <w:lvlText w:val="%1"/>
      <w:lvlJc w:val="left"/>
      <w:pPr>
        <w:ind w:left="480" w:hanging="480"/>
      </w:pPr>
      <w:rPr>
        <w:rFonts w:hint="default"/>
      </w:rPr>
    </w:lvl>
    <w:lvl w:ilvl="1">
      <w:start w:val="9"/>
      <w:numFmt w:val="decimal"/>
      <w:lvlText w:val="%1.%2"/>
      <w:lvlJc w:val="left"/>
      <w:pPr>
        <w:ind w:left="1020" w:hanging="480"/>
      </w:pPr>
      <w:rPr>
        <w:rFonts w:hint="default"/>
      </w:rPr>
    </w:lvl>
    <w:lvl w:ilvl="2">
      <w:start w:val="3"/>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3" w15:restartNumberingAfterBreak="0">
    <w:nsid w:val="71E1145E"/>
    <w:multiLevelType w:val="hybridMultilevel"/>
    <w:tmpl w:val="3C90CF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755F0AE5"/>
    <w:multiLevelType w:val="hybridMultilevel"/>
    <w:tmpl w:val="4A9E0A2C"/>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657150559">
    <w:abstractNumId w:val="10"/>
  </w:num>
  <w:num w:numId="2" w16cid:durableId="1589725679">
    <w:abstractNumId w:val="1"/>
  </w:num>
  <w:num w:numId="3" w16cid:durableId="1228036213">
    <w:abstractNumId w:val="4"/>
  </w:num>
  <w:num w:numId="4" w16cid:durableId="104001157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56859536">
    <w:abstractNumId w:val="14"/>
  </w:num>
  <w:num w:numId="6" w16cid:durableId="458575782">
    <w:abstractNumId w:val="2"/>
  </w:num>
  <w:num w:numId="7" w16cid:durableId="1211646827">
    <w:abstractNumId w:val="13"/>
  </w:num>
  <w:num w:numId="8" w16cid:durableId="1208183362">
    <w:abstractNumId w:val="3"/>
  </w:num>
  <w:num w:numId="9" w16cid:durableId="2135322453">
    <w:abstractNumId w:val="12"/>
  </w:num>
  <w:num w:numId="10" w16cid:durableId="1985501589">
    <w:abstractNumId w:val="11"/>
  </w:num>
  <w:num w:numId="11" w16cid:durableId="63071243">
    <w:abstractNumId w:val="5"/>
  </w:num>
  <w:num w:numId="12" w16cid:durableId="342173486">
    <w:abstractNumId w:val="6"/>
  </w:num>
  <w:num w:numId="13" w16cid:durableId="373237296">
    <w:abstractNumId w:val="9"/>
  </w:num>
  <w:num w:numId="14" w16cid:durableId="583417397">
    <w:abstractNumId w:val="7"/>
  </w:num>
  <w:num w:numId="15" w16cid:durableId="119344717">
    <w:abstractNumId w:val="8"/>
  </w:num>
  <w:num w:numId="16" w16cid:durableId="3007661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9"/>
  <w:proofState w:spelling="clean" w:grammar="clean"/>
  <w:defaultTabStop w:val="720"/>
  <w:characterSpacingControl w:val="doNotCompress"/>
  <w:hdrShapeDefaults>
    <o:shapedefaults v:ext="edit" spidmax="2050"/>
  </w:hdrShapeDefaults>
  <w:footnotePr>
    <w:footnote w:id="-1"/>
    <w:footnote w:id="0"/>
  </w:footnotePr>
  <w:endnotePr>
    <w:numFmt w:val="decimal"/>
    <w:numRestart w:val="eachSect"/>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21AA6"/>
    <w:rsid w:val="00005607"/>
    <w:rsid w:val="00023098"/>
    <w:rsid w:val="000310E5"/>
    <w:rsid w:val="0006637A"/>
    <w:rsid w:val="000774A7"/>
    <w:rsid w:val="00077FE8"/>
    <w:rsid w:val="0009120E"/>
    <w:rsid w:val="00092372"/>
    <w:rsid w:val="00092E0F"/>
    <w:rsid w:val="00096557"/>
    <w:rsid w:val="000B7D0C"/>
    <w:rsid w:val="000F4185"/>
    <w:rsid w:val="00115ABA"/>
    <w:rsid w:val="00125900"/>
    <w:rsid w:val="001504BA"/>
    <w:rsid w:val="001A4AED"/>
    <w:rsid w:val="001A6B14"/>
    <w:rsid w:val="001B0585"/>
    <w:rsid w:val="001B5016"/>
    <w:rsid w:val="001C5DB8"/>
    <w:rsid w:val="001E489F"/>
    <w:rsid w:val="001E53D4"/>
    <w:rsid w:val="001F0072"/>
    <w:rsid w:val="00217D30"/>
    <w:rsid w:val="00221F66"/>
    <w:rsid w:val="00251357"/>
    <w:rsid w:val="00265F5F"/>
    <w:rsid w:val="002737D4"/>
    <w:rsid w:val="002831A0"/>
    <w:rsid w:val="002875E9"/>
    <w:rsid w:val="002926FE"/>
    <w:rsid w:val="00296A88"/>
    <w:rsid w:val="002C4D52"/>
    <w:rsid w:val="002C51E9"/>
    <w:rsid w:val="002D124F"/>
    <w:rsid w:val="002F1A46"/>
    <w:rsid w:val="00302862"/>
    <w:rsid w:val="00307F82"/>
    <w:rsid w:val="00340D0A"/>
    <w:rsid w:val="00350B9E"/>
    <w:rsid w:val="00350FCD"/>
    <w:rsid w:val="003553CC"/>
    <w:rsid w:val="003748D6"/>
    <w:rsid w:val="00385451"/>
    <w:rsid w:val="00390078"/>
    <w:rsid w:val="00390880"/>
    <w:rsid w:val="00396CD1"/>
    <w:rsid w:val="003A0041"/>
    <w:rsid w:val="003A310D"/>
    <w:rsid w:val="003A3927"/>
    <w:rsid w:val="003A6402"/>
    <w:rsid w:val="003A7D81"/>
    <w:rsid w:val="003B1517"/>
    <w:rsid w:val="003C2979"/>
    <w:rsid w:val="003C3D04"/>
    <w:rsid w:val="003D0ED6"/>
    <w:rsid w:val="003F03FE"/>
    <w:rsid w:val="003F116D"/>
    <w:rsid w:val="00421AA6"/>
    <w:rsid w:val="00435DD3"/>
    <w:rsid w:val="004501AB"/>
    <w:rsid w:val="00453639"/>
    <w:rsid w:val="00466BDA"/>
    <w:rsid w:val="00467629"/>
    <w:rsid w:val="00471518"/>
    <w:rsid w:val="00480BB9"/>
    <w:rsid w:val="00482950"/>
    <w:rsid w:val="0048679C"/>
    <w:rsid w:val="00493401"/>
    <w:rsid w:val="00493552"/>
    <w:rsid w:val="004B6665"/>
    <w:rsid w:val="004D5C7A"/>
    <w:rsid w:val="004E19B3"/>
    <w:rsid w:val="004F778F"/>
    <w:rsid w:val="0051525B"/>
    <w:rsid w:val="0051555F"/>
    <w:rsid w:val="0051787D"/>
    <w:rsid w:val="00517DC2"/>
    <w:rsid w:val="00531A58"/>
    <w:rsid w:val="00554708"/>
    <w:rsid w:val="00554CBC"/>
    <w:rsid w:val="00567E35"/>
    <w:rsid w:val="00581F98"/>
    <w:rsid w:val="005844F2"/>
    <w:rsid w:val="00597FBD"/>
    <w:rsid w:val="005A4453"/>
    <w:rsid w:val="005B5179"/>
    <w:rsid w:val="005B6489"/>
    <w:rsid w:val="005C6CCA"/>
    <w:rsid w:val="005E3774"/>
    <w:rsid w:val="005E4B8D"/>
    <w:rsid w:val="005E6C3E"/>
    <w:rsid w:val="005F0B98"/>
    <w:rsid w:val="00600499"/>
    <w:rsid w:val="00612421"/>
    <w:rsid w:val="00622A2A"/>
    <w:rsid w:val="00625DDB"/>
    <w:rsid w:val="006405DD"/>
    <w:rsid w:val="00652497"/>
    <w:rsid w:val="0066074F"/>
    <w:rsid w:val="0067349C"/>
    <w:rsid w:val="00693B15"/>
    <w:rsid w:val="006A513D"/>
    <w:rsid w:val="006A6F26"/>
    <w:rsid w:val="006B2E15"/>
    <w:rsid w:val="006C0E36"/>
    <w:rsid w:val="006D5971"/>
    <w:rsid w:val="006E690E"/>
    <w:rsid w:val="00717D73"/>
    <w:rsid w:val="00730A63"/>
    <w:rsid w:val="00742706"/>
    <w:rsid w:val="007463E1"/>
    <w:rsid w:val="00757524"/>
    <w:rsid w:val="007934C1"/>
    <w:rsid w:val="007A455A"/>
    <w:rsid w:val="007B23BD"/>
    <w:rsid w:val="007B4E8D"/>
    <w:rsid w:val="007B54CC"/>
    <w:rsid w:val="007B68CD"/>
    <w:rsid w:val="007B7FB6"/>
    <w:rsid w:val="007C4F62"/>
    <w:rsid w:val="007F5681"/>
    <w:rsid w:val="007F6B73"/>
    <w:rsid w:val="0080774F"/>
    <w:rsid w:val="00824130"/>
    <w:rsid w:val="0083731E"/>
    <w:rsid w:val="00843167"/>
    <w:rsid w:val="00853578"/>
    <w:rsid w:val="008605DB"/>
    <w:rsid w:val="00866A93"/>
    <w:rsid w:val="00884855"/>
    <w:rsid w:val="0088568D"/>
    <w:rsid w:val="0089043F"/>
    <w:rsid w:val="0089142B"/>
    <w:rsid w:val="0089525C"/>
    <w:rsid w:val="00897FAE"/>
    <w:rsid w:val="008A08FE"/>
    <w:rsid w:val="008A408B"/>
    <w:rsid w:val="008A4BCA"/>
    <w:rsid w:val="008B3A0E"/>
    <w:rsid w:val="008C66A6"/>
    <w:rsid w:val="008C6A98"/>
    <w:rsid w:val="008E24EB"/>
    <w:rsid w:val="008F6846"/>
    <w:rsid w:val="0091014D"/>
    <w:rsid w:val="00922F3C"/>
    <w:rsid w:val="0092590D"/>
    <w:rsid w:val="00951C3E"/>
    <w:rsid w:val="009538EB"/>
    <w:rsid w:val="009544A8"/>
    <w:rsid w:val="0095652F"/>
    <w:rsid w:val="00962B9C"/>
    <w:rsid w:val="00986E17"/>
    <w:rsid w:val="00991CA3"/>
    <w:rsid w:val="009A0598"/>
    <w:rsid w:val="009C5F27"/>
    <w:rsid w:val="009D333C"/>
    <w:rsid w:val="009E0024"/>
    <w:rsid w:val="00A2121B"/>
    <w:rsid w:val="00A25BE1"/>
    <w:rsid w:val="00A32715"/>
    <w:rsid w:val="00A35DC2"/>
    <w:rsid w:val="00A428CE"/>
    <w:rsid w:val="00A44FF8"/>
    <w:rsid w:val="00A452CA"/>
    <w:rsid w:val="00A526F0"/>
    <w:rsid w:val="00A55312"/>
    <w:rsid w:val="00A6087E"/>
    <w:rsid w:val="00A6275E"/>
    <w:rsid w:val="00A67B5B"/>
    <w:rsid w:val="00A82FD3"/>
    <w:rsid w:val="00A83660"/>
    <w:rsid w:val="00A8457C"/>
    <w:rsid w:val="00AC6300"/>
    <w:rsid w:val="00AC74C8"/>
    <w:rsid w:val="00AD19AE"/>
    <w:rsid w:val="00AD6035"/>
    <w:rsid w:val="00AF2009"/>
    <w:rsid w:val="00AF79A7"/>
    <w:rsid w:val="00B0503C"/>
    <w:rsid w:val="00B22DE8"/>
    <w:rsid w:val="00B40B79"/>
    <w:rsid w:val="00B6557D"/>
    <w:rsid w:val="00B660A4"/>
    <w:rsid w:val="00B70F66"/>
    <w:rsid w:val="00B77658"/>
    <w:rsid w:val="00B833D9"/>
    <w:rsid w:val="00B85861"/>
    <w:rsid w:val="00B86006"/>
    <w:rsid w:val="00BB6DEC"/>
    <w:rsid w:val="00BC60F4"/>
    <w:rsid w:val="00BC66B2"/>
    <w:rsid w:val="00BC7A65"/>
    <w:rsid w:val="00BD063D"/>
    <w:rsid w:val="00BD44DE"/>
    <w:rsid w:val="00BD5D68"/>
    <w:rsid w:val="00BF04BB"/>
    <w:rsid w:val="00BF0557"/>
    <w:rsid w:val="00BF1408"/>
    <w:rsid w:val="00C014C2"/>
    <w:rsid w:val="00C02ED3"/>
    <w:rsid w:val="00C36718"/>
    <w:rsid w:val="00C46C4A"/>
    <w:rsid w:val="00C54299"/>
    <w:rsid w:val="00C55DF3"/>
    <w:rsid w:val="00C636EC"/>
    <w:rsid w:val="00C64CBF"/>
    <w:rsid w:val="00C70B1E"/>
    <w:rsid w:val="00C7793F"/>
    <w:rsid w:val="00C8097B"/>
    <w:rsid w:val="00C80A20"/>
    <w:rsid w:val="00C814E9"/>
    <w:rsid w:val="00C9145F"/>
    <w:rsid w:val="00C9228A"/>
    <w:rsid w:val="00C93BC4"/>
    <w:rsid w:val="00C970F0"/>
    <w:rsid w:val="00CA751E"/>
    <w:rsid w:val="00CB18B5"/>
    <w:rsid w:val="00CB2724"/>
    <w:rsid w:val="00CC347E"/>
    <w:rsid w:val="00CC42DD"/>
    <w:rsid w:val="00CD14C0"/>
    <w:rsid w:val="00CD6807"/>
    <w:rsid w:val="00CE4D95"/>
    <w:rsid w:val="00CF7DF2"/>
    <w:rsid w:val="00D00B06"/>
    <w:rsid w:val="00D021A9"/>
    <w:rsid w:val="00D3654D"/>
    <w:rsid w:val="00D36A4D"/>
    <w:rsid w:val="00D6771F"/>
    <w:rsid w:val="00D71F79"/>
    <w:rsid w:val="00D901C0"/>
    <w:rsid w:val="00DA1C17"/>
    <w:rsid w:val="00DA2741"/>
    <w:rsid w:val="00DA2E29"/>
    <w:rsid w:val="00DB6430"/>
    <w:rsid w:val="00DD08A3"/>
    <w:rsid w:val="00DD6D2B"/>
    <w:rsid w:val="00E22462"/>
    <w:rsid w:val="00E31ABC"/>
    <w:rsid w:val="00E403DF"/>
    <w:rsid w:val="00E63F2D"/>
    <w:rsid w:val="00E6764F"/>
    <w:rsid w:val="00E70681"/>
    <w:rsid w:val="00E80261"/>
    <w:rsid w:val="00E81E1F"/>
    <w:rsid w:val="00E86883"/>
    <w:rsid w:val="00EA10D3"/>
    <w:rsid w:val="00EC192A"/>
    <w:rsid w:val="00EC51CA"/>
    <w:rsid w:val="00EC70ED"/>
    <w:rsid w:val="00EE41F5"/>
    <w:rsid w:val="00EE5453"/>
    <w:rsid w:val="00EE7DF9"/>
    <w:rsid w:val="00EF10E8"/>
    <w:rsid w:val="00EF210E"/>
    <w:rsid w:val="00EF26B1"/>
    <w:rsid w:val="00F060C5"/>
    <w:rsid w:val="00F15D19"/>
    <w:rsid w:val="00F24FFA"/>
    <w:rsid w:val="00F257F6"/>
    <w:rsid w:val="00F30448"/>
    <w:rsid w:val="00F41758"/>
    <w:rsid w:val="00F63049"/>
    <w:rsid w:val="00F701DB"/>
    <w:rsid w:val="00F725CD"/>
    <w:rsid w:val="00F82286"/>
    <w:rsid w:val="00F842D0"/>
    <w:rsid w:val="00F90350"/>
    <w:rsid w:val="00FA79A9"/>
    <w:rsid w:val="00FB0C42"/>
    <w:rsid w:val="00FB432D"/>
    <w:rsid w:val="00FC4C43"/>
    <w:rsid w:val="00FD01C4"/>
    <w:rsid w:val="00FE6E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D3E8CA"/>
  <w15:docId w15:val="{99640A74-138A-9D4B-B054-785C62EB5B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64CB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64CB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C64CB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7B23B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64CBF"/>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C64CB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C64CBF"/>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757524"/>
    <w:pPr>
      <w:outlineLvl w:val="9"/>
    </w:pPr>
  </w:style>
  <w:style w:type="paragraph" w:styleId="TOC1">
    <w:name w:val="toc 1"/>
    <w:basedOn w:val="Normal"/>
    <w:next w:val="Normal"/>
    <w:autoRedefine/>
    <w:uiPriority w:val="39"/>
    <w:unhideWhenUsed/>
    <w:rsid w:val="00757524"/>
    <w:pPr>
      <w:spacing w:after="100"/>
    </w:pPr>
  </w:style>
  <w:style w:type="paragraph" w:styleId="TOC2">
    <w:name w:val="toc 2"/>
    <w:basedOn w:val="Normal"/>
    <w:next w:val="Normal"/>
    <w:autoRedefine/>
    <w:uiPriority w:val="39"/>
    <w:unhideWhenUsed/>
    <w:rsid w:val="00757524"/>
    <w:pPr>
      <w:spacing w:after="100"/>
      <w:ind w:left="220"/>
    </w:pPr>
  </w:style>
  <w:style w:type="paragraph" w:styleId="TOC3">
    <w:name w:val="toc 3"/>
    <w:basedOn w:val="Normal"/>
    <w:next w:val="Normal"/>
    <w:autoRedefine/>
    <w:uiPriority w:val="39"/>
    <w:unhideWhenUsed/>
    <w:rsid w:val="00757524"/>
    <w:pPr>
      <w:spacing w:after="100"/>
      <w:ind w:left="440"/>
    </w:pPr>
  </w:style>
  <w:style w:type="character" w:styleId="Hyperlink">
    <w:name w:val="Hyperlink"/>
    <w:basedOn w:val="DefaultParagraphFont"/>
    <w:uiPriority w:val="99"/>
    <w:unhideWhenUsed/>
    <w:rsid w:val="00757524"/>
    <w:rPr>
      <w:color w:val="0563C1" w:themeColor="hyperlink"/>
      <w:u w:val="single"/>
    </w:rPr>
  </w:style>
  <w:style w:type="paragraph" w:styleId="Header">
    <w:name w:val="header"/>
    <w:basedOn w:val="Normal"/>
    <w:link w:val="HeaderChar"/>
    <w:uiPriority w:val="99"/>
    <w:unhideWhenUsed/>
    <w:rsid w:val="00EC70ED"/>
    <w:pPr>
      <w:tabs>
        <w:tab w:val="center" w:pos="4680"/>
        <w:tab w:val="right" w:pos="9360"/>
      </w:tabs>
      <w:spacing w:after="0" w:line="240" w:lineRule="auto"/>
    </w:pPr>
  </w:style>
  <w:style w:type="character" w:customStyle="1" w:styleId="HeaderChar">
    <w:name w:val="Header Char"/>
    <w:basedOn w:val="DefaultParagraphFont"/>
    <w:link w:val="Header"/>
    <w:uiPriority w:val="99"/>
    <w:rsid w:val="00EC70ED"/>
  </w:style>
  <w:style w:type="paragraph" w:styleId="Footer">
    <w:name w:val="footer"/>
    <w:basedOn w:val="Normal"/>
    <w:link w:val="FooterChar"/>
    <w:uiPriority w:val="99"/>
    <w:unhideWhenUsed/>
    <w:rsid w:val="00EC70ED"/>
    <w:pPr>
      <w:tabs>
        <w:tab w:val="center" w:pos="4680"/>
        <w:tab w:val="right" w:pos="9360"/>
      </w:tabs>
      <w:spacing w:after="0" w:line="240" w:lineRule="auto"/>
    </w:pPr>
  </w:style>
  <w:style w:type="character" w:customStyle="1" w:styleId="FooterChar">
    <w:name w:val="Footer Char"/>
    <w:basedOn w:val="DefaultParagraphFont"/>
    <w:link w:val="Footer"/>
    <w:uiPriority w:val="99"/>
    <w:rsid w:val="00EC70ED"/>
  </w:style>
  <w:style w:type="paragraph" w:styleId="ListParagraph">
    <w:name w:val="List Paragraph"/>
    <w:basedOn w:val="Normal"/>
    <w:uiPriority w:val="34"/>
    <w:qFormat/>
    <w:rsid w:val="00251357"/>
    <w:pPr>
      <w:ind w:left="720"/>
      <w:contextualSpacing/>
    </w:pPr>
  </w:style>
  <w:style w:type="character" w:customStyle="1" w:styleId="Heading4Char">
    <w:name w:val="Heading 4 Char"/>
    <w:basedOn w:val="DefaultParagraphFont"/>
    <w:link w:val="Heading4"/>
    <w:uiPriority w:val="9"/>
    <w:rsid w:val="007B23BD"/>
    <w:rPr>
      <w:rFonts w:asciiTheme="majorHAnsi" w:eastAsiaTheme="majorEastAsia" w:hAnsiTheme="majorHAnsi" w:cstheme="majorBidi"/>
      <w:i/>
      <w:iCs/>
      <w:color w:val="2E74B5" w:themeColor="accent1" w:themeShade="BF"/>
    </w:rPr>
  </w:style>
  <w:style w:type="paragraph" w:styleId="Quote">
    <w:name w:val="Quote"/>
    <w:basedOn w:val="Normal"/>
    <w:next w:val="Normal"/>
    <w:link w:val="QuoteChar"/>
    <w:uiPriority w:val="29"/>
    <w:qFormat/>
    <w:rsid w:val="00005607"/>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005607"/>
    <w:rPr>
      <w:i/>
      <w:iCs/>
      <w:color w:val="404040" w:themeColor="text1" w:themeTint="BF"/>
    </w:rPr>
  </w:style>
  <w:style w:type="paragraph" w:styleId="BalloonText">
    <w:name w:val="Balloon Text"/>
    <w:basedOn w:val="Normal"/>
    <w:link w:val="BalloonTextChar"/>
    <w:uiPriority w:val="99"/>
    <w:semiHidden/>
    <w:unhideWhenUsed/>
    <w:rsid w:val="003F116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116D"/>
    <w:rPr>
      <w:rFonts w:ascii="Tahoma" w:hAnsi="Tahoma" w:cs="Tahoma"/>
      <w:sz w:val="16"/>
      <w:szCs w:val="16"/>
    </w:rPr>
  </w:style>
  <w:style w:type="table" w:customStyle="1" w:styleId="TableGrid1">
    <w:name w:val="Table Grid1"/>
    <w:basedOn w:val="TableNormal"/>
    <w:next w:val="TableGrid"/>
    <w:uiPriority w:val="59"/>
    <w:rsid w:val="00CB27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CB27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ecfr.eu/special/african-cooperation/accra-initiative/" TargetMode="External"/><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almanac.afpc.org/Hezbollah" TargetMode="External"/><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www.academia.edu/6657751/The_Idea_of_Human_Secur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143FC00E78912488F1802C63CD198E0" ma:contentTypeVersion="3" ma:contentTypeDescription="Create a new document." ma:contentTypeScope="" ma:versionID="bf14dc5f2cd6c3fee69a74a3cfdbbe87">
  <xsd:schema xmlns:xsd="http://www.w3.org/2001/XMLSchema" xmlns:xs="http://www.w3.org/2001/XMLSchema" xmlns:p="http://schemas.microsoft.com/office/2006/metadata/properties" xmlns:ns2="713d2d47-e6f6-46eb-829f-475a1bbe2b62" targetNamespace="http://schemas.microsoft.com/office/2006/metadata/properties" ma:root="true" ma:fieldsID="1bd9deba5322356ffe0bf8fdaac07d0e" ns2:_="">
    <xsd:import namespace="713d2d47-e6f6-46eb-829f-475a1bbe2b62"/>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3d2d47-e6f6-46eb-829f-475a1bbe2b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C8FCEFD-27DA-4FFB-BE76-056684E83786}">
  <ds:schemaRefs>
    <ds:schemaRef ds:uri="http://schemas.openxmlformats.org/officeDocument/2006/bibliography"/>
  </ds:schemaRefs>
</ds:datastoreItem>
</file>

<file path=customXml/itemProps2.xml><?xml version="1.0" encoding="utf-8"?>
<ds:datastoreItem xmlns:ds="http://schemas.openxmlformats.org/officeDocument/2006/customXml" ds:itemID="{A314EB7D-8EEB-43F1-A0FA-717EA845FDF9}"/>
</file>

<file path=customXml/itemProps3.xml><?xml version="1.0" encoding="utf-8"?>
<ds:datastoreItem xmlns:ds="http://schemas.openxmlformats.org/officeDocument/2006/customXml" ds:itemID="{965DCE6C-7261-44A6-9638-A25A9C2E842D}"/>
</file>

<file path=customXml/itemProps4.xml><?xml version="1.0" encoding="utf-8"?>
<ds:datastoreItem xmlns:ds="http://schemas.openxmlformats.org/officeDocument/2006/customXml" ds:itemID="{C888E541-03B0-4DB9-B94D-0BF15DA171BA}"/>
</file>

<file path=docProps/app.xml><?xml version="1.0" encoding="utf-8"?>
<Properties xmlns="http://schemas.openxmlformats.org/officeDocument/2006/extended-properties" xmlns:vt="http://schemas.openxmlformats.org/officeDocument/2006/docPropsVTypes">
  <Template>Normal.dotm</Template>
  <TotalTime>0</TotalTime>
  <Pages>116</Pages>
  <Words>30588</Words>
  <Characters>174357</Characters>
  <Application>Microsoft Office Word</Application>
  <DocSecurity>0</DocSecurity>
  <Lines>1452</Lines>
  <Paragraphs>409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amanda opare</cp:lastModifiedBy>
  <cp:revision>2</cp:revision>
  <dcterms:created xsi:type="dcterms:W3CDTF">2023-02-21T19:44:00Z</dcterms:created>
  <dcterms:modified xsi:type="dcterms:W3CDTF">2023-02-21T19:44:00Z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0x0101003143FC00E78912488F1802C63CD198E0</vt:lpwstr>
  </property>
</Properties>
</file>